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ptos" w:cs="Aptos" w:eastAsia="Aptos" w:hAnsi="Aptos"/>
          <w:b w:val="1"/>
        </w:rPr>
      </w:pPr>
      <w:r w:rsidDel="00000000" w:rsidR="00000000" w:rsidRPr="00000000">
        <w:rPr>
          <w:rFonts w:ascii="Aptos" w:cs="Aptos" w:eastAsia="Aptos" w:hAnsi="Aptos"/>
          <w:b w:val="1"/>
          <w:rtl w:val="0"/>
        </w:rPr>
        <w:t xml:space="preserve">PROPUESTA DE IA GENERATIVA PONTIA WORLD</w:t>
      </w:r>
    </w:p>
    <w:p w:rsidR="00000000" w:rsidDel="00000000" w:rsidP="00000000" w:rsidRDefault="00000000" w:rsidRPr="00000000" w14:paraId="00000002">
      <w:pPr>
        <w:rPr>
          <w:rFonts w:ascii="Aptos" w:cs="Aptos" w:eastAsia="Aptos" w:hAnsi="Aptos"/>
        </w:rPr>
      </w:pPr>
      <w:r w:rsidDel="00000000" w:rsidR="00000000" w:rsidRPr="00000000">
        <w:rPr>
          <w:rFonts w:ascii="Aptos" w:cs="Aptos" w:eastAsia="Aptos" w:hAnsi="Aptos"/>
          <w:rtl w:val="0"/>
        </w:rPr>
        <w:br w:type="textWrapping"/>
        <w:t xml:space="preserve">Se desarrollan dos propuestas de IA generativa:</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Dos centradas en el cliente del parque de atracciones y en su experiencia.</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Otra para la plantilla y operaciones con el objetivo de automatizas las tareas.</w:t>
      </w:r>
    </w:p>
    <w:p w:rsidR="00000000" w:rsidDel="00000000" w:rsidP="00000000" w:rsidRDefault="00000000" w:rsidRPr="00000000" w14:paraId="00000005">
      <w:pPr>
        <w:rPr>
          <w:rFonts w:ascii="Aptos" w:cs="Aptos" w:eastAsia="Aptos" w:hAnsi="Aptos"/>
          <w:b w:val="1"/>
        </w:rPr>
      </w:pPr>
      <w:r w:rsidDel="00000000" w:rsidR="00000000" w:rsidRPr="00000000">
        <w:rPr>
          <w:rFonts w:ascii="Aptos" w:cs="Aptos" w:eastAsia="Aptos" w:hAnsi="Aptos"/>
          <w:b w:val="1"/>
          <w:rtl w:val="0"/>
        </w:rPr>
        <w:t xml:space="preserve">1. Souvenirs personalizados creados con una IA generativa</w:t>
      </w:r>
    </w:p>
    <w:p w:rsidR="00000000" w:rsidDel="00000000" w:rsidP="00000000" w:rsidRDefault="00000000" w:rsidRPr="00000000" w14:paraId="00000006">
      <w:pPr>
        <w:rPr>
          <w:rFonts w:ascii="Aptos" w:cs="Aptos" w:eastAsia="Aptos" w:hAnsi="Aptos"/>
        </w:rPr>
      </w:pPr>
      <w:r w:rsidDel="00000000" w:rsidR="00000000" w:rsidRPr="00000000">
        <w:rPr>
          <w:rFonts w:ascii="Aptos" w:cs="Aptos" w:eastAsia="Aptos" w:hAnsi="Aptos"/>
          <w:rtl w:val="0"/>
        </w:rPr>
        <w:t xml:space="preserve">Propuesta de IA generativa centrada en acciones de marketing para mejorar la experiencia del usuario, con el objetivo de crear recuerdos únicos y diferentes a la imagen clásica que venden en todos los parques de atracciones.</w:t>
      </w:r>
    </w:p>
    <w:p w:rsidR="00000000" w:rsidDel="00000000" w:rsidP="00000000" w:rsidRDefault="00000000" w:rsidRPr="00000000" w14:paraId="00000007">
      <w:pPr>
        <w:rPr>
          <w:rFonts w:ascii="Aptos" w:cs="Aptos" w:eastAsia="Aptos" w:hAnsi="Aptos"/>
        </w:rPr>
      </w:pPr>
      <w:r w:rsidDel="00000000" w:rsidR="00000000" w:rsidRPr="00000000">
        <w:rPr>
          <w:rFonts w:ascii="Aptos" w:cs="Aptos" w:eastAsia="Aptos" w:hAnsi="Aptos"/>
          <w:rtl w:val="0"/>
        </w:rPr>
        <w:t xml:space="preserve">Con los recursos actuales del parque, donde te toman una foto en directo, la IA generativa va a crear automáticamente, junto con la foto:</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 cómic de unas 6 viñetas contando una historia relacionada con la atracción en la que se montan. Por ejemplo, si es la atracción es de un superhéroe, pondrá diálogos relacionados con esa temática.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 vídeo llevando a la realidad la historia del cómic, de manera muy sencilla y con efectos de sonido.</w:t>
      </w:r>
    </w:p>
    <w:p w:rsidR="00000000" w:rsidDel="00000000" w:rsidP="00000000" w:rsidRDefault="00000000" w:rsidRPr="00000000" w14:paraId="0000000A">
      <w:pPr>
        <w:rPr>
          <w:rFonts w:ascii="Aptos" w:cs="Aptos" w:eastAsia="Aptos" w:hAnsi="Aptos"/>
        </w:rPr>
      </w:pPr>
      <w:r w:rsidDel="00000000" w:rsidR="00000000" w:rsidRPr="00000000">
        <w:rPr>
          <w:rFonts w:ascii="Aptos" w:cs="Aptos" w:eastAsia="Aptos" w:hAnsi="Aptos"/>
          <w:rtl w:val="0"/>
        </w:rPr>
        <w:t xml:space="preserve">De esta manera, la foto se puede vender por un precio mayor con ese extra de la IA generativa, lo que puede generar una línea de ingresos alternativa. La idea es que se pueda mandar de manera digital también, por lo que se podría distribuir a través de los medios digitales del parque (web o app).</w:t>
      </w:r>
    </w:p>
    <w:p w:rsidR="00000000" w:rsidDel="00000000" w:rsidP="00000000" w:rsidRDefault="00000000" w:rsidRPr="00000000" w14:paraId="0000000B">
      <w:pPr>
        <w:rPr>
          <w:rFonts w:ascii="Aptos" w:cs="Aptos" w:eastAsia="Aptos" w:hAnsi="Aptos"/>
          <w:b w:val="1"/>
        </w:rPr>
      </w:pPr>
      <w:r w:rsidDel="00000000" w:rsidR="00000000" w:rsidRPr="00000000">
        <w:rPr>
          <w:rFonts w:ascii="Aptos" w:cs="Aptos" w:eastAsia="Aptos" w:hAnsi="Aptos"/>
          <w:b w:val="1"/>
          <w:rtl w:val="0"/>
        </w:rPr>
        <w:t xml:space="preserve">2. Recomendación de atracciones a través de una IA generativa</w:t>
      </w:r>
    </w:p>
    <w:p w:rsidR="00000000" w:rsidDel="00000000" w:rsidP="00000000" w:rsidRDefault="00000000" w:rsidRPr="00000000" w14:paraId="0000000C">
      <w:pPr>
        <w:rPr>
          <w:rFonts w:ascii="Aptos" w:cs="Aptos" w:eastAsia="Aptos" w:hAnsi="Aptos"/>
        </w:rPr>
      </w:pPr>
      <w:r w:rsidDel="00000000" w:rsidR="00000000" w:rsidRPr="00000000">
        <w:rPr>
          <w:rFonts w:ascii="Aptos" w:cs="Aptos" w:eastAsia="Aptos" w:hAnsi="Aptos"/>
          <w:rtl w:val="0"/>
        </w:rPr>
        <w:t xml:space="preserve">Para mejorar la experiencia en tiempo real de los clientes, se desarrolla una propuesta de IA generativa donde los usuarios pueden preguntar recomendaciones sobre atracciones en base a sus gustos y el tiempo de espera en ellas. De esta manera, con esta propuesta de IA generativa se pretende personalizar la experiencia en tiempo real.</w:t>
      </w:r>
    </w:p>
    <w:p w:rsidR="00000000" w:rsidDel="00000000" w:rsidP="00000000" w:rsidRDefault="00000000" w:rsidRPr="00000000" w14:paraId="0000000D">
      <w:pPr>
        <w:rPr>
          <w:rFonts w:ascii="Aptos" w:cs="Aptos" w:eastAsia="Aptos" w:hAnsi="Aptos"/>
        </w:rPr>
      </w:pPr>
      <w:r w:rsidDel="00000000" w:rsidR="00000000" w:rsidRPr="00000000">
        <w:rPr>
          <w:rFonts w:ascii="Aptos" w:cs="Aptos" w:eastAsia="Aptos" w:hAnsi="Aptos"/>
          <w:rtl w:val="0"/>
        </w:rPr>
        <w:t xml:space="preserve"> A través de la web o app del parque de atracciones, hacemos ciertas preguntas al cliente que ya ha comprado sus entradas para poder saber sus gustos y poder dar recomendaciones en base a ellos. De esta manera, no solo hará una lista de atracciones ideales, sino que generará un itinerario personalizado y basado también en las horas de espera que haya en cada una de las atracciones. Este itinerario se actualizará de forma automática en base a los tiempos de espera, la ocupación del parque y cierres o incidencias de atracciones.</w:t>
      </w:r>
    </w:p>
    <w:p w:rsidR="00000000" w:rsidDel="00000000" w:rsidP="00000000" w:rsidRDefault="00000000" w:rsidRPr="00000000" w14:paraId="0000000E">
      <w:pPr>
        <w:rPr>
          <w:rFonts w:ascii="Aptos" w:cs="Aptos" w:eastAsia="Aptos" w:hAnsi="Aptos"/>
        </w:rPr>
      </w:pPr>
      <w:r w:rsidDel="00000000" w:rsidR="00000000" w:rsidRPr="00000000">
        <w:rPr>
          <w:rtl w:val="0"/>
        </w:rPr>
      </w:r>
    </w:p>
    <w:p w:rsidR="00000000" w:rsidDel="00000000" w:rsidP="00000000" w:rsidRDefault="00000000" w:rsidRPr="00000000" w14:paraId="0000000F">
      <w:pPr>
        <w:rPr>
          <w:rFonts w:ascii="Aptos" w:cs="Aptos" w:eastAsia="Aptos" w:hAnsi="Aptos"/>
          <w:b w:val="1"/>
        </w:rPr>
      </w:pPr>
      <w:r w:rsidDel="00000000" w:rsidR="00000000" w:rsidRPr="00000000">
        <w:rPr>
          <w:rFonts w:ascii="Aptos" w:cs="Aptos" w:eastAsia="Aptos" w:hAnsi="Aptos"/>
          <w:b w:val="1"/>
          <w:rtl w:val="0"/>
        </w:rPr>
        <w:t xml:space="preserve">2. Diseño adaptativo de experiencias</w:t>
      </w:r>
    </w:p>
    <w:p w:rsidR="00000000" w:rsidDel="00000000" w:rsidP="00000000" w:rsidRDefault="00000000" w:rsidRPr="00000000" w14:paraId="00000010">
      <w:pPr>
        <w:rPr>
          <w:rFonts w:ascii="Aptos" w:cs="Aptos" w:eastAsia="Aptos" w:hAnsi="Aptos"/>
        </w:rPr>
      </w:pPr>
      <w:r w:rsidDel="00000000" w:rsidR="00000000" w:rsidRPr="00000000">
        <w:rPr>
          <w:rFonts w:ascii="Aptos" w:cs="Aptos" w:eastAsia="Aptos" w:hAnsi="Aptos"/>
          <w:rtl w:val="0"/>
        </w:rPr>
        <w:t xml:space="preserve">Una Propuesta de IA generativa que, en base a las imágenes, emociones y datos recopilados proponga nuevos prototipos de experiencias dentro de las atracciones. Entre las mejoras, la idea es que la IA proponga recursos de este tipo:</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Mejora de la narrativa, en aquellas atracciones que requieran efectos especiales o animadores.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Mejorar las instalaciones (en la medida de lo posible) para que no se vuelvan repetitivas y tengan un toque único.</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Añadir efectos de sonido o táctiles para generar una mayor sensación de inmersión en los parques.</w:t>
      </w:r>
    </w:p>
    <w:p w:rsidR="00000000" w:rsidDel="00000000" w:rsidP="00000000" w:rsidRDefault="00000000" w:rsidRPr="00000000" w14:paraId="00000014">
      <w:pPr>
        <w:rPr>
          <w:rFonts w:ascii="Aptos" w:cs="Aptos" w:eastAsia="Aptos" w:hAnsi="Aptos"/>
        </w:rPr>
      </w:pPr>
      <w:r w:rsidDel="00000000" w:rsidR="00000000" w:rsidRPr="00000000">
        <w:rPr>
          <w:rFonts w:ascii="Aptos" w:cs="Aptos" w:eastAsia="Aptos" w:hAnsi="Aptos"/>
          <w:rtl w:val="0"/>
        </w:rPr>
        <w:t xml:space="preserve">Con estas nuevas ideas, la IA puede mejorar mucho la experiencia del usuario en el parque a través del análisis de las emociones, y puede ayudarnos a crear a su vez un reporte de los puntos débiles que tiene el parque.</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D51B59"/>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D51B59"/>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D51B59"/>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D51B59"/>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D51B59"/>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rsid w:val="00D51B59"/>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rsid w:val="00D51B59"/>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D51B59"/>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D51B59"/>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D51B59"/>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D51B59"/>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D51B59"/>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D51B59"/>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D51B59"/>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D51B59"/>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D51B59"/>
    <w:rPr>
      <w:i w:val="1"/>
      <w:iCs w:val="1"/>
      <w:color w:val="404040" w:themeColor="text1" w:themeTint="0000BF"/>
    </w:rPr>
  </w:style>
  <w:style w:type="paragraph" w:styleId="Prrafodelista">
    <w:name w:val="List Paragraph"/>
    <w:basedOn w:val="Normal"/>
    <w:uiPriority w:val="34"/>
    <w:qFormat w:val="1"/>
    <w:rsid w:val="00D51B59"/>
    <w:pPr>
      <w:ind w:left="720"/>
      <w:contextualSpacing w:val="1"/>
    </w:pPr>
  </w:style>
  <w:style w:type="character" w:styleId="nfasisintenso">
    <w:name w:val="Intense Emphasis"/>
    <w:basedOn w:val="Fuentedeprrafopredeter"/>
    <w:uiPriority w:val="21"/>
    <w:qFormat w:val="1"/>
    <w:rsid w:val="00D51B59"/>
    <w:rPr>
      <w:i w:val="1"/>
      <w:iCs w:val="1"/>
      <w:color w:val="0f4761" w:themeColor="accent1" w:themeShade="0000BF"/>
    </w:rPr>
  </w:style>
  <w:style w:type="paragraph" w:styleId="Citadestacada">
    <w:name w:val="Intense Quote"/>
    <w:basedOn w:val="Normal"/>
    <w:next w:val="Normal"/>
    <w:link w:val="CitadestacadaCar"/>
    <w:uiPriority w:val="30"/>
    <w:qFormat w:val="1"/>
    <w:rsid w:val="00D51B5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D51B59"/>
    <w:rPr>
      <w:i w:val="1"/>
      <w:iCs w:val="1"/>
      <w:color w:val="0f4761" w:themeColor="accent1" w:themeShade="0000BF"/>
    </w:rPr>
  </w:style>
  <w:style w:type="character" w:styleId="Referenciaintensa">
    <w:name w:val="Intense Reference"/>
    <w:basedOn w:val="Fuentedeprrafopredeter"/>
    <w:uiPriority w:val="32"/>
    <w:qFormat w:val="1"/>
    <w:rsid w:val="00D51B59"/>
    <w:rPr>
      <w:b w:val="1"/>
      <w:bCs w:val="1"/>
      <w:smallCaps w:val="1"/>
      <w:color w:val="0f4761" w:themeColor="accent1" w:themeShade="0000BF"/>
      <w:spacing w:val="5"/>
    </w:rPr>
  </w:style>
  <w:style w:type="paragraph" w:styleId="NormalWeb">
    <w:name w:val="Normal (Web)"/>
    <w:basedOn w:val="Normal"/>
    <w:uiPriority w:val="99"/>
    <w:semiHidden w:val="1"/>
    <w:unhideWhenUsed w:val="1"/>
    <w:rsid w:val="00D51B59"/>
    <w:pPr>
      <w:spacing w:after="100" w:afterAutospacing="1" w:before="100" w:beforeAutospacing="1" w:line="240" w:lineRule="auto"/>
    </w:pPr>
    <w:rPr>
      <w:rFonts w:ascii="Times New Roman" w:cs="Times New Roman" w:eastAsia="Times New Roman" w:hAnsi="Times New Roman"/>
      <w:kern w:val="0"/>
      <w:lang w:eastAsia="es-ES_tradnl"/>
    </w:rPr>
  </w:style>
  <w:style w:type="character" w:styleId="Textoennegrita">
    <w:name w:val="Strong"/>
    <w:basedOn w:val="Fuentedeprrafopredeter"/>
    <w:uiPriority w:val="22"/>
    <w:qFormat w:val="1"/>
    <w:rsid w:val="00D51B59"/>
    <w:rPr>
      <w:b w:val="1"/>
      <w:bCs w:val="1"/>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5q5YIjsvgAKifxCqPHb517QUw==">CgMxLjA4AHIhMWUzNDlCMERUeVV3WXdLYk11YVpoMHNKX08zdnVDYnpx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2025-08-27T21:35:00Z</dcterms:created>
  <dc:creator>Inés Benito Díaz</dc:creator>
</cp:coreProperties>
</file>