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2A787F27" w:rsidR="00173A24" w:rsidRDefault="00FE50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6" w14:textId="3639CD66" w:rsidR="00173A24" w:rsidRDefault="00FE50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HTML </w:t>
      </w:r>
    </w:p>
    <w:p w14:paraId="00DA4F4E" w14:textId="77777777" w:rsidR="00FE5060" w:rsidRDefault="00FE506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248A2B90" w:rsidR="00173A24" w:rsidRDefault="00DD1E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Defines a section of HTML code and used as a container for HTML elements.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0F81DD48" w:rsidR="00173A24" w:rsidRDefault="00CF71B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Positioning: </w:t>
      </w:r>
      <w:r w:rsidR="00C56A94">
        <w:rPr>
          <w:rFonts w:ascii="Muli" w:eastAsia="Muli" w:hAnsi="Muli" w:cs="Muli"/>
          <w:b/>
          <w:sz w:val="24"/>
          <w:szCs w:val="24"/>
        </w:rPr>
        <w:t>adjusts from its normal position.</w:t>
      </w:r>
    </w:p>
    <w:p w14:paraId="256BC388" w14:textId="77777777" w:rsidR="00CF71B3" w:rsidRDefault="00CF71B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EF2D0CB" w14:textId="61FBA842" w:rsidR="00CF71B3" w:rsidRDefault="00CF71B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Positioning:</w:t>
      </w:r>
      <w:r w:rsidR="00C56A94">
        <w:rPr>
          <w:rFonts w:ascii="Muli" w:eastAsia="Muli" w:hAnsi="Muli" w:cs="Muli"/>
          <w:b/>
          <w:sz w:val="24"/>
          <w:szCs w:val="24"/>
        </w:rPr>
        <w:t xml:space="preserve"> adjusts its position in relation to its parent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289815E" w:rsidR="00173A24" w:rsidRDefault="00FE50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show that your mouse is hovering over a button or link.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990106D" w:rsidR="00173A24" w:rsidRDefault="00FE50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languages used in React Native Framework are JavaScript and HTML.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B92104A" w:rsidR="00173A24" w:rsidRDefault="00FE50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online editor used for creating apps in React Native Framework is called Snack.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4326BB07" w:rsidR="00173A24" w:rsidRDefault="00FE50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When you are finished with writing your </w:t>
      </w:r>
      <w:r w:rsidR="00DF2D1B">
        <w:rPr>
          <w:rFonts w:ascii="Muli" w:eastAsia="Muli" w:hAnsi="Muli" w:cs="Muli"/>
          <w:sz w:val="24"/>
          <w:szCs w:val="24"/>
        </w:rPr>
        <w:t>code, you can see the output on your phone by clicking “Run”. Then install the app “Expo Client” and scan the QR code once you have opened a new project. You will have to wait a while to play the game as there are many systems online using the app.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099FF0F" w:rsidR="00173A24" w:rsidRDefault="00DD1E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render function can return one React Component.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9439E4E" w:rsidR="00173A24" w:rsidRDefault="00DD1E0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Whatever a function component returns is rendered as a React element that lets you describe what you want to see on the screen.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50290C" w14:textId="77777777" w:rsidR="00DD1E05" w:rsidRDefault="00DD1E0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21CF438" w:rsidR="00173A24" w:rsidRDefault="00DD1E0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Button, text, view.</w:t>
      </w:r>
      <w:proofErr w:type="gramEnd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10833D3"/>
    <w:multiLevelType w:val="multilevel"/>
    <w:tmpl w:val="B4AA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177B4C"/>
    <w:multiLevelType w:val="multilevel"/>
    <w:tmpl w:val="DADC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D7A6F"/>
    <w:rsid w:val="009526BB"/>
    <w:rsid w:val="00C56A94"/>
    <w:rsid w:val="00CE4413"/>
    <w:rsid w:val="00CF71B3"/>
    <w:rsid w:val="00DD1E05"/>
    <w:rsid w:val="00DF2D1B"/>
    <w:rsid w:val="00F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D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D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F1AE3-A531-4A18-B245-1D9D4306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sreeja vasantha</dc:creator>
  <cp:lastModifiedBy>Santosh Jhingade</cp:lastModifiedBy>
  <cp:revision>3</cp:revision>
  <dcterms:created xsi:type="dcterms:W3CDTF">2023-06-03T02:44:00Z</dcterms:created>
  <dcterms:modified xsi:type="dcterms:W3CDTF">2023-06-03T05:02:00Z</dcterms:modified>
</cp:coreProperties>
</file>