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AC2A87" w:rsidRDefault="00AC2A87">
      <w:pPr>
        <w:rPr>
          <w:lang w:val="en-US"/>
        </w:rPr>
      </w:pPr>
      <w:r>
        <w:rPr>
          <w:lang w:val="en-US"/>
        </w:rPr>
        <w:t>Test – LIFO FIFO</w:t>
      </w:r>
    </w:p>
    <w:sectPr w:rsidR="00176ED6" w:rsidRPr="00AC2A87" w:rsidSect="00203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87"/>
    <w:rsid w:val="0020313F"/>
    <w:rsid w:val="0036158D"/>
    <w:rsid w:val="007B7D7C"/>
    <w:rsid w:val="00AC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34CC8"/>
  <w14:defaultImageDpi w14:val="32767"/>
  <w15:chartTrackingRefBased/>
  <w15:docId w15:val="{F689E1CE-2355-C443-BC61-A9680586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Anoushka Berry</dc:creator>
  <cp:keywords/>
  <dc:description/>
  <cp:lastModifiedBy>Anoushka Berry</cp:lastModifiedBy>
  <cp:revision>1</cp:revision>
  <dcterms:created xsi:type="dcterms:W3CDTF">2023-11-10T15:03:00Z</dcterms:created>
  <dcterms:modified xsi:type="dcterms:W3CDTF">2023-11-10T15:04:00Z</dcterms:modified>
</cp:coreProperties>
</file>