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Version control: 2026-10-14 - 18:50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Luis Anunciacao, PhD</w:t>
      </w:r>
    </w:p>
    <w:p>
      <w:pPr>
        <w:spacing w:after="240" w:before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AGEM - Série temporal: respostas por item (3 categorias)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Inventário de Saúde Mental exclusivo para Líderes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Líderes: 61 respostas, sendo 46 da FINX (T1 = 15, T2 = 16, T3 = 15) e 15 da Xforce (T1 = 6, T2 = 6, T3 = 3). As respostas não podem ser pareadas entre as ondas, porque não há identificação do respondente. As coletas foram em dez/2025–jan/2026 (T1), jun/2026 (T2) e ago/2026 (T3).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principais resultados indicam: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FINX: a percepção de pressão constante por resultados aumentou de T2 para T3 (W = 27.5; p &lt; 0.001). "Concordo" foi de 3/16 (19%) para 11/15 (73%). A redação do item no T2 é diferente.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Xforce: a necessidade de intervir em conflitos diminuiu de T1 para T2 (W = 32.0; p = 0.023). "Discordo" foi de 1/6 para 5/6.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Nos demais itens não houve diferença significativa entre as ondas (p ≥ 0.05).</w:t>
      </w:r>
    </w:p>
    <w:p>
      <w:pPr>
        <w:spacing w:after="120" w:before="120"/>
        <w:rPr>
          <w:i/>
          <w:iCs/>
          <w:sz w:val="16"/>
          <w:szCs w:val="16"/>
        </w:rPr>
      </w:pPr>
      <w:r>
        <w:rPr>
          <w:rFonts w:ascii="Arial" w:cs="Arial" w:eastAsia="Arial" w:hAnsi="Arial"/>
          <w:i/>
          <w:iCs/>
          <w:sz w:val="16"/>
          <w:szCs w:val="16"/>
        </w:rPr>
        <w:t xml:space="preserve">Teste de Wilcoxon-Mann-Whitney bilateral entre ondas consecutivas, calculado na escala original de 5 pontos. (risco) = item de risco: maior concordância/frequência indica maior risco. — = item não aplicado na onda.</w:t>
      </w: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650"/>
        <w:gridCol w:w="1250"/>
        <w:gridCol w:w="650"/>
        <w:gridCol w:w="1250"/>
        <w:gridCol w:w="650"/>
        <w:gridCol w:w="650"/>
        <w:gridCol w:w="1250"/>
        <w:gridCol w:w="650"/>
        <w:gridCol w:w="1250"/>
        <w:gridCol w:w="650"/>
      </w:tblGrid>
      <w:tr>
        <w:trPr>
          <w:tblHeader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Item</w:t>
            </w:r>
          </w:p>
        </w:tc>
        <w:tc>
          <w:tcPr>
            <w:tcW w:type="dxa" w:w="27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Resposta</w:t>
            </w:r>
          </w:p>
        </w:tc>
        <w:tc>
          <w:tcPr>
            <w:tcW w:type="dxa" w:w="445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FINX</w:t>
            </w:r>
          </w:p>
        </w:tc>
        <w:tc>
          <w:tcPr>
            <w:tcW w:type="dxa" w:w="4450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Xforce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T1→T2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T2→T3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T1→T2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T2→T3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T3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 percebo pressao constante para entrega de resultados que exigem alto nivel de desempenho. (risco)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164.5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0.073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27.5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&lt; 0.001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28.5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0.096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0.179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7. preciso intervir frequentemente em conflitos que desgastam minha rotina de trabalho. (risco)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106.5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0.587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93.0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0.276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32.0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0.023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6.5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0.583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 trabalho alem do horario previsto devido as demandas da lideranca (ex.: responder mensagens fora do expediente, reunioes extras). (risco)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136.5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0.515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72.5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0.057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23.0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0.418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6.0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0.477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8. sinto que minha equipe depende excessivamente de mim para resolver problemas simples (ex.: duvidas recorrentes que poderiam ser resolvidas sem supervisao direta). (risco)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75.0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0.085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120.5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1.000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23.5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11.0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0.684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20. sinto-me preparado(a) para lidar com situacoes de sofrimento emocional, saude mental ou crise envolvendo membros da equipe (ex.: ansiedade, burnout, conflitos pessoais afetando o trabalho).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96.0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0.819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108.0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0.908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8.0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0.091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15.0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0.101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18. sou exposto(a) com frequencia a reclamacoes, criticas ou conflitos emocionais relacionados a lideranca (ex.: clientes insatisfeitos, pressao de superiores ou equipe). (risco)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81.0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0.580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68.5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0.094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22.0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0.209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9.0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1.000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15. tenho autonomia para contratar colaboradores quando identifico essa necessidade.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58.5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0.184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131.0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0.253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8.0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0.117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11.5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0.583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16. tenho autonomia para desligar colaboradores quando isso se faz necessario (seguindo politicas internas e processos formais.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112.0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0.132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82.5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0.312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16.5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0.869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10.0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0.895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2. tenho suporte adequado = (recursos/informacao) para tomar decisoes de forma segura.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127.5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0.766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128.0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0.752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20.0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0.788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4.0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0.167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9. estou satisfeito(a) com a performance geral da minha equipe.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117.5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0.826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101.5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0.448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10.0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0.209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5.0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0.336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14. recebo feedback e apoio da alta direcao quando necessario.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81.5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0.652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112.5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0.753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19.0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0.931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4.5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0.217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19. meu trabalho exige constante tomada de decisoes que afetam a seguranca, bem-estar ou desempenho de outras pessoas (ex.: realocar pessoas, dar feedback dificil, definir prioridades). (risco)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107.0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0.441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77.5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0.226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25.5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0.249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8.5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1.000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 sinto que a carga de responsabilidade pelas decisoes e elevada. (risco)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90.5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0.237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94.5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0.305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19.5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0.870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12.5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0.416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12. a falta de preparo tecnico ou comportamental da equipe aumenta meu nivel de estresse. (risco)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102.0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0.595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89.0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0.483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19.5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0.865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13.5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0.276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13. tenho autonomia suficiente para organizar o trabalho da minha equipe (ex.: definir prazos, distribuir tarefas).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89.5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0.952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127.0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0.277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16.5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0.867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11.0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0.670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6. sinto-me preparado(a) e confiante para lidar com conflitos internos.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102.0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0.413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130.5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0.634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13.5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0.441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10.0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0.860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11. minha equipe possui competencias comportamentais adequadas as demandas de trabalho (ex.: comunicacao, responsabilidade, colaboracao).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121.5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139.0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0.427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17.0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0.931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11.0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0.671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3. ha clareza sobre minhas responsabilidades e limites de autoridade (ex.: sei ate onde posso decidir sozinho e quando preciso escalonar).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103.5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0.493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122.0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0.948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13.5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0.846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6.0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0.733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17. as politicas internas da empresa permitem decisoes de gestao de pessoas com agilidade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83.5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0.719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104.5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1.000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14.5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0.616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8.0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0.885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10. minha equipe possui conhecimentos tecnicos adequados para exercer suas funcoes (ex.: dominio de ferramentas, processos, habilidades operacionais).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21. o nivel de autonomia e o apoio que recebe da organizacao impacta negativamente minha saude mental e emocional. (risco)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22. o nivel de exposicao emocional que sou exposto atualmente, impacta minha saude mental e emocional. (risco)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discordo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neutro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concordo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23. em qual setor/departamento voce trabalha?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administrativo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comercial/vendas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financeiro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(4) recursos humanos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(5) operacional/producao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(6) marketing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(7) tecnologia/informatica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(8) outro (especifique)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24. ha quanto tempo voce trabalha na empresa?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menos de 3 meses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de 3 a 6 meses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de 6 meses a 1 ano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(4) de 1 a 3 anos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(5) de 3 a 5 anos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(6) mais de 5 anos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5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25. marque as jornadas que voce participou: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a mente "mente"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mudar a era do apontamento de falhas para a era da celebracao dos acertos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contemplar o belo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(4) de sempre uma nova chance para si mesmo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(5) expor e nao impor ideias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(6) pensar antes de agir e reagir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(7) ninguem da o que nao tem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(8) circuito fechado da memoria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(9) tecnica do d.c.d.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(10) armadilhas da mente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(11) o caminho mudou - armadilha do conformismo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(12) armadilha da catastrofizacao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(13) armadilha da comparacao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(14) armadilha do medo de errar e do excesso de confianca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</w:tbl>
    <w:p>
      <w:pPr>
        <w:pStyle w:val="Heading1"/>
        <w:pageBreakBefore/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Inventário de Saúde Emocional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Saúde Emocional: 216 respostas, sendo 172 da FINX (T1 = 86, T2 = 86) e 44 da Xforce (T1 = 25, T2 = 19). As respostas não podem ser pareadas entre as ondas, porque não há identificação do respondente. As coletas foram em dez/2025–jan/2026 (T1) e abr/2026 (T2).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principais resultados indicam: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FINX: a liberdade para organizar as próprias atividades diminuiu de T1 para T2 (W = 4596.0; p &lt; 0.001). "Muitas vezes/sempre" passou de 78/86 (91%) para 61/84 (73%).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FINX: o encorajamento para usar criatividade e conhecimento diminuiu de T1 para T2 (W = 4342.0; p = 0.015). "Muitas vezes/sempre" passou de 69/86 (80%) para 61/84 (73%).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Xforce: nenhum item teve diferença significativa entre T1 e T2 (p ≥ 0.05).</w:t>
      </w:r>
    </w:p>
    <w:p>
      <w:pPr>
        <w:spacing w:after="120" w:before="120"/>
        <w:rPr>
          <w:i/>
          <w:iCs/>
          <w:sz w:val="16"/>
          <w:szCs w:val="16"/>
        </w:rPr>
      </w:pPr>
      <w:r>
        <w:rPr>
          <w:rFonts w:ascii="Arial" w:cs="Arial" w:eastAsia="Arial" w:hAnsi="Arial"/>
          <w:i/>
          <w:iCs/>
          <w:sz w:val="16"/>
          <w:szCs w:val="16"/>
        </w:rPr>
        <w:t xml:space="preserve">Teste de Wilcoxon-Mann-Whitney bilateral entre ondas consecutivas, calculado na escala original de 5 pontos. (risco) = item de risco: maior concordância/frequência indica maior risco. — = item não aplicado na onda.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300"/>
        <w:gridCol w:w="1100"/>
        <w:gridCol w:w="1650"/>
        <w:gridCol w:w="1100"/>
        <w:gridCol w:w="1100"/>
        <w:gridCol w:w="1650"/>
        <w:gridCol w:w="1100"/>
      </w:tblGrid>
      <w:tr>
        <w:trPr>
          <w:tblHeader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Item</w:t>
            </w:r>
          </w:p>
        </w:tc>
        <w:tc>
          <w:tcPr>
            <w:tcW w:type="dxa" w:w="2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Resposta</w:t>
            </w:r>
          </w:p>
        </w:tc>
        <w:tc>
          <w:tcPr>
            <w:tcW w:type="dxa" w:w="385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FINX</w:t>
            </w:r>
          </w:p>
        </w:tc>
        <w:tc>
          <w:tcPr>
            <w:tcW w:type="dxa" w:w="385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Xforce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T1→T2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T1→T2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T2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34. tem liberdade para organizar suas atividades? (ex.: escolher a ordem das tarefas)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4596.0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&lt; 0.001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178.0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0.202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35. e encorajado(a) a usar criatividade e conhecimento? (ex.: sugerir melhorias ou novas ideias)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4342.0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0.015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243.0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0.650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 cobra demais de si mesmo(a)? (ex.: sentir que nunca fez o suficiente)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4289.0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0.054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243.0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0.898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31. sente-se satisfeito(a) consigo e com suas escolhas? (ex.: acreditar que esta seguindo o caminho certo)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4158.5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0.069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240.0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0.694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1. consegue lidar bem com frustracoes e imprevistos? (ex.: manter a calma mesmo quando nao cumpre um prazo)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3190.5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0.091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228.5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21. anda esquecido(a) ou com deficit de memoria? (ex.: esquecer compromissos ou nomes)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26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4115.5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241.5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0.931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37. sente-se pertencente a equipe e a empresa? (ex.: sentir-se parte do grupo)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3803.0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0.338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287.0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15. tem dores de cabeca ou dores musculares?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26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4139.0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208.5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17. tem dificuldas para dormir?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37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4130.5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240.0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0.961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45. recebe feedback para melhorar seu desempenho? (ex.: orientacoes claras e uteis)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3834.0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283.0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16. costuma sentir-se cansado(a)? (ex.: acordar sem energia mesmo apos dormir)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4006.0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0.326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177.5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44. sente-se a vontade para falar com sua lideranca? (ex.: expressar expectativas e conflitos sem medo)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3931.5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226.5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0.979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47. sua lideranca demonstra preocupacao com seu bem-estar? (ex.: perguntar como voce esta e oferecer apoio)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3756.5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278.5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26. costuma sentir ansiedade ou angustia? (ex.: sentir aperto no peito sem motivo claro)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28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4077.0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193.0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32. esta satisfeito(a) com sua funcao atual? (ex.: sentir que exerce um papel adequado a voce)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4006.5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0.192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251.0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0.512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27. tem queda de cabelo sem causa aparente?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3870.5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175.0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48. sente-se valorizado(a) na empresa? (ex.: reconhecimento pelos resultados)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3714.5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0.531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274.5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33. a empresa confia em sua capacidade de decisao? (ex.: resolver problemas sem pedir autorizacao para tudo)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3966.0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256.5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2. mantem o autocontrole em situacoes de estresse ou conflito? (ex.: nao perder a cabeca em discussoes)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4045.0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274.5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0.350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25. tem falta ou excesso de apetite? (ex.: assaltar a geladeira a noite ou pular refeicoes)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4017.0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248.0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30. tem vontade de desistir de viver? (ex.: pensamentos sobre morte ou nao continuar)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65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3920.5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206.5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0.606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3. consegue ser assertivo sem elevar o tom de voz ou ser agressivo? (ex.: falar o que precisa sem gritar)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4000.0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0.299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276.0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0.334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41. este e um lugar psicologicamente saudavel? (ex.: trabalhar sem medo constante ou tensao excessiva)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3452.0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184.0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0.301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6. sofre por antecipacao? (ex.: preocupar-se com algo que ainda nem aconteceu)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3985.0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0.362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250.0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0.764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28. tem pensamentos perturbadores? (ex.: imaginar cenarios negativos ou pensamentos angustiantes)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42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3793.5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0.563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191.0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0.390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24. percebe diminuicao da libido? (ex.: perda de interesse sexual)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41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3588.0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203.5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22. tem dores de estomago ou problemas intestinais?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52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3398.0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212.0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0.538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10. considera-se timido(a) ou inseguro(a)?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43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3471.5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204.0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49. tem orgulho em trabalhar nesta empresa? (ex.: falar bem do local para outras pessoas)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3622.0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0.739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254.0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0.456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36. os colaboradores se respeitam e se preocupam uns com os outros? (ex.: ausencia de humilhacao ou competicao toxica)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3696.5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221.5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0.938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23. tem sentimentos de inferioridade? (ex.: acreditar que nao e bom o bastante)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36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3439.0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229.5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38. existe senso de equipe? (ex.: colaboracao entre os profissionais)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3542.5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0.956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198.5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0.495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7. remoi situacoes do passado? (ex.: lembrar com frequencia de magoas antigas)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3875.5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0.574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212.0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0.542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39. ja sofreu assedio nesta empresa? (ex.: gritos, piadas, humilhacoes ou bullying)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77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3603.0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0.747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21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245.5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0.552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9. sente algum tipo de fobia social? (ex.: medo de falar em publico)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47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3528.5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0.594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243.5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18. sente-se desmotivado(a) ou desanimado(a)? (ex.: sem vontade de iniciar tarefas simples)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34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3679.0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0.938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217.5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0.628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19. percebe-se triste ou com humor depressivo? (ex.: falta de prazer nas atividades diarias)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44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3788.5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0.669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228.5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42. todos sao bem tratados independentemente de diferencas pessoais? (ex.: ausencia de preconceito por idade, genero ou etnia)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3415.0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0.682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226.0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0.989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20. costuma ter dificuldade de concentracao? (ex.: iniciar tarefas e nao concluir)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39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3560.0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0.758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254.0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0.683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46. recebe treinamentos adequados? (ex.: aprender o necessario para cumprir suas funcoes)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3417.0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0.712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220.5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0.919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29. tem chorado mais ultimamente? (ex.: chorar por situacoes pequenas)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3710.0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0.752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210.5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0.718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40. os colaboradores possuem as mesmas oportunidades? (ex.: promocoes sem favoritismo)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3551.5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0.934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237.5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0.759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43. tem acesso aos equipamentoe e materiais adequados para desempenhar suas tarefas?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3534.0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0.973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 = 218.0</w:t>
            </w:r>
          </w:p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 = 0.859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 cobra demais dos outros? (ex.: esperar que as pessoas ajam como voce)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8. valoriza excessivamente a opiniao dos outros?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34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11. tem dificuldade em conviver com pessoas mais lentas? (ex.: ficar irritado quando alguem demora para entender algo)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29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12. ja se automutilou? (ex.: se machucar fisicamente para aliviar dor emocional)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74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23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13. sofre por padroes de beleza ou sucesso? (ex.: sentir-se inadequado por sua aparencia ou carreira)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49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14. sente-se intoxicado digitalmente? (ex.: passar muitas horas no celular)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33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50. o nivel de autonomia que possui atualmente na empresa, afeta negativamente sua saude emocional/mental?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51. o nivel de relacionamento e cooperacao entre colaboradores e equipes afeta negativamente sua saude emocional/mental?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52. o clima organizacional da empresa impacta negativamente sua saude emocional/mental?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53. a atuacao de sua lideranca tem impactado negativamente sua saude emocional/mental? (risco)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54. consegue separar suas atividades profissionais com sua vida pessoal?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nunca/raramente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as vezes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muitas vezes/sempre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55. o que mais lhe atrai em trabalhar nesta empresa? (pode assinalar mais de uma alternativa)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salario / beneficios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54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clima organizacional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colegas de trabalho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(4) oportunidade de crescimento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(5) reconhecimento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56. acha importante que sua empresa invista em um programa de prevencao de transtornos emocionais?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sim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83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nao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57. ha quanto esta atuando nessa empresa?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ate 6 meses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39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de 6 meses a 1 ano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de 1 ano a 2 anos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(4) de 2 anos a 4 anos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(5) 4 anos a 6 anos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(6) mais de 6 anos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58. setor de atuacao: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administrativo / financeiro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apoio / servicos gerais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comercial / atendimento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(4) operacional / producao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30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59. assinale quais foram as jornadas de ouro quinzenal que voce participou: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(1) 1ª semana - ferramenta: a mente 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(2) 2ª semana - historia: a mente mente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(3) 3ª semana - ferramenta: mudar a era do apontamento de falhas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(4) 4ª semana - historia: mudar a era do apontamento de falhas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(5) 5ª semana - ferramenta: contemplar o belo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(6) 6ª semana - historia: contemplar o belo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(7) 7ª semana - ferramenta: de sempre uma nova chance para si mesmo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(8) 8ª semana - historia: de sempre uma nova chance para si mesmo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(9) nao participei de nenhuma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(10) nao me lembro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top"/>
          </w:tcPr>
          <w:p>
            <w:pPr>
              <w:keepNext w:val="false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2026-10-14T21:53:07.515Z</dcterms:created>
  <dcterms:modified xsi:type="dcterms:W3CDTF">2026-10-14T21:53:07.515Z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