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B1" w:rsidRPr="00F360B1" w:rsidRDefault="00F360B1">
      <w:pPr>
        <w:rPr>
          <w:sz w:val="28"/>
          <w:szCs w:val="28"/>
        </w:rPr>
      </w:pPr>
      <w:r w:rsidRPr="00F360B1">
        <w:rPr>
          <w:sz w:val="28"/>
          <w:szCs w:val="28"/>
        </w:rPr>
        <w:t>Аннотация Новиченк</w:t>
      </w:r>
      <w:bookmarkStart w:id="0" w:name="_GoBack"/>
      <w:bookmarkEnd w:id="0"/>
      <w:r w:rsidRPr="00F360B1">
        <w:rPr>
          <w:sz w:val="28"/>
          <w:szCs w:val="28"/>
        </w:rPr>
        <w:t xml:space="preserve">о Андрея </w:t>
      </w:r>
    </w:p>
    <w:p w:rsidR="00F360B1" w:rsidRPr="00F360B1" w:rsidRDefault="00F360B1">
      <w:pPr>
        <w:rPr>
          <w:sz w:val="28"/>
          <w:szCs w:val="28"/>
        </w:rPr>
      </w:pPr>
      <w:r w:rsidRPr="00F360B1">
        <w:rPr>
          <w:sz w:val="28"/>
          <w:szCs w:val="28"/>
        </w:rPr>
        <w:t>Работа посвящена исследованию погружения человека в бассейне с водой при прыжке с высоты. Полученные результаты показывают коснётся ли человек дна бассейна</w:t>
      </w:r>
    </w:p>
    <w:sectPr w:rsidR="00F360B1" w:rsidRPr="00F36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B1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F9AC"/>
  <w15:chartTrackingRefBased/>
  <w15:docId w15:val="{B09F60A9-B84B-410C-8E48-D1E037F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</cp:revision>
  <dcterms:created xsi:type="dcterms:W3CDTF">2022-05-04T15:50:00Z</dcterms:created>
  <dcterms:modified xsi:type="dcterms:W3CDTF">2022-05-04T15:52:00Z</dcterms:modified>
</cp:coreProperties>
</file>