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C862" w14:textId="443CE822" w:rsidR="00A027D5" w:rsidRDefault="00A027D5" w:rsidP="00165D83"/>
    <w:p w14:paraId="6FA23432" w14:textId="3CB945D2" w:rsidR="00177325" w:rsidRDefault="00177325" w:rsidP="00165D83"/>
    <w:p w14:paraId="2AB8533F" w14:textId="7C5E5613" w:rsidR="00177325" w:rsidRDefault="00177325" w:rsidP="00165D83"/>
    <w:p w14:paraId="4A190DF7" w14:textId="3E398855" w:rsidR="00177325" w:rsidRDefault="00177325" w:rsidP="00165D83"/>
    <w:p w14:paraId="40300948" w14:textId="0DE0F849" w:rsidR="00177325" w:rsidRDefault="00177325" w:rsidP="00165D83"/>
    <w:p w14:paraId="0AA1B5EE" w14:textId="78CD21C8" w:rsidR="00177325" w:rsidRDefault="00177325" w:rsidP="00165D83"/>
    <w:p w14:paraId="7095E9F1" w14:textId="423CBF28" w:rsidR="00177325" w:rsidRDefault="00177325" w:rsidP="00165D83"/>
    <w:p w14:paraId="2F7E3E12" w14:textId="191FF888" w:rsidR="00177325" w:rsidRDefault="00177325" w:rsidP="00165D83"/>
    <w:p w14:paraId="7A8E3186" w14:textId="3C0EE3C1" w:rsidR="00177325" w:rsidRDefault="00177325" w:rsidP="00165D83"/>
    <w:p w14:paraId="2244498B" w14:textId="30C61896" w:rsidR="00177325" w:rsidRDefault="00177325" w:rsidP="00165D83"/>
    <w:p w14:paraId="01746397" w14:textId="77777777" w:rsidR="001F14FD" w:rsidRDefault="001F14FD" w:rsidP="001F14FD"/>
    <w:p w14:paraId="22811D55" w14:textId="77777777" w:rsidR="001F14FD" w:rsidRDefault="001F14FD" w:rsidP="001F14FD"/>
    <w:p w14:paraId="28053AEE" w14:textId="4ABC2A72" w:rsidR="00177325" w:rsidRPr="001F14FD" w:rsidRDefault="001F14FD" w:rsidP="001F14FD">
      <w:pPr>
        <w:jc w:val="center"/>
        <w:rPr>
          <w:rFonts w:ascii="Bahnschrift Light" w:hAnsi="Bahnschrift Light"/>
        </w:rPr>
      </w:pPr>
      <w:r w:rsidRPr="001F14FD">
        <w:rPr>
          <w:rFonts w:ascii="Bahnschrift Light" w:hAnsi="Bahnschrift Light" w:cs="LiberationSerif-BoldItalic"/>
          <w:sz w:val="64"/>
          <w:szCs w:val="64"/>
        </w:rPr>
        <w:t>TG3</w:t>
      </w:r>
    </w:p>
    <w:p w14:paraId="070E4FF3" w14:textId="6BB28B22" w:rsidR="00177325" w:rsidRPr="00553E63" w:rsidRDefault="00177325" w:rsidP="00177325">
      <w:pPr>
        <w:jc w:val="center"/>
        <w:rPr>
          <w:rFonts w:ascii="Bahnschrift Light" w:hAnsi="Bahnschrift Light" w:cs="LiberationSerif-BoldItalic"/>
          <w:b/>
          <w:bCs/>
          <w:i/>
          <w:iCs/>
          <w:sz w:val="64"/>
          <w:szCs w:val="64"/>
        </w:rPr>
      </w:pPr>
      <w:r w:rsidRPr="00553E63">
        <w:rPr>
          <w:rFonts w:ascii="Bahnschrift Light" w:hAnsi="Bahnschrift Light" w:cs="LiberationSerif-BoldItalic"/>
          <w:b/>
          <w:bCs/>
          <w:i/>
          <w:iCs/>
          <w:sz w:val="64"/>
          <w:szCs w:val="64"/>
        </w:rPr>
        <w:t xml:space="preserve">MODELOS </w:t>
      </w:r>
      <w:r w:rsidRPr="00553E63">
        <w:rPr>
          <w:rFonts w:ascii="Bahnschrift Light" w:hAnsi="Bahnschrift Light" w:cs="LiberationSerif-BoldItalic"/>
          <w:b/>
          <w:bCs/>
          <w:i/>
          <w:iCs/>
          <w:sz w:val="64"/>
          <w:szCs w:val="64"/>
        </w:rPr>
        <w:t>HÍBDRIDOS</w:t>
      </w:r>
    </w:p>
    <w:p w14:paraId="3B908CEA" w14:textId="7DB5900E" w:rsidR="00177325" w:rsidRDefault="001F14FD" w:rsidP="00177325">
      <w:pPr>
        <w:jc w:val="center"/>
        <w:rPr>
          <w:rFonts w:ascii="Bahnschrift" w:hAnsi="Bahnschrift" w:cs="LiberationSerif-BoldItalic"/>
          <w:sz w:val="64"/>
          <w:szCs w:val="64"/>
        </w:rPr>
      </w:pPr>
      <w:r>
        <w:rPr>
          <w:rFonts w:ascii="Bahnschrift" w:hAnsi="Bahnschrift" w:cs="LiberationSerif-BoldItalic"/>
          <w:sz w:val="64"/>
          <w:szCs w:val="64"/>
        </w:rPr>
        <w:tab/>
      </w:r>
      <w:r>
        <w:rPr>
          <w:rFonts w:ascii="Bahnschrift" w:hAnsi="Bahnschrift" w:cs="LiberationSerif-BoldItalic"/>
          <w:sz w:val="64"/>
          <w:szCs w:val="64"/>
        </w:rPr>
        <w:tab/>
      </w:r>
      <w:r>
        <w:rPr>
          <w:rFonts w:ascii="Bahnschrift" w:hAnsi="Bahnschrift" w:cs="LiberationSerif-BoldItalic"/>
          <w:sz w:val="64"/>
          <w:szCs w:val="64"/>
        </w:rPr>
        <w:tab/>
      </w:r>
      <w:r>
        <w:rPr>
          <w:rFonts w:ascii="Bahnschrift" w:hAnsi="Bahnschrift" w:cs="LiberationSerif-BoldItalic"/>
          <w:sz w:val="64"/>
          <w:szCs w:val="64"/>
        </w:rPr>
        <w:tab/>
      </w:r>
    </w:p>
    <w:p w14:paraId="1511F346" w14:textId="77777777" w:rsidR="001F14FD" w:rsidRDefault="001F14FD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082584C4" w14:textId="22630E79" w:rsidR="00177325" w:rsidRDefault="00177325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4D2F056F" w14:textId="6CAE83BE" w:rsidR="00177325" w:rsidRDefault="00177325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7E00FC84" w14:textId="06E454C2" w:rsidR="001F14FD" w:rsidRDefault="001F14FD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20030BE6" w14:textId="64AF4AC6" w:rsidR="001F14FD" w:rsidRPr="001F14FD" w:rsidRDefault="001F14FD" w:rsidP="001F14FD">
      <w:pPr>
        <w:jc w:val="right"/>
        <w:rPr>
          <w:rFonts w:ascii="Bahnschrift Light" w:hAnsi="Bahnschrift Light" w:cstheme="minorHAnsi"/>
        </w:rPr>
      </w:pPr>
      <w:r w:rsidRPr="001F14FD">
        <w:rPr>
          <w:rFonts w:ascii="Bahnschrift Light" w:hAnsi="Bahnschrift Light" w:cs="LiberationSerif-BoldItalic"/>
          <w:sz w:val="64"/>
          <w:szCs w:val="64"/>
        </w:rPr>
        <w:tab/>
      </w:r>
      <w:r w:rsidRPr="001F14FD">
        <w:rPr>
          <w:rFonts w:ascii="Bahnschrift Light" w:hAnsi="Bahnschrift Light" w:cstheme="minorHAnsi"/>
        </w:rPr>
        <w:t>Grupo: 2.4</w:t>
      </w:r>
    </w:p>
    <w:p w14:paraId="33D483F1" w14:textId="4AAD6573" w:rsidR="001F14FD" w:rsidRPr="001F14FD" w:rsidRDefault="001F14FD" w:rsidP="001F14FD">
      <w:pPr>
        <w:jc w:val="right"/>
        <w:rPr>
          <w:rFonts w:ascii="Bahnschrift Light" w:hAnsi="Bahnschrift Light" w:cstheme="minorHAnsi"/>
        </w:rPr>
      </w:pPr>
      <w:r w:rsidRPr="001F14FD">
        <w:rPr>
          <w:rFonts w:ascii="Bahnschrift Light" w:hAnsi="Bahnschrift Light" w:cstheme="minorHAnsi"/>
        </w:rPr>
        <w:t xml:space="preserve">TGR: miércoles 20 de Marzo 8:30-10:30 </w:t>
      </w:r>
    </w:p>
    <w:p w14:paraId="0B865C7D" w14:textId="77777777" w:rsidR="00982E1E" w:rsidRPr="00032E23" w:rsidRDefault="00982E1E" w:rsidP="009D50E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</w:p>
    <w:p w14:paraId="3EA4CA64" w14:textId="393615EF" w:rsidR="009D50E4" w:rsidRPr="00032E23" w:rsidRDefault="00982E1E" w:rsidP="009D50E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  <w:r w:rsidRPr="00032E23">
        <w:rPr>
          <w:rFonts w:ascii="Bahnschrift Light" w:hAnsi="Bahnschrift Light"/>
        </w:rPr>
        <w:t xml:space="preserve">El articulo escogido por el grupo fue el titulado: </w:t>
      </w:r>
      <w:r w:rsidRPr="00032E23">
        <w:rPr>
          <w:rFonts w:ascii="Bahnschrift Light" w:hAnsi="Bahnschrift Light"/>
          <w:b/>
          <w:bCs/>
          <w:i/>
          <w:iCs/>
        </w:rPr>
        <w:t>“</w:t>
      </w:r>
      <w:r w:rsidRPr="00032E23">
        <w:rPr>
          <w:rFonts w:ascii="Bahnschrift Light" w:hAnsi="Bahnschrift Light" w:cs="LiberationSerif-Bold"/>
          <w:b/>
          <w:bCs/>
          <w:i/>
          <w:iCs/>
        </w:rPr>
        <w:t>UW</w:t>
      </w:r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 t</w:t>
      </w:r>
      <w:r w:rsidRPr="00032E23">
        <w:rPr>
          <w:rFonts w:ascii="Bahnschrift Light" w:hAnsi="Bahnschrift Light" w:cs="LiberationSerif-Bold"/>
          <w:b/>
          <w:bCs/>
          <w:i/>
          <w:iCs/>
        </w:rPr>
        <w:t>eam links two human brains for question-and-answer experiment"</w:t>
      </w:r>
      <w:r w:rsidRPr="00032E23">
        <w:rPr>
          <w:rFonts w:ascii="Bahnschrift Light" w:hAnsi="Bahnschrift Light" w:cs="LiberationSerif-Bold"/>
          <w:b/>
          <w:bCs/>
          <w:i/>
          <w:iCs/>
        </w:rPr>
        <w:t xml:space="preserve">, </w:t>
      </w:r>
      <w:r w:rsidR="001B26E5" w:rsidRPr="00032E23">
        <w:rPr>
          <w:rFonts w:ascii="Bahnschrift Light" w:hAnsi="Bahnschrift Light" w:cs="LiberationSerif-Bold"/>
        </w:rPr>
        <w:t>este trata sobre un experimento realizado por unos investigadores de la Universidad de Washington q</w:t>
      </w:r>
      <w:r w:rsidR="00D93232" w:rsidRPr="00032E23">
        <w:rPr>
          <w:rFonts w:ascii="Bahnschrift Light" w:hAnsi="Bahnschrift Light" w:cs="LiberationSerif-Bold"/>
        </w:rPr>
        <w:t>ue busca facilitar la comunicación interpersonal, cómo se logró en siglos pasados con la invención de diferentes productos como el telégrafo o el Internet, pero aplicando un enfoque diferente, utilizar la tecnología actual para eliminar la necesidad de intermediarios para lograr la comunicación.</w:t>
      </w:r>
      <w:r w:rsidR="00EA6D18" w:rsidRPr="00032E23">
        <w:rPr>
          <w:rFonts w:ascii="Bahnschrift Light" w:hAnsi="Bahnschrift Light"/>
        </w:rPr>
        <w:t xml:space="preserve"> Esto lo lograron realizando una conexión directa de cerebro-cerebro con un juego de preguntas y respuestas para probar dicha conexión y comunicación sobre los sujetos de prueba.</w:t>
      </w:r>
    </w:p>
    <w:p w14:paraId="6FA7C323" w14:textId="387F9E06" w:rsidR="00EA6D18" w:rsidRPr="00032E23" w:rsidRDefault="00EA6D18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  <w:r w:rsidRPr="00032E23">
        <w:rPr>
          <w:rFonts w:ascii="Bahnschrift Light" w:hAnsi="Bahnschrift Light"/>
        </w:rPr>
        <w:t xml:space="preserve">Este artículo es muy vistoso </w:t>
      </w:r>
      <w:r w:rsidR="00D75505" w:rsidRPr="00032E23">
        <w:rPr>
          <w:rFonts w:ascii="Bahnschrift Light" w:hAnsi="Bahnschrift Light"/>
        </w:rPr>
        <w:t>y “</w:t>
      </w:r>
      <w:r w:rsidRPr="00032E23">
        <w:rPr>
          <w:rFonts w:ascii="Bahnschrift Light" w:hAnsi="Bahnschrift Light"/>
        </w:rPr>
        <w:t>de gran interés popular” ya que l</w:t>
      </w:r>
      <w:r w:rsidR="009D50E4" w:rsidRPr="00032E23">
        <w:rPr>
          <w:rFonts w:ascii="Bahnschrift Light" w:hAnsi="Bahnschrift Light"/>
        </w:rPr>
        <w:t>a </w:t>
      </w:r>
      <w:r w:rsidRPr="00032E23">
        <w:rPr>
          <w:rFonts w:ascii="Bahnschrift Light" w:hAnsi="Bahnschrift Light"/>
        </w:rPr>
        <w:t>“</w:t>
      </w:r>
      <w:hyperlink r:id="rId7" w:tgtFrame="_blank" w:history="1">
        <w:r w:rsidR="009D50E4" w:rsidRPr="00032E23">
          <w:rPr>
            <w:rStyle w:val="Hipervnculo"/>
            <w:rFonts w:ascii="Bahnschrift Light" w:hAnsi="Bahnschrift Light"/>
            <w:color w:val="auto"/>
            <w:u w:val="none"/>
          </w:rPr>
          <w:t>telepatía</w:t>
        </w:r>
      </w:hyperlink>
      <w:r w:rsidRPr="00032E23">
        <w:rPr>
          <w:rFonts w:ascii="Bahnschrift Light" w:hAnsi="Bahnschrift Light"/>
        </w:rPr>
        <w:t xml:space="preserve">” ha sido expuesta y soñada por todos gracias a diferentes películas y series </w:t>
      </w:r>
      <w:r w:rsidR="00D75505" w:rsidRPr="00032E23">
        <w:rPr>
          <w:rFonts w:ascii="Bahnschrift Light" w:hAnsi="Bahnschrift Light"/>
        </w:rPr>
        <w:t xml:space="preserve">de ciencia ficción </w:t>
      </w:r>
      <w:r w:rsidRPr="00032E23">
        <w:rPr>
          <w:rFonts w:ascii="Bahnschrift Light" w:hAnsi="Bahnschrift Light"/>
        </w:rPr>
        <w:t xml:space="preserve">que </w:t>
      </w:r>
      <w:r w:rsidR="00D75505" w:rsidRPr="00032E23">
        <w:rPr>
          <w:rFonts w:ascii="Bahnschrift Light" w:hAnsi="Bahnschrift Light"/>
        </w:rPr>
        <w:t xml:space="preserve">nos </w:t>
      </w:r>
      <w:r w:rsidRPr="00032E23">
        <w:rPr>
          <w:rFonts w:ascii="Bahnschrift Light" w:hAnsi="Bahnschrift Light"/>
        </w:rPr>
        <w:t xml:space="preserve">hacen </w:t>
      </w:r>
      <w:r w:rsidR="00D75505" w:rsidRPr="00032E23">
        <w:rPr>
          <w:rFonts w:ascii="Bahnschrift Light" w:hAnsi="Bahnschrift Light"/>
        </w:rPr>
        <w:t xml:space="preserve">creer que estas hazañas pueden llegar a ser realizables en el mundo real, de hecho, este experimento se </w:t>
      </w:r>
      <w:r w:rsidR="00D75505" w:rsidRPr="00032E23">
        <w:rPr>
          <w:rFonts w:ascii="Archivo" w:hAnsi="Archivo"/>
          <w:shd w:val="clear" w:color="auto" w:fill="FFFFFF"/>
        </w:rPr>
        <w:t xml:space="preserve"> </w:t>
      </w:r>
      <w:r w:rsidR="00D75505" w:rsidRPr="00032E23">
        <w:rPr>
          <w:rFonts w:ascii="Bahnschrift Light" w:hAnsi="Bahnschrift Light"/>
          <w:shd w:val="clear" w:color="auto" w:fill="FFFFFF"/>
        </w:rPr>
        <w:t>trata de la primera demostración exitosa de dos cerebros vinculados directamente, permitiendo a una persona adivinar con precisión lo que está en la mente de la otra.</w:t>
      </w:r>
    </w:p>
    <w:p w14:paraId="05238A4D" w14:textId="5F60CEA1" w:rsidR="00D75505" w:rsidRDefault="00032E23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Dejando la parte biológica de un lado y </w:t>
      </w:r>
      <w:r w:rsidR="00F4224F">
        <w:rPr>
          <w:rFonts w:ascii="Bahnschrift Light" w:hAnsi="Bahnschrift Light"/>
        </w:rPr>
        <w:t xml:space="preserve">enfocándonos en la parte informática del experimento que es lo que </w:t>
      </w:r>
      <w:r w:rsidR="00D607E8">
        <w:rPr>
          <w:rFonts w:ascii="Bahnschrift Light" w:hAnsi="Bahnschrift Light"/>
        </w:rPr>
        <w:t xml:space="preserve">realmente </w:t>
      </w:r>
      <w:r w:rsidR="00F4224F">
        <w:rPr>
          <w:rFonts w:ascii="Bahnschrift Light" w:hAnsi="Bahnschrift Light"/>
        </w:rPr>
        <w:t xml:space="preserve">nos incumbe, este experimento podemos resumirlo en un sistema de clasificación de señales que se encarga en analizar todas las señales producidas por el cerebro, y con una serie amplia de intentos </w:t>
      </w:r>
      <w:r w:rsidR="00354D7C">
        <w:rPr>
          <w:rFonts w:ascii="Bahnschrift Light" w:hAnsi="Bahnschrift Light"/>
        </w:rPr>
        <w:t>(Big Data) podemos enseñarle cuales picos de señales se relacionan con un estimulo de respuesta “Si” o un estimulo de “No</w:t>
      </w:r>
      <w:r w:rsidR="00237522">
        <w:rPr>
          <w:rFonts w:ascii="Bahnschrift Light" w:hAnsi="Bahnschrift Light"/>
        </w:rPr>
        <w:t xml:space="preserve">” de esta manera se codifica y se envía dicho impulso al otro individuo que va a relacionar ese impulso con dicha respuesta. </w:t>
      </w:r>
    </w:p>
    <w:p w14:paraId="49B7D0F1" w14:textId="37F757F2" w:rsidR="00D75505" w:rsidRDefault="00237522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Por ahora el experimento es muy básico y se basa en adivinar el objeto elegido por la otra persona, realizando preguntas sencillas de “si o no”, pero con los suficientes estímulos y repeticiones y con los grandes avances tecnológicos que se van alcazando año tras año, es solo cuestión de tiempo en que, </w:t>
      </w:r>
      <w:r>
        <w:rPr>
          <w:rFonts w:ascii="Bahnschrift Light" w:hAnsi="Bahnschrift Light"/>
        </w:rPr>
        <w:t>recolectar un gran volumen de información</w:t>
      </w:r>
      <w:r>
        <w:rPr>
          <w:rFonts w:ascii="Bahnschrift Light" w:hAnsi="Bahnschrift Light"/>
        </w:rPr>
        <w:t xml:space="preserve">, seremos capaces de </w:t>
      </w:r>
      <w:r w:rsidR="00AC4993">
        <w:rPr>
          <w:rFonts w:ascii="Bahnschrift Light" w:hAnsi="Bahnschrift Light"/>
        </w:rPr>
        <w:t>estudiar y clasificar no solo respuestas de si o no, sino de llegar hasta a captar sentimientos, reacciones y diferentes estímulos que podrán ser enviados y recreados en el otro individuo consiguiendo así la telepatía tan “peliculesca” que llevamos conociendo hace tanto tiempo.</w:t>
      </w:r>
    </w:p>
    <w:p w14:paraId="6400A04A" w14:textId="07122C00" w:rsidR="00032E23" w:rsidRDefault="00032E23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</w:p>
    <w:p w14:paraId="5F2EABCD" w14:textId="1C81D355" w:rsidR="00032E23" w:rsidRDefault="00032E23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</w:p>
    <w:p w14:paraId="3B952105" w14:textId="77777777" w:rsidR="00032E23" w:rsidRPr="00EA6D18" w:rsidRDefault="00032E23" w:rsidP="00EA6D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Bahnschrift Light" w:hAnsi="Bahnschrift Light"/>
        </w:rPr>
      </w:pPr>
    </w:p>
    <w:p w14:paraId="635CA522" w14:textId="3D4A01C4" w:rsidR="001F14FD" w:rsidRDefault="001F14FD" w:rsidP="009D50E4">
      <w:pPr>
        <w:jc w:val="both"/>
        <w:rPr>
          <w:rFonts w:ascii="Bahnschrift Light" w:hAnsi="Bahnschrift Light" w:cs="LiberationSerif-BoldItalic"/>
          <w:sz w:val="24"/>
          <w:szCs w:val="24"/>
        </w:rPr>
      </w:pPr>
    </w:p>
    <w:p w14:paraId="5B3281A9" w14:textId="77777777" w:rsidR="009D50E4" w:rsidRPr="009D50E4" w:rsidRDefault="009D50E4" w:rsidP="009D50E4">
      <w:pPr>
        <w:jc w:val="both"/>
        <w:rPr>
          <w:rFonts w:ascii="Bahnschrift Light" w:hAnsi="Bahnschrift Light" w:cs="LiberationSerif-BoldItalic"/>
          <w:sz w:val="24"/>
          <w:szCs w:val="24"/>
        </w:rPr>
      </w:pPr>
    </w:p>
    <w:p w14:paraId="5FBEE216" w14:textId="38F44321" w:rsidR="00177325" w:rsidRDefault="00177325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0DC01A5D" w14:textId="1DC01F4E" w:rsidR="00177325" w:rsidRDefault="00177325" w:rsidP="00177325">
      <w:pPr>
        <w:jc w:val="center"/>
        <w:rPr>
          <w:rFonts w:ascii="Bahnschrift" w:hAnsi="Bahnschrift" w:cs="LiberationSerif-BoldItalic"/>
          <w:sz w:val="64"/>
          <w:szCs w:val="64"/>
        </w:rPr>
      </w:pPr>
    </w:p>
    <w:p w14:paraId="6E7DABAE" w14:textId="77777777" w:rsidR="00177325" w:rsidRPr="00177325" w:rsidRDefault="00177325" w:rsidP="00177325">
      <w:pPr>
        <w:jc w:val="center"/>
        <w:rPr>
          <w:rFonts w:ascii="Bahnschrift" w:hAnsi="Bahnschrift"/>
          <w:sz w:val="64"/>
          <w:szCs w:val="64"/>
        </w:rPr>
      </w:pPr>
    </w:p>
    <w:sectPr w:rsidR="00177325" w:rsidRPr="001773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D6D2" w14:textId="77777777" w:rsidR="00B0616E" w:rsidRDefault="00B0616E" w:rsidP="00165D83">
      <w:pPr>
        <w:spacing w:after="0" w:line="240" w:lineRule="auto"/>
      </w:pPr>
      <w:r>
        <w:separator/>
      </w:r>
    </w:p>
  </w:endnote>
  <w:endnote w:type="continuationSeparator" w:id="0">
    <w:p w14:paraId="2717E88E" w14:textId="77777777" w:rsidR="00B0616E" w:rsidRDefault="00B0616E" w:rsidP="0016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chi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36B5" w14:textId="77777777" w:rsidR="00B0616E" w:rsidRDefault="00B0616E" w:rsidP="00165D83">
      <w:pPr>
        <w:spacing w:after="0" w:line="240" w:lineRule="auto"/>
      </w:pPr>
      <w:r>
        <w:separator/>
      </w:r>
    </w:p>
  </w:footnote>
  <w:footnote w:type="continuationSeparator" w:id="0">
    <w:p w14:paraId="72A5CE33" w14:textId="77777777" w:rsidR="00B0616E" w:rsidRDefault="00B0616E" w:rsidP="0016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0F7D" w14:textId="0BEE96AD" w:rsidR="00165D83" w:rsidRDefault="002051AB" w:rsidP="00165D83">
    <w:pPr>
      <w:pStyle w:val="Encabezado"/>
      <w:ind w:left="-709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761A6F" wp14:editId="07A3BC3B">
              <wp:simplePos x="0" y="0"/>
              <wp:positionH relativeFrom="column">
                <wp:posOffset>3653790</wp:posOffset>
              </wp:positionH>
              <wp:positionV relativeFrom="paragraph">
                <wp:posOffset>117475</wp:posOffset>
              </wp:positionV>
              <wp:extent cx="1877695" cy="659130"/>
              <wp:effectExtent l="0" t="0" r="27305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659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9B212" w14:textId="2F6119FC" w:rsidR="002051AB" w:rsidRPr="001F14FD" w:rsidRDefault="002051AB" w:rsidP="002051AB">
                          <w:pPr>
                            <w:pStyle w:val="Default"/>
                            <w:jc w:val="right"/>
                            <w:rPr>
                              <w:rFonts w:ascii="Bahnschrift Light" w:hAnsi="Bahnschrift Light"/>
                            </w:rPr>
                          </w:pPr>
                          <w:r w:rsidRPr="001F14FD">
                            <w:rPr>
                              <w:rFonts w:ascii="Bahnschrift Light" w:hAnsi="Bahnschrift Light"/>
                              <w:b/>
                              <w:bCs/>
                              <w:sz w:val="22"/>
                              <w:szCs w:val="22"/>
                            </w:rPr>
                            <w:t>Raúl Fernández del Blanco</w:t>
                          </w:r>
                        </w:p>
                        <w:p w14:paraId="2D023243" w14:textId="7BC979DB" w:rsidR="002051AB" w:rsidRPr="001F14FD" w:rsidRDefault="002051AB" w:rsidP="002051AB">
                          <w:pPr>
                            <w:jc w:val="right"/>
                            <w:rPr>
                              <w:rFonts w:ascii="Bahnschrift Light" w:hAnsi="Bahnschrift Light"/>
                              <w:b/>
                              <w:bCs/>
                            </w:rPr>
                          </w:pPr>
                          <w:r w:rsidRPr="001F14FD">
                            <w:rPr>
                              <w:rFonts w:ascii="Bahnschrift Light" w:hAnsi="Bahnschrift Light"/>
                            </w:rPr>
                            <w:t xml:space="preserve"> </w:t>
                          </w:r>
                          <w:r w:rsidRPr="001F14FD">
                            <w:rPr>
                              <w:rFonts w:ascii="Bahnschrift Light" w:hAnsi="Bahnschrift Light"/>
                              <w:b/>
                              <w:bCs/>
                            </w:rPr>
                            <w:t xml:space="preserve">Brais González Piñeiro    </w:t>
                          </w:r>
                          <w:r w:rsidRPr="001F14FD">
                            <w:rPr>
                              <w:rFonts w:ascii="Bahnschrift Light" w:hAnsi="Bahnschrift Light"/>
                              <w:b/>
                              <w:bCs/>
                            </w:rPr>
                            <w:t>Armando Martínez Noy</w:t>
                          </w:r>
                          <w:r w:rsidRPr="001F14FD">
                            <w:rPr>
                              <w:rFonts w:ascii="Bahnschrift Light" w:hAnsi="Bahnschrift Light"/>
                              <w:b/>
                              <w:bCs/>
                            </w:rPr>
                            <w:t>a</w:t>
                          </w:r>
                        </w:p>
                        <w:p w14:paraId="30A88F33" w14:textId="18A3F1A2" w:rsidR="002051AB" w:rsidRDefault="002051AB" w:rsidP="002051A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14:paraId="695AD2AD" w14:textId="568F3DAA" w:rsidR="002051AB" w:rsidRDefault="002051AB" w:rsidP="002051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761A6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87.7pt;margin-top:9.25pt;width:147.85pt;height:5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" strokecolor="white [3212]">
              <v:textbox>
                <w:txbxContent>
                  <w:p w14:paraId="6009B212" w14:textId="2F6119FC" w:rsidR="002051AB" w:rsidRPr="001F14FD" w:rsidRDefault="002051AB" w:rsidP="002051AB">
                    <w:pPr>
                      <w:pStyle w:val="Default"/>
                      <w:jc w:val="right"/>
                      <w:rPr>
                        <w:rFonts w:ascii="Bahnschrift Light" w:hAnsi="Bahnschrift Light"/>
                      </w:rPr>
                    </w:pPr>
                    <w:r w:rsidRPr="001F14FD">
                      <w:rPr>
                        <w:rFonts w:ascii="Bahnschrift Light" w:hAnsi="Bahnschrift Light"/>
                        <w:b/>
                        <w:bCs/>
                        <w:sz w:val="22"/>
                        <w:szCs w:val="22"/>
                      </w:rPr>
                      <w:t>Raúl Fernández del Blanco</w:t>
                    </w:r>
                  </w:p>
                  <w:p w14:paraId="2D023243" w14:textId="7BC979DB" w:rsidR="002051AB" w:rsidRPr="001F14FD" w:rsidRDefault="002051AB" w:rsidP="002051AB">
                    <w:pPr>
                      <w:jc w:val="right"/>
                      <w:rPr>
                        <w:rFonts w:ascii="Bahnschrift Light" w:hAnsi="Bahnschrift Light"/>
                        <w:b/>
                        <w:bCs/>
                      </w:rPr>
                    </w:pPr>
                    <w:r w:rsidRPr="001F14FD">
                      <w:rPr>
                        <w:rFonts w:ascii="Bahnschrift Light" w:hAnsi="Bahnschrift Light"/>
                      </w:rPr>
                      <w:t xml:space="preserve"> </w:t>
                    </w:r>
                    <w:r w:rsidRPr="001F14FD">
                      <w:rPr>
                        <w:rFonts w:ascii="Bahnschrift Light" w:hAnsi="Bahnschrift Light"/>
                        <w:b/>
                        <w:bCs/>
                      </w:rPr>
                      <w:t xml:space="preserve">Brais González Piñeiro    </w:t>
                    </w:r>
                    <w:r w:rsidRPr="001F14FD">
                      <w:rPr>
                        <w:rFonts w:ascii="Bahnschrift Light" w:hAnsi="Bahnschrift Light"/>
                        <w:b/>
                        <w:bCs/>
                      </w:rPr>
                      <w:t>Armando Martínez Noy</w:t>
                    </w:r>
                    <w:r w:rsidRPr="001F14FD">
                      <w:rPr>
                        <w:rFonts w:ascii="Bahnschrift Light" w:hAnsi="Bahnschrift Light"/>
                        <w:b/>
                        <w:bCs/>
                      </w:rPr>
                      <w:t>a</w:t>
                    </w:r>
                  </w:p>
                  <w:p w14:paraId="30A88F33" w14:textId="18A3F1A2" w:rsidR="002051AB" w:rsidRDefault="002051AB" w:rsidP="002051AB">
                    <w:pPr>
                      <w:jc w:val="center"/>
                      <w:rPr>
                        <w:b/>
                        <w:bCs/>
                      </w:rPr>
                    </w:pPr>
                  </w:p>
                  <w:p w14:paraId="695AD2AD" w14:textId="568F3DAA" w:rsidR="002051AB" w:rsidRDefault="002051AB" w:rsidP="002051AB">
                    <w:pPr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65D83">
      <w:rPr>
        <w:noProof/>
      </w:rPr>
      <w:drawing>
        <wp:inline distT="0" distB="0" distL="0" distR="0" wp14:anchorId="2785AD9A" wp14:editId="6A78E70B">
          <wp:extent cx="2438400" cy="653244"/>
          <wp:effectExtent l="0" t="0" r="0" b="0"/>
          <wp:docPr id="5" name="Imagen 5" descr="Entidades Participantes – Programa de ayudas inMOTION INDITEX – U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ntidades Participantes – Programa de ayudas inMOTION INDITEX – U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2525" cy="6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5D83">
      <w:tab/>
    </w:r>
    <w:r w:rsidR="00165D83">
      <w:tab/>
    </w:r>
  </w:p>
  <w:p w14:paraId="6D6FB0A3" w14:textId="3CE72E78" w:rsidR="00165D83" w:rsidRDefault="00165D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D"/>
    <w:rsid w:val="00032E23"/>
    <w:rsid w:val="00165D83"/>
    <w:rsid w:val="00177325"/>
    <w:rsid w:val="001B26E5"/>
    <w:rsid w:val="001F14FD"/>
    <w:rsid w:val="002051AB"/>
    <w:rsid w:val="00237522"/>
    <w:rsid w:val="00354D7C"/>
    <w:rsid w:val="00492288"/>
    <w:rsid w:val="005055AA"/>
    <w:rsid w:val="00553E63"/>
    <w:rsid w:val="005E7A3D"/>
    <w:rsid w:val="00982E1E"/>
    <w:rsid w:val="009D50E4"/>
    <w:rsid w:val="00A027D5"/>
    <w:rsid w:val="00AC4993"/>
    <w:rsid w:val="00AD3B10"/>
    <w:rsid w:val="00B0616E"/>
    <w:rsid w:val="00D607E8"/>
    <w:rsid w:val="00D75505"/>
    <w:rsid w:val="00D93232"/>
    <w:rsid w:val="00EA6D18"/>
    <w:rsid w:val="00F4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39C35"/>
  <w15:chartTrackingRefBased/>
  <w15:docId w15:val="{7DDF7E2C-5141-4038-A1F6-FD4EF7D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83"/>
  </w:style>
  <w:style w:type="paragraph" w:styleId="Piedepgina">
    <w:name w:val="footer"/>
    <w:basedOn w:val="Normal"/>
    <w:link w:val="PiedepginaCar"/>
    <w:uiPriority w:val="99"/>
    <w:unhideWhenUsed/>
    <w:rsid w:val="0016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83"/>
  </w:style>
  <w:style w:type="paragraph" w:customStyle="1" w:styleId="Default">
    <w:name w:val="Default"/>
    <w:rsid w:val="002051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D5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elepat%C3%AD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218B-48BE-4041-9CAB-25CCB81C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Noya</dc:creator>
  <cp:keywords/>
  <dc:description/>
  <cp:lastModifiedBy>Armando Noya</cp:lastModifiedBy>
  <cp:revision>15</cp:revision>
  <dcterms:created xsi:type="dcterms:W3CDTF">2022-03-31T18:09:00Z</dcterms:created>
  <dcterms:modified xsi:type="dcterms:W3CDTF">2022-03-31T21:08:00Z</dcterms:modified>
</cp:coreProperties>
</file>