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AED" w:rsidRPr="00EF55BB" w:rsidRDefault="00EF55BB" w:rsidP="00EF55BB">
      <w:r>
        <w:rPr>
          <w:rFonts w:ascii="Arial" w:hAnsi="Arial" w:cs="Arial"/>
          <w:color w:val="333333"/>
          <w:sz w:val="21"/>
          <w:szCs w:val="21"/>
          <w:shd w:val="clear" w:color="auto" w:fill="FFFFFF"/>
        </w:rPr>
        <w:t>Bảo tàng Nghệ thuật điêu khắc Chăm Đà Nẵng là bảo tàng trưng bày hiện vật Chăm quy mô nhất ở Việt Nam, trực thuộc Bảo tàng Đà Nẵng. Đây là bảo tàng do người Pháp xây dựng, chuyên sưu tập, cất giữ và trưng bày các di vật về nghệ thuật điêu khắc của vương quốc Chăm Pa tìm thấy ở các tháp, thành lũy Chăm tại các tỉnh duyên hải Nam Trung bộ từ Hà Tĩnh tới Bình Thuận và các tỉnh Tây Nguyên.</w:t>
      </w:r>
      <w:bookmarkStart w:id="0" w:name="_GoBack"/>
      <w:bookmarkEnd w:id="0"/>
    </w:p>
    <w:sectPr w:rsidR="00665AED" w:rsidRPr="00EF5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07"/>
    <w:rsid w:val="00062732"/>
    <w:rsid w:val="00141699"/>
    <w:rsid w:val="003E3034"/>
    <w:rsid w:val="005F6207"/>
    <w:rsid w:val="00665AED"/>
    <w:rsid w:val="00EF5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A3DE8-AD95-4BFD-93F8-E6A5527D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2021-12-20T01:47:00Z</dcterms:created>
  <dcterms:modified xsi:type="dcterms:W3CDTF">2021-12-20T01:47:00Z</dcterms:modified>
</cp:coreProperties>
</file>