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10A03" w14:textId="77777777" w:rsidR="00867AE4" w:rsidRDefault="000310D1">
      <w:pPr>
        <w:pStyle w:val="a3"/>
        <w:spacing w:before="74" w:line="237" w:lineRule="auto"/>
        <w:ind w:left="1430" w:right="1428"/>
        <w:jc w:val="center"/>
      </w:pPr>
      <w:r>
        <w:t>ФГБОУ</w:t>
      </w:r>
      <w:r>
        <w:rPr>
          <w:spacing w:val="-6"/>
        </w:rPr>
        <w:t xml:space="preserve"> </w:t>
      </w:r>
      <w:r>
        <w:t>ВО</w:t>
      </w:r>
      <w:r>
        <w:rPr>
          <w:spacing w:val="-5"/>
        </w:rPr>
        <w:t xml:space="preserve"> </w:t>
      </w:r>
      <w:r>
        <w:t>“Чувашский</w:t>
      </w:r>
      <w:r>
        <w:rPr>
          <w:spacing w:val="-2"/>
        </w:rPr>
        <w:t xml:space="preserve"> </w:t>
      </w:r>
      <w:r>
        <w:t>государственный</w:t>
      </w:r>
      <w:r>
        <w:rPr>
          <w:spacing w:val="-2"/>
        </w:rPr>
        <w:t xml:space="preserve"> </w:t>
      </w:r>
      <w:r>
        <w:t>университет</w:t>
      </w:r>
      <w:r>
        <w:rPr>
          <w:spacing w:val="-3"/>
        </w:rPr>
        <w:t xml:space="preserve"> </w:t>
      </w:r>
      <w:r>
        <w:t>им.</w:t>
      </w:r>
      <w:r>
        <w:rPr>
          <w:spacing w:val="-2"/>
        </w:rPr>
        <w:t xml:space="preserve"> </w:t>
      </w:r>
      <w:r>
        <w:t>И.</w:t>
      </w:r>
      <w:r>
        <w:rPr>
          <w:spacing w:val="-1"/>
        </w:rPr>
        <w:t xml:space="preserve"> </w:t>
      </w:r>
      <w:r>
        <w:t>Н.</w:t>
      </w:r>
      <w:r>
        <w:rPr>
          <w:spacing w:val="-6"/>
        </w:rPr>
        <w:t xml:space="preserve"> </w:t>
      </w:r>
      <w:r>
        <w:t>Ульянова”</w:t>
      </w:r>
      <w:r>
        <w:rPr>
          <w:spacing w:val="-57"/>
        </w:rPr>
        <w:t xml:space="preserve"> </w:t>
      </w:r>
      <w:r>
        <w:t>Факультет:</w:t>
      </w:r>
      <w:r>
        <w:rPr>
          <w:spacing w:val="1"/>
        </w:rPr>
        <w:t xml:space="preserve"> </w:t>
      </w:r>
      <w:r>
        <w:t>ИВТ</w:t>
      </w:r>
    </w:p>
    <w:p w14:paraId="0339E75D" w14:textId="77777777" w:rsidR="00867AE4" w:rsidRDefault="000310D1">
      <w:pPr>
        <w:pStyle w:val="a3"/>
        <w:spacing w:line="275" w:lineRule="exact"/>
        <w:ind w:left="1430" w:right="1368"/>
        <w:jc w:val="center"/>
      </w:pPr>
      <w:r>
        <w:t>Кафедра:</w:t>
      </w:r>
      <w:r>
        <w:rPr>
          <w:spacing w:val="-3"/>
        </w:rPr>
        <w:t xml:space="preserve"> </w:t>
      </w:r>
      <w:r>
        <w:t>Вычислительной</w:t>
      </w:r>
      <w:r>
        <w:rPr>
          <w:spacing w:val="-7"/>
        </w:rPr>
        <w:t xml:space="preserve"> </w:t>
      </w:r>
      <w:r>
        <w:t>техники</w:t>
      </w:r>
    </w:p>
    <w:p w14:paraId="5F6D9F31" w14:textId="42C856BF" w:rsidR="00867AE4" w:rsidRDefault="000310D1">
      <w:pPr>
        <w:pStyle w:val="a3"/>
        <w:spacing w:before="3"/>
        <w:ind w:left="1428" w:right="1428"/>
        <w:jc w:val="center"/>
      </w:pPr>
      <w:r>
        <w:t>Предмет:</w:t>
      </w:r>
      <w:r>
        <w:rPr>
          <w:spacing w:val="-5"/>
        </w:rPr>
        <w:t xml:space="preserve"> </w:t>
      </w:r>
      <w:r w:rsidR="00002685">
        <w:t>Теория цифровых сигналов</w:t>
      </w:r>
    </w:p>
    <w:p w14:paraId="0B8114CA" w14:textId="77777777" w:rsidR="00867AE4" w:rsidRDefault="00867AE4">
      <w:pPr>
        <w:pStyle w:val="a3"/>
        <w:rPr>
          <w:sz w:val="26"/>
        </w:rPr>
      </w:pPr>
    </w:p>
    <w:p w14:paraId="720748C5" w14:textId="77777777" w:rsidR="00867AE4" w:rsidRDefault="00867AE4">
      <w:pPr>
        <w:pStyle w:val="a3"/>
        <w:rPr>
          <w:sz w:val="26"/>
        </w:rPr>
      </w:pPr>
    </w:p>
    <w:p w14:paraId="1C7FA109" w14:textId="77777777" w:rsidR="00867AE4" w:rsidRDefault="00867AE4">
      <w:pPr>
        <w:pStyle w:val="a3"/>
        <w:rPr>
          <w:sz w:val="26"/>
        </w:rPr>
      </w:pPr>
    </w:p>
    <w:p w14:paraId="6751864C" w14:textId="77777777" w:rsidR="00867AE4" w:rsidRDefault="00867AE4">
      <w:pPr>
        <w:pStyle w:val="a3"/>
        <w:rPr>
          <w:sz w:val="26"/>
        </w:rPr>
      </w:pPr>
    </w:p>
    <w:p w14:paraId="3D99FC02" w14:textId="77777777" w:rsidR="00867AE4" w:rsidRDefault="00867AE4">
      <w:pPr>
        <w:pStyle w:val="a3"/>
        <w:rPr>
          <w:sz w:val="26"/>
        </w:rPr>
      </w:pPr>
    </w:p>
    <w:p w14:paraId="5765AFDE" w14:textId="77777777" w:rsidR="00867AE4" w:rsidRDefault="00867AE4">
      <w:pPr>
        <w:pStyle w:val="a3"/>
        <w:rPr>
          <w:sz w:val="26"/>
        </w:rPr>
      </w:pPr>
    </w:p>
    <w:p w14:paraId="7318BB00" w14:textId="77777777" w:rsidR="00867AE4" w:rsidRDefault="00867AE4">
      <w:pPr>
        <w:pStyle w:val="a3"/>
        <w:rPr>
          <w:sz w:val="26"/>
        </w:rPr>
      </w:pPr>
    </w:p>
    <w:p w14:paraId="16CAE9A9" w14:textId="77777777" w:rsidR="00867AE4" w:rsidRDefault="00867AE4">
      <w:pPr>
        <w:pStyle w:val="a3"/>
        <w:rPr>
          <w:sz w:val="26"/>
        </w:rPr>
      </w:pPr>
    </w:p>
    <w:p w14:paraId="0172B936" w14:textId="77777777" w:rsidR="00867AE4" w:rsidRDefault="00867AE4">
      <w:pPr>
        <w:pStyle w:val="a3"/>
        <w:rPr>
          <w:sz w:val="26"/>
        </w:rPr>
      </w:pPr>
    </w:p>
    <w:p w14:paraId="293804AA" w14:textId="77777777" w:rsidR="00867AE4" w:rsidRDefault="00867AE4">
      <w:pPr>
        <w:pStyle w:val="a3"/>
        <w:spacing w:before="9"/>
        <w:rPr>
          <w:sz w:val="25"/>
        </w:rPr>
      </w:pPr>
    </w:p>
    <w:p w14:paraId="6517C280" w14:textId="57B787A7" w:rsidR="00867AE4" w:rsidRPr="00C04CF0" w:rsidRDefault="000310D1">
      <w:pPr>
        <w:ind w:left="1430" w:right="1427"/>
        <w:jc w:val="center"/>
        <w:rPr>
          <w:sz w:val="36"/>
        </w:rPr>
      </w:pPr>
      <w:r>
        <w:rPr>
          <w:sz w:val="36"/>
        </w:rPr>
        <w:t>Лабораторная</w:t>
      </w:r>
      <w:r>
        <w:rPr>
          <w:spacing w:val="-5"/>
          <w:sz w:val="36"/>
        </w:rPr>
        <w:t xml:space="preserve"> </w:t>
      </w:r>
      <w:r>
        <w:rPr>
          <w:sz w:val="36"/>
        </w:rPr>
        <w:t>работа</w:t>
      </w:r>
      <w:r>
        <w:rPr>
          <w:spacing w:val="-2"/>
          <w:sz w:val="36"/>
        </w:rPr>
        <w:t xml:space="preserve"> </w:t>
      </w:r>
      <w:r>
        <w:rPr>
          <w:sz w:val="36"/>
        </w:rPr>
        <w:t>№</w:t>
      </w:r>
      <w:r w:rsidR="006A5FDC">
        <w:rPr>
          <w:sz w:val="36"/>
        </w:rPr>
        <w:t>4</w:t>
      </w:r>
    </w:p>
    <w:p w14:paraId="5B8D9E8C" w14:textId="634C9106" w:rsidR="00867AE4" w:rsidRPr="00AA1FF4" w:rsidRDefault="006A5FDC" w:rsidP="00AA1FF4">
      <w:pPr>
        <w:jc w:val="center"/>
        <w:rPr>
          <w:b/>
          <w:bCs/>
          <w:sz w:val="36"/>
          <w:szCs w:val="36"/>
        </w:rPr>
      </w:pPr>
      <w:r>
        <w:rPr>
          <w:b/>
          <w:bCs/>
          <w:sz w:val="36"/>
          <w:szCs w:val="36"/>
        </w:rPr>
        <w:t>Спектральный анализ</w:t>
      </w:r>
    </w:p>
    <w:p w14:paraId="1C9813FF" w14:textId="7EA9D208" w:rsidR="00002685" w:rsidRPr="00002685" w:rsidRDefault="00002685" w:rsidP="00AA1FF4">
      <w:pPr>
        <w:jc w:val="center"/>
        <w:rPr>
          <w:sz w:val="32"/>
          <w:szCs w:val="32"/>
        </w:rPr>
      </w:pPr>
      <w:r>
        <w:rPr>
          <w:sz w:val="32"/>
          <w:szCs w:val="32"/>
        </w:rPr>
        <w:t>Вариант 6</w:t>
      </w:r>
    </w:p>
    <w:p w14:paraId="6308548C" w14:textId="77777777" w:rsidR="00867AE4" w:rsidRDefault="00867AE4">
      <w:pPr>
        <w:pStyle w:val="a3"/>
        <w:rPr>
          <w:b/>
          <w:sz w:val="48"/>
        </w:rPr>
      </w:pPr>
    </w:p>
    <w:p w14:paraId="51A06A15" w14:textId="77777777" w:rsidR="00867AE4" w:rsidRDefault="00867AE4">
      <w:pPr>
        <w:pStyle w:val="a3"/>
        <w:rPr>
          <w:b/>
          <w:sz w:val="48"/>
        </w:rPr>
      </w:pPr>
    </w:p>
    <w:p w14:paraId="12127EB3" w14:textId="77777777" w:rsidR="00867AE4" w:rsidRDefault="00867AE4">
      <w:pPr>
        <w:pStyle w:val="a3"/>
        <w:rPr>
          <w:b/>
          <w:sz w:val="48"/>
        </w:rPr>
      </w:pPr>
    </w:p>
    <w:p w14:paraId="122B72C1" w14:textId="77777777" w:rsidR="00867AE4" w:rsidRDefault="00867AE4">
      <w:pPr>
        <w:pStyle w:val="a3"/>
        <w:rPr>
          <w:b/>
          <w:sz w:val="48"/>
        </w:rPr>
      </w:pPr>
    </w:p>
    <w:p w14:paraId="27DE123F" w14:textId="77777777" w:rsidR="00867AE4" w:rsidRPr="006A5FDC" w:rsidRDefault="00867AE4">
      <w:pPr>
        <w:pStyle w:val="a3"/>
        <w:rPr>
          <w:b/>
          <w:sz w:val="48"/>
        </w:rPr>
      </w:pPr>
    </w:p>
    <w:p w14:paraId="0D6EB898" w14:textId="77777777" w:rsidR="00867AE4" w:rsidRDefault="000310D1">
      <w:pPr>
        <w:pStyle w:val="a3"/>
        <w:spacing w:before="383"/>
        <w:ind w:right="109"/>
        <w:jc w:val="right"/>
      </w:pPr>
      <w:r>
        <w:t>Выполнил:</w:t>
      </w:r>
      <w:r>
        <w:rPr>
          <w:spacing w:val="-7"/>
        </w:rPr>
        <w:t xml:space="preserve"> </w:t>
      </w:r>
      <w:r>
        <w:t>студент</w:t>
      </w:r>
      <w:r>
        <w:rPr>
          <w:spacing w:val="1"/>
        </w:rPr>
        <w:t xml:space="preserve"> </w:t>
      </w:r>
      <w:r>
        <w:t>группы</w:t>
      </w:r>
      <w:r>
        <w:rPr>
          <w:spacing w:val="-1"/>
        </w:rPr>
        <w:t xml:space="preserve"> </w:t>
      </w:r>
      <w:r>
        <w:t>ИВТ-41-20</w:t>
      </w:r>
    </w:p>
    <w:p w14:paraId="60BFC267" w14:textId="77777777" w:rsidR="00002685" w:rsidRDefault="000310D1">
      <w:pPr>
        <w:pStyle w:val="a3"/>
        <w:spacing w:before="5" w:line="237" w:lineRule="auto"/>
        <w:ind w:left="7989" w:right="111" w:firstLine="850"/>
        <w:jc w:val="right"/>
        <w:rPr>
          <w:spacing w:val="-57"/>
        </w:rPr>
      </w:pPr>
      <w:r>
        <w:t>Галкин Дмитрий</w:t>
      </w:r>
      <w:r>
        <w:rPr>
          <w:spacing w:val="-57"/>
        </w:rPr>
        <w:t xml:space="preserve"> </w:t>
      </w:r>
    </w:p>
    <w:p w14:paraId="6BAC55CD" w14:textId="314ED801" w:rsidR="00867AE4" w:rsidRDefault="000310D1" w:rsidP="00002685">
      <w:pPr>
        <w:pStyle w:val="a3"/>
        <w:spacing w:before="5" w:line="237" w:lineRule="auto"/>
        <w:ind w:right="111"/>
        <w:jc w:val="right"/>
      </w:pPr>
      <w:r>
        <w:t>Проверил</w:t>
      </w:r>
      <w:r w:rsidR="00002685">
        <w:t>а</w:t>
      </w:r>
      <w:r>
        <w:t>:</w:t>
      </w:r>
      <w:r>
        <w:rPr>
          <w:spacing w:val="-6"/>
        </w:rPr>
        <w:t xml:space="preserve"> </w:t>
      </w:r>
      <w:r w:rsidR="00F639F7">
        <w:t>Андреевна</w:t>
      </w:r>
      <w:r w:rsidR="00002685">
        <w:t xml:space="preserve"> </w:t>
      </w:r>
      <w:r w:rsidR="00002685">
        <w:rPr>
          <w:spacing w:val="-7"/>
        </w:rPr>
        <w:t>А.А.</w:t>
      </w:r>
    </w:p>
    <w:p w14:paraId="4D6492F8" w14:textId="77777777" w:rsidR="00867AE4" w:rsidRDefault="00867AE4">
      <w:pPr>
        <w:pStyle w:val="a3"/>
        <w:rPr>
          <w:sz w:val="26"/>
        </w:rPr>
      </w:pPr>
    </w:p>
    <w:p w14:paraId="26670F22" w14:textId="77777777" w:rsidR="00867AE4" w:rsidRDefault="00867AE4">
      <w:pPr>
        <w:pStyle w:val="a3"/>
        <w:rPr>
          <w:sz w:val="26"/>
        </w:rPr>
      </w:pPr>
    </w:p>
    <w:p w14:paraId="5ABC596D" w14:textId="77777777" w:rsidR="00867AE4" w:rsidRDefault="00867AE4">
      <w:pPr>
        <w:pStyle w:val="a3"/>
        <w:rPr>
          <w:sz w:val="26"/>
        </w:rPr>
      </w:pPr>
    </w:p>
    <w:p w14:paraId="787F4DB8" w14:textId="77777777" w:rsidR="00867AE4" w:rsidRDefault="00867AE4">
      <w:pPr>
        <w:pStyle w:val="a3"/>
        <w:rPr>
          <w:sz w:val="26"/>
        </w:rPr>
      </w:pPr>
    </w:p>
    <w:p w14:paraId="46D58DD8" w14:textId="77777777" w:rsidR="00867AE4" w:rsidRDefault="00867AE4">
      <w:pPr>
        <w:pStyle w:val="a3"/>
        <w:rPr>
          <w:sz w:val="26"/>
        </w:rPr>
      </w:pPr>
    </w:p>
    <w:p w14:paraId="2B752B8B" w14:textId="09444C5F" w:rsidR="00867AE4" w:rsidRDefault="00867AE4">
      <w:pPr>
        <w:pStyle w:val="a3"/>
        <w:rPr>
          <w:sz w:val="26"/>
        </w:rPr>
      </w:pPr>
    </w:p>
    <w:p w14:paraId="1C3296B4" w14:textId="5BCC4816" w:rsidR="00072FAA" w:rsidRDefault="00072FAA">
      <w:pPr>
        <w:pStyle w:val="a3"/>
        <w:rPr>
          <w:sz w:val="26"/>
        </w:rPr>
      </w:pPr>
    </w:p>
    <w:p w14:paraId="46F665E2" w14:textId="75AF6C89" w:rsidR="00072FAA" w:rsidRDefault="00072FAA">
      <w:pPr>
        <w:pStyle w:val="a3"/>
        <w:rPr>
          <w:sz w:val="26"/>
        </w:rPr>
      </w:pPr>
    </w:p>
    <w:p w14:paraId="65E3B103" w14:textId="6B0AB9FF" w:rsidR="00072FAA" w:rsidRDefault="00072FAA">
      <w:pPr>
        <w:pStyle w:val="a3"/>
        <w:rPr>
          <w:sz w:val="26"/>
        </w:rPr>
      </w:pPr>
    </w:p>
    <w:p w14:paraId="158E59C9" w14:textId="11172819" w:rsidR="00072FAA" w:rsidRDefault="00072FAA">
      <w:pPr>
        <w:pStyle w:val="a3"/>
        <w:rPr>
          <w:sz w:val="26"/>
        </w:rPr>
      </w:pPr>
    </w:p>
    <w:p w14:paraId="406A03C6" w14:textId="3E1FA1B7" w:rsidR="00072FAA" w:rsidRDefault="00072FAA">
      <w:pPr>
        <w:pStyle w:val="a3"/>
        <w:rPr>
          <w:sz w:val="26"/>
        </w:rPr>
      </w:pPr>
    </w:p>
    <w:p w14:paraId="5E8BBAB4" w14:textId="31866156" w:rsidR="00072FAA" w:rsidRDefault="00072FAA">
      <w:pPr>
        <w:pStyle w:val="a3"/>
        <w:rPr>
          <w:sz w:val="26"/>
        </w:rPr>
      </w:pPr>
    </w:p>
    <w:p w14:paraId="0B50E0D5" w14:textId="38CE14E2" w:rsidR="00072FAA" w:rsidRDefault="00072FAA">
      <w:pPr>
        <w:pStyle w:val="a3"/>
        <w:rPr>
          <w:sz w:val="26"/>
        </w:rPr>
      </w:pPr>
    </w:p>
    <w:p w14:paraId="55040335" w14:textId="15FBF1AE" w:rsidR="00072FAA" w:rsidRDefault="00072FAA">
      <w:pPr>
        <w:pStyle w:val="a3"/>
        <w:rPr>
          <w:sz w:val="26"/>
        </w:rPr>
      </w:pPr>
    </w:p>
    <w:p w14:paraId="7D73697D" w14:textId="77777777" w:rsidR="00072FAA" w:rsidRDefault="00072FAA">
      <w:pPr>
        <w:pStyle w:val="a3"/>
        <w:rPr>
          <w:sz w:val="26"/>
        </w:rPr>
      </w:pPr>
    </w:p>
    <w:p w14:paraId="49144697" w14:textId="77777777" w:rsidR="00867AE4" w:rsidRDefault="00867AE4">
      <w:pPr>
        <w:pStyle w:val="a3"/>
        <w:rPr>
          <w:sz w:val="26"/>
        </w:rPr>
      </w:pPr>
    </w:p>
    <w:p w14:paraId="29E4F98E" w14:textId="6A696E66" w:rsidR="00867AE4" w:rsidRDefault="000310D1">
      <w:pPr>
        <w:pStyle w:val="a3"/>
        <w:spacing w:before="149"/>
        <w:ind w:left="1428" w:right="1428"/>
        <w:jc w:val="center"/>
      </w:pPr>
      <w:r>
        <w:t>Чебоксары 202</w:t>
      </w:r>
      <w:r w:rsidR="00002685">
        <w:t>3</w:t>
      </w:r>
      <w:r>
        <w:rPr>
          <w:spacing w:val="-4"/>
        </w:rPr>
        <w:t xml:space="preserve"> </w:t>
      </w:r>
      <w:r>
        <w:t>г.</w:t>
      </w:r>
    </w:p>
    <w:p w14:paraId="5046893D" w14:textId="77777777" w:rsidR="00867AE4" w:rsidRDefault="00867AE4">
      <w:pPr>
        <w:jc w:val="center"/>
        <w:sectPr w:rsidR="00867AE4">
          <w:type w:val="continuous"/>
          <w:pgSz w:w="11920" w:h="16870"/>
          <w:pgMar w:top="700" w:right="620" w:bottom="280" w:left="620" w:header="720" w:footer="720" w:gutter="0"/>
          <w:cols w:space="720"/>
        </w:sectPr>
      </w:pPr>
    </w:p>
    <w:p w14:paraId="084B2504" w14:textId="45D7BF21" w:rsidR="00002685" w:rsidRPr="000310D1" w:rsidRDefault="00002685">
      <w:pPr>
        <w:pStyle w:val="a3"/>
        <w:spacing w:before="92" w:line="237" w:lineRule="auto"/>
        <w:ind w:left="119"/>
        <w:rPr>
          <w:sz w:val="28"/>
          <w:szCs w:val="28"/>
        </w:rPr>
      </w:pPr>
    </w:p>
    <w:p w14:paraId="44EA0425" w14:textId="63884517" w:rsidR="00EE00BF" w:rsidRPr="00042E22" w:rsidRDefault="00072FAA" w:rsidP="00C04CF0">
      <w:pPr>
        <w:pStyle w:val="a3"/>
        <w:spacing w:before="92" w:line="237" w:lineRule="auto"/>
        <w:ind w:left="119"/>
        <w:rPr>
          <w:b/>
          <w:bCs/>
          <w:sz w:val="28"/>
          <w:szCs w:val="28"/>
        </w:rPr>
      </w:pPr>
      <w:r>
        <w:rPr>
          <w:b/>
          <w:bCs/>
          <w:sz w:val="28"/>
          <w:szCs w:val="28"/>
        </w:rPr>
        <w:t>Задание</w:t>
      </w:r>
      <w:r w:rsidR="00C04CF0" w:rsidRPr="00042E22">
        <w:rPr>
          <w:b/>
          <w:bCs/>
          <w:sz w:val="28"/>
          <w:szCs w:val="28"/>
        </w:rPr>
        <w:t>:</w:t>
      </w:r>
    </w:p>
    <w:tbl>
      <w:tblPr>
        <w:tblStyle w:val="a8"/>
        <w:tblW w:w="0" w:type="auto"/>
        <w:tblInd w:w="119" w:type="dxa"/>
        <w:tblLook w:val="04A0" w:firstRow="1" w:lastRow="0" w:firstColumn="1" w:lastColumn="0" w:noHBand="0" w:noVBand="1"/>
      </w:tblPr>
      <w:tblGrid>
        <w:gridCol w:w="1284"/>
        <w:gridCol w:w="1059"/>
        <w:gridCol w:w="1221"/>
        <w:gridCol w:w="1082"/>
        <w:gridCol w:w="810"/>
        <w:gridCol w:w="3809"/>
        <w:gridCol w:w="1946"/>
      </w:tblGrid>
      <w:tr w:rsidR="006A5FDC" w14:paraId="334A4835" w14:textId="2B61176A" w:rsidTr="006A5FDC">
        <w:tc>
          <w:tcPr>
            <w:tcW w:w="1284" w:type="dxa"/>
          </w:tcPr>
          <w:p w14:paraId="6C35DF65" w14:textId="0863B764" w:rsidR="006A5FDC" w:rsidRDefault="006A5FDC" w:rsidP="00C04CF0">
            <w:pPr>
              <w:pStyle w:val="a3"/>
              <w:spacing w:before="92" w:line="237" w:lineRule="auto"/>
              <w:rPr>
                <w:sz w:val="28"/>
                <w:szCs w:val="28"/>
              </w:rPr>
            </w:pPr>
            <w:r>
              <w:rPr>
                <w:sz w:val="28"/>
                <w:szCs w:val="28"/>
              </w:rPr>
              <w:t>Номер варианта</w:t>
            </w:r>
          </w:p>
        </w:tc>
        <w:tc>
          <w:tcPr>
            <w:tcW w:w="1059" w:type="dxa"/>
          </w:tcPr>
          <w:p w14:paraId="69C8139C" w14:textId="599F687C" w:rsidR="006A5FDC" w:rsidRPr="006A5FDC" w:rsidRDefault="006A5FDC" w:rsidP="00C04CF0">
            <w:pPr>
              <w:pStyle w:val="a3"/>
              <w:spacing w:before="92" w:line="237" w:lineRule="auto"/>
              <w:rPr>
                <w:sz w:val="28"/>
                <w:szCs w:val="28"/>
                <w:lang w:val="en-US"/>
              </w:rPr>
            </w:pPr>
            <w:r>
              <w:rPr>
                <w:sz w:val="28"/>
                <w:szCs w:val="28"/>
                <w:lang w:val="en-US"/>
              </w:rPr>
              <w:t>T, c</w:t>
            </w:r>
          </w:p>
        </w:tc>
        <w:tc>
          <w:tcPr>
            <w:tcW w:w="1221" w:type="dxa"/>
          </w:tcPr>
          <w:p w14:paraId="3BA5337F" w14:textId="13577B0A" w:rsidR="006A5FDC" w:rsidRPr="006A5FDC" w:rsidRDefault="006A5FDC" w:rsidP="00C04CF0">
            <w:pPr>
              <w:pStyle w:val="a3"/>
              <w:spacing w:before="92" w:line="237" w:lineRule="auto"/>
              <w:rPr>
                <w:sz w:val="28"/>
                <w:szCs w:val="28"/>
                <w:lang w:val="en-US"/>
              </w:rPr>
            </w:pPr>
            <w:proofErr w:type="spellStart"/>
            <w:r>
              <w:rPr>
                <w:sz w:val="28"/>
                <w:szCs w:val="28"/>
                <w:lang w:val="en-US"/>
              </w:rPr>
              <w:t>Fd</w:t>
            </w:r>
            <w:proofErr w:type="spellEnd"/>
            <w:r>
              <w:rPr>
                <w:sz w:val="28"/>
                <w:szCs w:val="28"/>
                <w:lang w:val="en-US"/>
              </w:rPr>
              <w:t xml:space="preserve">, </w:t>
            </w:r>
            <w:r>
              <w:rPr>
                <w:sz w:val="28"/>
                <w:szCs w:val="28"/>
              </w:rPr>
              <w:t>Гц</w:t>
            </w:r>
          </w:p>
        </w:tc>
        <w:tc>
          <w:tcPr>
            <w:tcW w:w="1082" w:type="dxa"/>
          </w:tcPr>
          <w:p w14:paraId="4BB55139" w14:textId="0A7A1BBB" w:rsidR="006A5FDC" w:rsidRPr="006A5FDC" w:rsidRDefault="006A5FDC" w:rsidP="00C04CF0">
            <w:pPr>
              <w:pStyle w:val="a3"/>
              <w:spacing w:before="92" w:line="237" w:lineRule="auto"/>
              <w:rPr>
                <w:sz w:val="28"/>
                <w:szCs w:val="28"/>
              </w:rPr>
            </w:pPr>
            <w:r>
              <w:rPr>
                <w:sz w:val="28"/>
                <w:szCs w:val="28"/>
                <w:lang w:val="en-US"/>
              </w:rPr>
              <w:t xml:space="preserve">Df, </w:t>
            </w:r>
            <w:r>
              <w:rPr>
                <w:sz w:val="28"/>
                <w:szCs w:val="28"/>
              </w:rPr>
              <w:t>Гц</w:t>
            </w:r>
          </w:p>
        </w:tc>
        <w:tc>
          <w:tcPr>
            <w:tcW w:w="810" w:type="dxa"/>
          </w:tcPr>
          <w:p w14:paraId="05F9D97E" w14:textId="5CF71CE3" w:rsidR="006A5FDC" w:rsidRPr="006A5FDC" w:rsidRDefault="006A5FDC" w:rsidP="00C04CF0">
            <w:pPr>
              <w:pStyle w:val="a3"/>
              <w:spacing w:before="92" w:line="237" w:lineRule="auto"/>
              <w:rPr>
                <w:sz w:val="28"/>
                <w:szCs w:val="28"/>
                <w:lang w:val="en-US"/>
              </w:rPr>
            </w:pPr>
            <w:r>
              <w:rPr>
                <w:sz w:val="28"/>
                <w:szCs w:val="28"/>
                <w:lang w:val="en-US"/>
              </w:rPr>
              <w:t>E</w:t>
            </w:r>
          </w:p>
        </w:tc>
        <w:tc>
          <w:tcPr>
            <w:tcW w:w="3809" w:type="dxa"/>
          </w:tcPr>
          <w:p w14:paraId="5D196BD2" w14:textId="5E498EBD" w:rsidR="006A5FDC" w:rsidRDefault="006A5FDC" w:rsidP="00C04CF0">
            <w:pPr>
              <w:pStyle w:val="a3"/>
              <w:spacing w:before="92" w:line="237" w:lineRule="auto"/>
              <w:rPr>
                <w:sz w:val="28"/>
                <w:szCs w:val="28"/>
              </w:rPr>
            </w:pPr>
            <w:r>
              <w:rPr>
                <w:sz w:val="28"/>
                <w:szCs w:val="28"/>
              </w:rPr>
              <w:t xml:space="preserve">Вид </w:t>
            </w:r>
            <w:proofErr w:type="spellStart"/>
            <w:r>
              <w:rPr>
                <w:sz w:val="28"/>
                <w:szCs w:val="28"/>
              </w:rPr>
              <w:t>периодиаграммы</w:t>
            </w:r>
            <w:proofErr w:type="spellEnd"/>
          </w:p>
        </w:tc>
        <w:tc>
          <w:tcPr>
            <w:tcW w:w="1946" w:type="dxa"/>
          </w:tcPr>
          <w:p w14:paraId="46CC02AB" w14:textId="58FE63A5" w:rsidR="006A5FDC" w:rsidRDefault="006A5FDC" w:rsidP="00C04CF0">
            <w:pPr>
              <w:pStyle w:val="a3"/>
              <w:spacing w:before="92" w:line="237" w:lineRule="auto"/>
              <w:rPr>
                <w:sz w:val="28"/>
                <w:szCs w:val="28"/>
              </w:rPr>
            </w:pPr>
            <w:r>
              <w:rPr>
                <w:sz w:val="28"/>
                <w:szCs w:val="28"/>
              </w:rPr>
              <w:t>Вид окна</w:t>
            </w:r>
          </w:p>
        </w:tc>
      </w:tr>
      <w:tr w:rsidR="006A5FDC" w14:paraId="1C8B706E" w14:textId="1B8F26B3" w:rsidTr="006A5FDC">
        <w:tc>
          <w:tcPr>
            <w:tcW w:w="1284" w:type="dxa"/>
          </w:tcPr>
          <w:p w14:paraId="43C0E8D4" w14:textId="0CDF2AF1" w:rsidR="006A5FDC" w:rsidRDefault="006A5FDC" w:rsidP="00C04CF0">
            <w:pPr>
              <w:pStyle w:val="a3"/>
              <w:spacing w:before="92" w:line="237" w:lineRule="auto"/>
              <w:rPr>
                <w:sz w:val="28"/>
                <w:szCs w:val="28"/>
              </w:rPr>
            </w:pPr>
            <w:r>
              <w:rPr>
                <w:sz w:val="28"/>
                <w:szCs w:val="28"/>
              </w:rPr>
              <w:t>6</w:t>
            </w:r>
          </w:p>
        </w:tc>
        <w:tc>
          <w:tcPr>
            <w:tcW w:w="1059" w:type="dxa"/>
          </w:tcPr>
          <w:p w14:paraId="5AB0E31B" w14:textId="687F0BAE" w:rsidR="006A5FDC" w:rsidRDefault="006A5FDC" w:rsidP="00C04CF0">
            <w:pPr>
              <w:pStyle w:val="a3"/>
              <w:spacing w:before="92" w:line="237" w:lineRule="auto"/>
              <w:rPr>
                <w:sz w:val="28"/>
                <w:szCs w:val="28"/>
              </w:rPr>
            </w:pPr>
            <w:r>
              <w:rPr>
                <w:sz w:val="28"/>
                <w:szCs w:val="28"/>
              </w:rPr>
              <w:t>8</w:t>
            </w:r>
          </w:p>
        </w:tc>
        <w:tc>
          <w:tcPr>
            <w:tcW w:w="1221" w:type="dxa"/>
          </w:tcPr>
          <w:p w14:paraId="4F0577B2" w14:textId="138B1620" w:rsidR="006A5FDC" w:rsidRDefault="006A5FDC" w:rsidP="00C04CF0">
            <w:pPr>
              <w:pStyle w:val="a3"/>
              <w:spacing w:before="92" w:line="237" w:lineRule="auto"/>
              <w:rPr>
                <w:sz w:val="28"/>
                <w:szCs w:val="28"/>
              </w:rPr>
            </w:pPr>
            <w:r>
              <w:rPr>
                <w:sz w:val="28"/>
                <w:szCs w:val="28"/>
              </w:rPr>
              <w:t>4096</w:t>
            </w:r>
          </w:p>
        </w:tc>
        <w:tc>
          <w:tcPr>
            <w:tcW w:w="1082" w:type="dxa"/>
          </w:tcPr>
          <w:p w14:paraId="1FCDCF4B" w14:textId="7BAF54FE" w:rsidR="006A5FDC" w:rsidRDefault="006A5FDC" w:rsidP="00C04CF0">
            <w:pPr>
              <w:pStyle w:val="a3"/>
              <w:spacing w:before="92" w:line="237" w:lineRule="auto"/>
              <w:rPr>
                <w:sz w:val="28"/>
                <w:szCs w:val="28"/>
              </w:rPr>
            </w:pPr>
            <w:r>
              <w:rPr>
                <w:sz w:val="28"/>
                <w:szCs w:val="28"/>
              </w:rPr>
              <w:t>16</w:t>
            </w:r>
          </w:p>
        </w:tc>
        <w:tc>
          <w:tcPr>
            <w:tcW w:w="810" w:type="dxa"/>
          </w:tcPr>
          <w:p w14:paraId="35962BBD" w14:textId="50C34E10" w:rsidR="006A5FDC" w:rsidRDefault="00BA7EE4" w:rsidP="00C04CF0">
            <w:pPr>
              <w:pStyle w:val="a3"/>
              <w:spacing w:before="92" w:line="237" w:lineRule="auto"/>
              <w:rPr>
                <w:sz w:val="28"/>
                <w:szCs w:val="28"/>
              </w:rPr>
            </w:pPr>
            <w:r>
              <w:rPr>
                <w:sz w:val="28"/>
                <w:szCs w:val="28"/>
              </w:rPr>
              <w:t>8%</w:t>
            </w:r>
          </w:p>
        </w:tc>
        <w:tc>
          <w:tcPr>
            <w:tcW w:w="3809" w:type="dxa"/>
          </w:tcPr>
          <w:p w14:paraId="5D18D40A" w14:textId="3EE82CE8" w:rsidR="006A5FDC" w:rsidRPr="006A5FDC" w:rsidRDefault="006A5FDC" w:rsidP="00C04CF0">
            <w:pPr>
              <w:pStyle w:val="a3"/>
              <w:spacing w:before="92" w:line="237" w:lineRule="auto"/>
              <w:rPr>
                <w:sz w:val="28"/>
                <w:szCs w:val="28"/>
              </w:rPr>
            </w:pPr>
            <w:r>
              <w:rPr>
                <w:sz w:val="28"/>
                <w:szCs w:val="28"/>
              </w:rPr>
              <w:t>Уэлча, перекрытие</w:t>
            </w:r>
            <w:r>
              <w:rPr>
                <w:sz w:val="28"/>
                <w:szCs w:val="28"/>
                <w:lang w:val="en-US"/>
              </w:rPr>
              <w:t>?</w:t>
            </w:r>
          </w:p>
        </w:tc>
        <w:tc>
          <w:tcPr>
            <w:tcW w:w="1946" w:type="dxa"/>
          </w:tcPr>
          <w:p w14:paraId="5DCC6CEE" w14:textId="79237716" w:rsidR="006A5FDC" w:rsidRPr="006A5FDC" w:rsidRDefault="006A5FDC" w:rsidP="00C04CF0">
            <w:pPr>
              <w:pStyle w:val="a3"/>
              <w:spacing w:before="92" w:line="237" w:lineRule="auto"/>
              <w:rPr>
                <w:sz w:val="28"/>
                <w:szCs w:val="28"/>
                <w:lang w:val="en-US"/>
              </w:rPr>
            </w:pPr>
            <w:r>
              <w:rPr>
                <w:sz w:val="28"/>
                <w:szCs w:val="28"/>
              </w:rPr>
              <w:t>Кайзера</w:t>
            </w:r>
            <w:r>
              <w:rPr>
                <w:sz w:val="28"/>
                <w:szCs w:val="28"/>
                <w:lang w:val="en-US"/>
              </w:rPr>
              <w:t>, a=3</w:t>
            </w:r>
          </w:p>
        </w:tc>
      </w:tr>
    </w:tbl>
    <w:p w14:paraId="6E76F25A" w14:textId="13A6F5AD" w:rsidR="00C04CF0" w:rsidRDefault="00C04CF0" w:rsidP="00C04CF0">
      <w:pPr>
        <w:pStyle w:val="a3"/>
        <w:spacing w:before="92" w:line="237" w:lineRule="auto"/>
        <w:ind w:left="119"/>
        <w:rPr>
          <w:sz w:val="28"/>
          <w:szCs w:val="28"/>
        </w:rPr>
      </w:pPr>
    </w:p>
    <w:p w14:paraId="072BB256" w14:textId="719A88A7" w:rsidR="00C04CF0" w:rsidRDefault="00C04CF0" w:rsidP="00C04CF0">
      <w:pPr>
        <w:pStyle w:val="a3"/>
        <w:spacing w:before="92" w:line="237" w:lineRule="auto"/>
        <w:ind w:left="119"/>
        <w:rPr>
          <w:sz w:val="28"/>
          <w:szCs w:val="28"/>
          <w:lang w:val="en-US"/>
        </w:rPr>
      </w:pPr>
    </w:p>
    <w:p w14:paraId="50796B46" w14:textId="0BFBB6FA" w:rsidR="006A5FDC" w:rsidRDefault="006A5FDC" w:rsidP="00C04CF0">
      <w:pPr>
        <w:pStyle w:val="a3"/>
        <w:spacing w:before="92" w:line="237" w:lineRule="auto"/>
        <w:ind w:left="119"/>
      </w:pPr>
      <w:r>
        <w:t>Общее количество отсчетов, доступное для построения оценки спектра мощности</w:t>
      </w:r>
      <w:r w:rsidRPr="006A5FDC">
        <w:t>:</w:t>
      </w:r>
    </w:p>
    <w:p w14:paraId="52A75269" w14:textId="6E5B38C8" w:rsidR="006A5FDC" w:rsidRDefault="006A5FDC" w:rsidP="00BA7EE4">
      <w:pPr>
        <w:pStyle w:val="a3"/>
        <w:spacing w:before="92" w:line="237" w:lineRule="auto"/>
      </w:pPr>
    </w:p>
    <w:p w14:paraId="05E695F8" w14:textId="41AB4408" w:rsidR="006A5FDC" w:rsidRPr="00BA7EE4" w:rsidRDefault="006A5FDC" w:rsidP="006A5FDC">
      <w:pPr>
        <w:rPr>
          <w:rFonts w:eastAsiaTheme="minorEastAsia"/>
          <w:i/>
          <w:lang w:val="en-US"/>
        </w:rPr>
      </w:pPr>
      <m:oMathPara>
        <m:oMath>
          <m:r>
            <w:rPr>
              <w:rFonts w:ascii="Cambria Math" w:hAnsi="Cambria Math"/>
              <w:lang w:val="en-US"/>
            </w:rPr>
            <m:t xml:space="preserve">N=T*fd=8*4096=32768 </m:t>
          </m:r>
        </m:oMath>
      </m:oMathPara>
    </w:p>
    <w:p w14:paraId="625DB2F5" w14:textId="733885CB" w:rsidR="00BA7EE4" w:rsidRDefault="00BA7EE4" w:rsidP="006A5FDC">
      <w:pPr>
        <w:rPr>
          <w:rFonts w:eastAsiaTheme="minorEastAsia"/>
          <w:iCs/>
        </w:rPr>
      </w:pPr>
      <w:r>
        <w:rPr>
          <w:rFonts w:eastAsiaTheme="minorEastAsia"/>
          <w:iCs/>
        </w:rPr>
        <w:t>Необходимое число отчетов на одном отрезке, требуемое для достижения заданной разрешающей способности, округленное до ближайшей степени двойки</w:t>
      </w:r>
    </w:p>
    <w:p w14:paraId="5A71BD8C" w14:textId="06D1EA06" w:rsidR="00FD58F0" w:rsidRDefault="00FD58F0" w:rsidP="006A5FDC">
      <w:pPr>
        <w:rPr>
          <w:rFonts w:eastAsiaTheme="minorEastAsia"/>
          <w:iCs/>
        </w:rPr>
      </w:pPr>
      <w:r>
        <w:rPr>
          <w:rFonts w:eastAsiaTheme="minorEastAsia"/>
          <w:iCs/>
        </w:rPr>
        <w:t xml:space="preserve">Так же </w:t>
      </w:r>
      <w:r>
        <w:rPr>
          <w:rFonts w:eastAsiaTheme="minorEastAsia"/>
          <w:iCs/>
          <w:lang w:val="en-US"/>
        </w:rPr>
        <w:t>k</w:t>
      </w:r>
      <w:r w:rsidRPr="00FD58F0">
        <w:rPr>
          <w:rFonts w:eastAsiaTheme="minorEastAsia"/>
          <w:iCs/>
        </w:rPr>
        <w:t xml:space="preserve">0 </w:t>
      </w:r>
      <w:r>
        <w:rPr>
          <w:rFonts w:eastAsiaTheme="minorEastAsia"/>
          <w:iCs/>
        </w:rPr>
        <w:t xml:space="preserve">мы можем найти из таблицы коэффициентов </w:t>
      </w:r>
      <w:r>
        <w:rPr>
          <w:rFonts w:eastAsiaTheme="minorEastAsia"/>
          <w:iCs/>
        </w:rPr>
        <w:br/>
      </w:r>
    </w:p>
    <w:tbl>
      <w:tblPr>
        <w:tblStyle w:val="a8"/>
        <w:tblW w:w="0" w:type="auto"/>
        <w:tblLook w:val="04A0" w:firstRow="1" w:lastRow="0" w:firstColumn="1" w:lastColumn="0" w:noHBand="0" w:noVBand="1"/>
      </w:tblPr>
      <w:tblGrid>
        <w:gridCol w:w="666"/>
        <w:gridCol w:w="1548"/>
        <w:gridCol w:w="1381"/>
        <w:gridCol w:w="1170"/>
        <w:gridCol w:w="1440"/>
      </w:tblGrid>
      <w:tr w:rsidR="00FD58F0" w14:paraId="61EF12D5" w14:textId="77777777" w:rsidTr="00FD58F0">
        <w:tc>
          <w:tcPr>
            <w:tcW w:w="666" w:type="dxa"/>
          </w:tcPr>
          <w:p w14:paraId="67E9CF3F" w14:textId="5E73DFDD" w:rsidR="00FD58F0" w:rsidRDefault="00FD58F0" w:rsidP="006A5FDC">
            <w:pPr>
              <w:rPr>
                <w:rFonts w:eastAsiaTheme="minorEastAsia"/>
                <w:iCs/>
              </w:rPr>
            </w:pPr>
            <w:r>
              <w:rPr>
                <w:rFonts w:eastAsiaTheme="minorEastAsia"/>
                <w:iCs/>
              </w:rPr>
              <w:t>Окно</w:t>
            </w:r>
          </w:p>
        </w:tc>
        <w:tc>
          <w:tcPr>
            <w:tcW w:w="1548" w:type="dxa"/>
          </w:tcPr>
          <w:p w14:paraId="0FC0806D" w14:textId="72FC0332" w:rsidR="00FD58F0" w:rsidRDefault="00FD58F0" w:rsidP="006A5FDC">
            <w:pPr>
              <w:rPr>
                <w:rFonts w:eastAsiaTheme="minorEastAsia"/>
                <w:iCs/>
              </w:rPr>
            </w:pPr>
            <w:r>
              <w:rPr>
                <w:rFonts w:eastAsiaTheme="minorEastAsia"/>
                <w:iCs/>
              </w:rPr>
              <w:t>Прямоугольное</w:t>
            </w:r>
          </w:p>
        </w:tc>
        <w:tc>
          <w:tcPr>
            <w:tcW w:w="1381" w:type="dxa"/>
          </w:tcPr>
          <w:p w14:paraId="670B9596" w14:textId="4D759836" w:rsidR="00FD58F0" w:rsidRDefault="00FD58F0" w:rsidP="006A5FDC">
            <w:pPr>
              <w:rPr>
                <w:rFonts w:eastAsiaTheme="minorEastAsia"/>
                <w:iCs/>
              </w:rPr>
            </w:pPr>
            <w:r>
              <w:rPr>
                <w:rFonts w:eastAsiaTheme="minorEastAsia"/>
                <w:iCs/>
              </w:rPr>
              <w:t>Треугольное</w:t>
            </w:r>
          </w:p>
        </w:tc>
        <w:tc>
          <w:tcPr>
            <w:tcW w:w="1170" w:type="dxa"/>
          </w:tcPr>
          <w:p w14:paraId="427679FA" w14:textId="77C65BBA" w:rsidR="00FD58F0" w:rsidRDefault="00FD58F0" w:rsidP="006A5FDC">
            <w:pPr>
              <w:rPr>
                <w:rFonts w:eastAsiaTheme="minorEastAsia"/>
                <w:iCs/>
              </w:rPr>
            </w:pPr>
            <w:r>
              <w:rPr>
                <w:rFonts w:eastAsiaTheme="minorEastAsia"/>
                <w:iCs/>
              </w:rPr>
              <w:t>Хемминга</w:t>
            </w:r>
          </w:p>
        </w:tc>
        <w:tc>
          <w:tcPr>
            <w:tcW w:w="1440" w:type="dxa"/>
          </w:tcPr>
          <w:p w14:paraId="56324788" w14:textId="45FD3F63" w:rsidR="00FD58F0" w:rsidRDefault="00FD58F0" w:rsidP="006A5FDC">
            <w:pPr>
              <w:rPr>
                <w:rFonts w:eastAsiaTheme="minorEastAsia"/>
                <w:iCs/>
              </w:rPr>
            </w:pPr>
            <w:r>
              <w:rPr>
                <w:rFonts w:eastAsiaTheme="minorEastAsia"/>
                <w:iCs/>
              </w:rPr>
              <w:t>Кайзера</w:t>
            </w:r>
          </w:p>
        </w:tc>
      </w:tr>
      <w:tr w:rsidR="00FD58F0" w14:paraId="2996EE59" w14:textId="77777777" w:rsidTr="00FD58F0">
        <w:tc>
          <w:tcPr>
            <w:tcW w:w="666" w:type="dxa"/>
          </w:tcPr>
          <w:p w14:paraId="2BB25AD5" w14:textId="7F888E75" w:rsidR="00FD58F0" w:rsidRPr="00FD58F0" w:rsidRDefault="00FD58F0" w:rsidP="006A5FDC">
            <w:pPr>
              <w:rPr>
                <w:rFonts w:eastAsiaTheme="minorEastAsia"/>
                <w:iCs/>
                <w:lang w:val="en-US"/>
              </w:rPr>
            </w:pPr>
            <w:r>
              <w:rPr>
                <w:rFonts w:eastAsiaTheme="minorEastAsia"/>
                <w:iCs/>
                <w:lang w:val="en-US"/>
              </w:rPr>
              <w:t>k0</w:t>
            </w:r>
          </w:p>
        </w:tc>
        <w:tc>
          <w:tcPr>
            <w:tcW w:w="1548" w:type="dxa"/>
          </w:tcPr>
          <w:p w14:paraId="745374F8" w14:textId="6F739AFA" w:rsidR="00FD58F0" w:rsidRDefault="00FD58F0" w:rsidP="006A5FDC">
            <w:pPr>
              <w:rPr>
                <w:rFonts w:eastAsiaTheme="minorEastAsia"/>
                <w:iCs/>
              </w:rPr>
            </w:pPr>
            <w:r>
              <w:rPr>
                <w:rFonts w:eastAsiaTheme="minorEastAsia"/>
                <w:iCs/>
              </w:rPr>
              <w:t>1.21</w:t>
            </w:r>
          </w:p>
        </w:tc>
        <w:tc>
          <w:tcPr>
            <w:tcW w:w="1381" w:type="dxa"/>
          </w:tcPr>
          <w:p w14:paraId="40BB34E5" w14:textId="7D23ABBA" w:rsidR="00FD58F0" w:rsidRDefault="00FD58F0" w:rsidP="006A5FDC">
            <w:pPr>
              <w:rPr>
                <w:rFonts w:eastAsiaTheme="minorEastAsia"/>
                <w:iCs/>
              </w:rPr>
            </w:pPr>
            <w:r>
              <w:rPr>
                <w:rFonts w:eastAsiaTheme="minorEastAsia"/>
                <w:iCs/>
              </w:rPr>
              <w:t>1.78</w:t>
            </w:r>
          </w:p>
        </w:tc>
        <w:tc>
          <w:tcPr>
            <w:tcW w:w="1170" w:type="dxa"/>
          </w:tcPr>
          <w:p w14:paraId="68E9171F" w14:textId="1594D9D7" w:rsidR="00FD58F0" w:rsidRDefault="00FD58F0" w:rsidP="006A5FDC">
            <w:pPr>
              <w:rPr>
                <w:rFonts w:eastAsiaTheme="minorEastAsia"/>
                <w:iCs/>
              </w:rPr>
            </w:pPr>
            <w:r>
              <w:rPr>
                <w:rFonts w:eastAsiaTheme="minorEastAsia"/>
                <w:iCs/>
              </w:rPr>
              <w:t>1.81</w:t>
            </w:r>
          </w:p>
        </w:tc>
        <w:tc>
          <w:tcPr>
            <w:tcW w:w="1440" w:type="dxa"/>
          </w:tcPr>
          <w:p w14:paraId="08201D5E" w14:textId="77777777" w:rsidR="00FD58F0" w:rsidRDefault="00FD58F0" w:rsidP="006A5FDC">
            <w:pPr>
              <w:rPr>
                <w:rFonts w:eastAsiaTheme="minorEastAsia"/>
                <w:iCs/>
              </w:rPr>
            </w:pPr>
            <w:r>
              <w:rPr>
                <w:rFonts w:eastAsiaTheme="minorEastAsia"/>
                <w:iCs/>
              </w:rPr>
              <w:t>1.99 (</w:t>
            </w:r>
            <w:r>
              <w:rPr>
                <w:rFonts w:eastAsiaTheme="minorEastAsia"/>
                <w:iCs/>
                <w:lang w:val="en-US"/>
              </w:rPr>
              <w:t>a = 2</w:t>
            </w:r>
            <w:r>
              <w:rPr>
                <w:rFonts w:eastAsiaTheme="minorEastAsia"/>
                <w:iCs/>
              </w:rPr>
              <w:t>)</w:t>
            </w:r>
          </w:p>
          <w:p w14:paraId="30E578DC" w14:textId="77777777" w:rsidR="00FD58F0" w:rsidRDefault="00FD58F0" w:rsidP="006A5FDC">
            <w:pPr>
              <w:rPr>
                <w:rFonts w:eastAsiaTheme="minorEastAsia"/>
                <w:iCs/>
                <w:lang w:val="en-US"/>
              </w:rPr>
            </w:pPr>
            <w:r>
              <w:rPr>
                <w:rFonts w:eastAsiaTheme="minorEastAsia"/>
                <w:iCs/>
                <w:lang w:val="en-US"/>
              </w:rPr>
              <w:t>2.20 (a = 2.5)</w:t>
            </w:r>
          </w:p>
          <w:p w14:paraId="07958A90" w14:textId="77777777" w:rsidR="00FD58F0" w:rsidRDefault="00FD58F0" w:rsidP="006A5FDC">
            <w:pPr>
              <w:rPr>
                <w:rFonts w:eastAsiaTheme="minorEastAsia"/>
                <w:iCs/>
                <w:lang w:val="en-US"/>
              </w:rPr>
            </w:pPr>
            <w:r>
              <w:rPr>
                <w:rFonts w:eastAsiaTheme="minorEastAsia"/>
                <w:iCs/>
                <w:lang w:val="en-US"/>
              </w:rPr>
              <w:t>2.39 (a = 3)</w:t>
            </w:r>
          </w:p>
          <w:p w14:paraId="5128E99C" w14:textId="12BC861B" w:rsidR="00FD58F0" w:rsidRPr="00FD58F0" w:rsidRDefault="00FD58F0" w:rsidP="006A5FDC">
            <w:pPr>
              <w:rPr>
                <w:rFonts w:eastAsiaTheme="minorEastAsia"/>
                <w:iCs/>
                <w:lang w:val="en-US"/>
              </w:rPr>
            </w:pPr>
            <w:r>
              <w:rPr>
                <w:rFonts w:eastAsiaTheme="minorEastAsia"/>
                <w:iCs/>
                <w:lang w:val="en-US"/>
              </w:rPr>
              <w:t>2.57 (a = 3.5)</w:t>
            </w:r>
          </w:p>
        </w:tc>
      </w:tr>
    </w:tbl>
    <w:p w14:paraId="3E0B9A75" w14:textId="77777777" w:rsidR="00FD58F0" w:rsidRDefault="00FD58F0" w:rsidP="006A5FDC">
      <w:pPr>
        <w:rPr>
          <w:rFonts w:eastAsiaTheme="minorEastAsia"/>
          <w:iCs/>
        </w:rPr>
      </w:pPr>
    </w:p>
    <w:p w14:paraId="6F260784" w14:textId="77777777" w:rsidR="00FD58F0" w:rsidRPr="00FD58F0" w:rsidRDefault="00FD58F0" w:rsidP="006A5FDC">
      <w:pPr>
        <w:rPr>
          <w:rFonts w:eastAsiaTheme="minorEastAsia"/>
          <w:iCs/>
        </w:rPr>
      </w:pPr>
    </w:p>
    <w:p w14:paraId="6BDD4B9C" w14:textId="04DE584B" w:rsidR="00BA7EE4" w:rsidRPr="00FD58F0" w:rsidRDefault="00BA7EE4" w:rsidP="00BA7EE4">
      <w:pPr>
        <w:rPr>
          <w:rFonts w:eastAsiaTheme="minorEastAsia"/>
          <w:i/>
          <w:lang w:val="en-US"/>
        </w:rPr>
      </w:pPr>
      <m:oMathPara>
        <m:oMath>
          <m:r>
            <w:rPr>
              <w:rFonts w:ascii="Cambria Math" w:hAnsi="Cambria Math"/>
              <w:lang w:val="en-US"/>
            </w:rPr>
            <m:t>M=</m:t>
          </m:r>
          <m:f>
            <m:fPr>
              <m:ctrlPr>
                <w:rPr>
                  <w:rFonts w:ascii="Cambria Math" w:hAnsi="Cambria Math"/>
                  <w:i/>
                  <w:lang w:val="en-US"/>
                </w:rPr>
              </m:ctrlPr>
            </m:fPr>
            <m:num>
              <m:r>
                <w:rPr>
                  <w:rFonts w:ascii="Cambria Math" w:hAnsi="Cambria Math"/>
                  <w:lang w:val="en-US"/>
                </w:rPr>
                <m:t>Fd</m:t>
              </m:r>
            </m:num>
            <m:den>
              <m:r>
                <w:rPr>
                  <w:rFonts w:ascii="Cambria Math" w:hAnsi="Cambria Math"/>
                  <w:lang w:val="en-US"/>
                </w:rPr>
                <m:t>Df</m:t>
              </m:r>
            </m:den>
          </m:f>
          <m:r>
            <w:rPr>
              <w:rFonts w:ascii="Cambria Math" w:hAnsi="Cambria Math"/>
              <w:lang w:val="en-US"/>
            </w:rPr>
            <m:t>*k0=</m:t>
          </m:r>
          <m:f>
            <m:fPr>
              <m:ctrlPr>
                <w:rPr>
                  <w:rFonts w:ascii="Cambria Math" w:hAnsi="Cambria Math"/>
                  <w:i/>
                  <w:lang w:val="en-US"/>
                </w:rPr>
              </m:ctrlPr>
            </m:fPr>
            <m:num>
              <m:r>
                <w:rPr>
                  <w:rFonts w:ascii="Cambria Math" w:hAnsi="Cambria Math"/>
                  <w:lang w:val="en-US"/>
                </w:rPr>
                <m:t>4096</m:t>
              </m:r>
            </m:num>
            <m:den>
              <m:r>
                <w:rPr>
                  <w:rFonts w:ascii="Cambria Math" w:hAnsi="Cambria Math"/>
                  <w:lang w:val="en-US"/>
                </w:rPr>
                <m:t>16</m:t>
              </m:r>
            </m:den>
          </m:f>
          <m:r>
            <w:rPr>
              <w:rFonts w:ascii="Cambria Math" w:hAnsi="Cambria Math"/>
              <w:lang w:val="en-US"/>
            </w:rPr>
            <m:t xml:space="preserve">* </m:t>
          </m:r>
          <m:r>
            <w:rPr>
              <w:rFonts w:ascii="Cambria Math" w:eastAsiaTheme="minorEastAsia" w:hAnsi="Cambria Math"/>
              <w:lang w:val="en-US"/>
            </w:rPr>
            <m:t>2.39=611.84=1024</m:t>
          </m:r>
        </m:oMath>
      </m:oMathPara>
    </w:p>
    <w:p w14:paraId="60EDEC77" w14:textId="013C6F88" w:rsidR="00FD58F0" w:rsidRDefault="00FD58F0" w:rsidP="00BA7EE4">
      <w:pPr>
        <w:rPr>
          <w:rFonts w:eastAsiaTheme="minorEastAsia"/>
          <w:iCs/>
        </w:rPr>
      </w:pPr>
      <w:r>
        <w:rPr>
          <w:rFonts w:eastAsiaTheme="minorEastAsia"/>
          <w:iCs/>
        </w:rPr>
        <w:t>Находим кол-во отрезков</w:t>
      </w:r>
    </w:p>
    <w:p w14:paraId="068F70CD" w14:textId="47E72B62" w:rsidR="00FD58F0" w:rsidRDefault="00FD58F0" w:rsidP="00BA7EE4">
      <w:pPr>
        <w:rPr>
          <w:rFonts w:eastAsiaTheme="minorEastAsia"/>
          <w:iCs/>
        </w:rPr>
      </w:pPr>
    </w:p>
    <w:p w14:paraId="0A783BCF" w14:textId="106778ED" w:rsidR="00FD58F0" w:rsidRPr="00FD58F0" w:rsidRDefault="00FD58F0" w:rsidP="00FD58F0">
      <w:pPr>
        <w:jc w:val="center"/>
        <w:rPr>
          <w:rFonts w:eastAsiaTheme="minorEastAsia"/>
          <w:iCs/>
          <w:lang w:val="en-US"/>
        </w:rPr>
      </w:pPr>
      <m:oMathPara>
        <m:oMath>
          <m:r>
            <w:rPr>
              <w:rFonts w:ascii="Cambria Math" w:eastAsiaTheme="minorEastAsia" w:hAnsi="Cambria Math"/>
              <w:lang w:val="en-US"/>
            </w:rPr>
            <m:t>V=</m:t>
          </m:r>
          <m:f>
            <m:fPr>
              <m:ctrlPr>
                <w:rPr>
                  <w:rFonts w:ascii="Cambria Math" w:eastAsiaTheme="minorEastAsia" w:hAnsi="Cambria Math"/>
                  <w:i/>
                  <w:iCs/>
                  <w:lang w:val="en-US"/>
                </w:rPr>
              </m:ctrlPr>
            </m:fPr>
            <m:num>
              <m:r>
                <w:rPr>
                  <w:rFonts w:ascii="Cambria Math" w:eastAsiaTheme="minorEastAsia" w:hAnsi="Cambria Math"/>
                  <w:lang w:val="en-US"/>
                </w:rPr>
                <m:t>1</m:t>
              </m:r>
            </m:num>
            <m:den>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1</m:t>
              </m:r>
            </m:num>
            <m:den>
              <m:sSup>
                <m:sSupPr>
                  <m:ctrlPr>
                    <w:rPr>
                      <w:rFonts w:ascii="Cambria Math" w:eastAsiaTheme="minorEastAsia" w:hAnsi="Cambria Math"/>
                      <w:i/>
                      <w:iCs/>
                      <w:lang w:val="en-US"/>
                    </w:rPr>
                  </m:ctrlPr>
                </m:sSupPr>
                <m:e>
                  <m:r>
                    <w:rPr>
                      <w:rFonts w:ascii="Cambria Math" w:eastAsiaTheme="minorEastAsia" w:hAnsi="Cambria Math"/>
                      <w:lang w:val="en-US"/>
                    </w:rPr>
                    <m:t>0.08</m:t>
                  </m:r>
                </m:e>
                <m:sup>
                  <m:r>
                    <w:rPr>
                      <w:rFonts w:ascii="Cambria Math" w:eastAsiaTheme="minorEastAsia" w:hAnsi="Cambria Math"/>
                      <w:lang w:val="en-US"/>
                    </w:rPr>
                    <m:t>2</m:t>
                  </m:r>
                </m:sup>
              </m:sSup>
            </m:den>
          </m:f>
          <m:r>
            <w:rPr>
              <w:rFonts w:ascii="Cambria Math" w:eastAsiaTheme="minorEastAsia" w:hAnsi="Cambria Math"/>
              <w:lang w:val="en-US"/>
            </w:rPr>
            <m:t>=</m:t>
          </m:r>
          <m:r>
            <w:rPr>
              <w:rFonts w:ascii="Cambria Math" w:eastAsiaTheme="minorEastAsia" w:hAnsi="Cambria Math"/>
              <w:lang w:val="en-US"/>
            </w:rPr>
            <m:t>156</m:t>
          </m:r>
        </m:oMath>
      </m:oMathPara>
    </w:p>
    <w:p w14:paraId="561183A4" w14:textId="77777777" w:rsidR="00FD58F0" w:rsidRPr="00FD58F0" w:rsidRDefault="00FD58F0" w:rsidP="00BA7EE4">
      <w:pPr>
        <w:rPr>
          <w:rFonts w:eastAsiaTheme="minorEastAsia"/>
          <w:i/>
        </w:rPr>
      </w:pPr>
    </w:p>
    <w:p w14:paraId="59A324C8" w14:textId="62C6EF7C" w:rsidR="00FD58F0" w:rsidRDefault="00FD58F0" w:rsidP="006A5FDC">
      <w:pPr>
        <w:rPr>
          <w:rFonts w:eastAsiaTheme="minorEastAsia"/>
          <w:iCs/>
        </w:rPr>
      </w:pPr>
      <w:r>
        <w:rPr>
          <w:rFonts w:eastAsiaTheme="minorEastAsia"/>
          <w:iCs/>
        </w:rPr>
        <w:t xml:space="preserve">Теперь мы находим сдвиг </w:t>
      </w:r>
    </w:p>
    <w:p w14:paraId="2D74B717" w14:textId="71A0AD31" w:rsidR="00FD58F0" w:rsidRDefault="00FD58F0" w:rsidP="006A5FDC">
      <w:pPr>
        <w:rPr>
          <w:rFonts w:eastAsiaTheme="minorEastAsia"/>
          <w:iCs/>
        </w:rPr>
      </w:pPr>
    </w:p>
    <w:p w14:paraId="173D4E6B" w14:textId="3BB62565" w:rsidR="00BA7EE4" w:rsidRPr="00C75E8E" w:rsidRDefault="00FD58F0" w:rsidP="00FD58F0">
      <w:pPr>
        <w:jc w:val="center"/>
        <w:rPr>
          <w:rFonts w:eastAsiaTheme="minorEastAsia"/>
          <w:iCs/>
        </w:rPr>
      </w:pPr>
      <m:oMathPara>
        <m:oMath>
          <m:r>
            <w:rPr>
              <w:rFonts w:ascii="Cambria Math" w:eastAsiaTheme="minorEastAsia" w:hAnsi="Cambria Math"/>
            </w:rPr>
            <m:t xml:space="preserve">сдвиг= </m:t>
          </m:r>
          <m:f>
            <m:fPr>
              <m:ctrlPr>
                <w:rPr>
                  <w:rFonts w:ascii="Cambria Math" w:eastAsiaTheme="minorEastAsia" w:hAnsi="Cambria Math"/>
                  <w:i/>
                  <w:iCs/>
                </w:rPr>
              </m:ctrlPr>
            </m:fPr>
            <m:num>
              <m:r>
                <w:rPr>
                  <w:rFonts w:ascii="Cambria Math" w:eastAsiaTheme="minorEastAsia" w:hAnsi="Cambria Math"/>
                  <w:lang w:val="en-US"/>
                </w:rPr>
                <m:t>N</m:t>
              </m:r>
              <m:r>
                <w:rPr>
                  <w:rFonts w:ascii="Cambria Math" w:eastAsiaTheme="minorEastAsia" w:hAnsi="Cambria Math"/>
                </w:rPr>
                <m:t>-</m:t>
              </m:r>
              <m:r>
                <w:rPr>
                  <w:rFonts w:ascii="Cambria Math" w:eastAsiaTheme="minorEastAsia" w:hAnsi="Cambria Math"/>
                  <w:lang w:val="en-US"/>
                </w:rPr>
                <m:t>M</m:t>
              </m:r>
            </m:num>
            <m:den>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lang w:val="en-US"/>
                </w:rPr>
                <m:t>32768</m:t>
              </m:r>
              <m:r>
                <w:rPr>
                  <w:rFonts w:ascii="Cambria Math" w:eastAsiaTheme="minorEastAsia" w:hAnsi="Cambria Math"/>
                </w:rPr>
                <m:t>-</m:t>
              </m:r>
              <m:r>
                <w:rPr>
                  <w:rFonts w:ascii="Cambria Math" w:eastAsiaTheme="minorEastAsia" w:hAnsi="Cambria Math"/>
                  <w:lang w:val="en-US"/>
                </w:rPr>
                <m:t>1024</m:t>
              </m:r>
            </m:num>
            <m:den>
              <m:r>
                <w:rPr>
                  <w:rFonts w:ascii="Cambria Math" w:eastAsiaTheme="minorEastAsia" w:hAnsi="Cambria Math"/>
                </w:rPr>
                <m:t>156</m:t>
              </m:r>
            </m:den>
          </m:f>
          <m:r>
            <w:rPr>
              <w:rFonts w:ascii="Cambria Math" w:eastAsiaTheme="minorEastAsia" w:hAnsi="Cambria Math"/>
            </w:rPr>
            <m:t>=203</m:t>
          </m:r>
          <m:r>
            <w:rPr>
              <w:rFonts w:ascii="Cambria Math" w:eastAsiaTheme="minorEastAsia" w:hAnsi="Cambria Math"/>
            </w:rPr>
            <m:t xml:space="preserve"> </m:t>
          </m:r>
        </m:oMath>
      </m:oMathPara>
    </w:p>
    <w:p w14:paraId="55C5606B" w14:textId="60FA4938" w:rsidR="00C75E8E" w:rsidRDefault="00C75E8E" w:rsidP="00C75E8E">
      <w:pPr>
        <w:rPr>
          <w:rFonts w:eastAsiaTheme="minorEastAsia"/>
          <w:iCs/>
          <w:lang w:val="en-US"/>
        </w:rPr>
      </w:pPr>
      <w:r>
        <w:rPr>
          <w:rFonts w:eastAsiaTheme="minorEastAsia"/>
          <w:iCs/>
        </w:rPr>
        <w:t>Находим перекрытие</w:t>
      </w:r>
      <w:r>
        <w:rPr>
          <w:rFonts w:eastAsiaTheme="minorEastAsia"/>
          <w:iCs/>
          <w:lang w:val="en-US"/>
        </w:rPr>
        <w:t>:</w:t>
      </w:r>
    </w:p>
    <w:p w14:paraId="7CD7D191" w14:textId="7E8F9AE9" w:rsidR="00C75E8E" w:rsidRDefault="00C75E8E" w:rsidP="00C75E8E">
      <w:pPr>
        <w:rPr>
          <w:rFonts w:eastAsiaTheme="minorEastAsia"/>
          <w:iCs/>
          <w:lang w:val="en-US"/>
        </w:rPr>
      </w:pPr>
    </w:p>
    <w:p w14:paraId="1693CB92" w14:textId="78FF940C" w:rsidR="00C75E8E" w:rsidRPr="00C75E8E" w:rsidRDefault="00C75E8E" w:rsidP="00C75E8E">
      <w:pPr>
        <w:jc w:val="center"/>
        <w:rPr>
          <w:rFonts w:eastAsiaTheme="minorEastAsia"/>
          <w:iCs/>
        </w:rPr>
      </w:pPr>
      <m:oMathPara>
        <m:oMath>
          <m:r>
            <w:rPr>
              <w:rFonts w:ascii="Cambria Math" w:eastAsiaTheme="minorEastAsia" w:hAnsi="Cambria Math"/>
            </w:rPr>
            <m:t xml:space="preserve">перекрытие </m:t>
          </m:r>
          <m:r>
            <w:rPr>
              <w:rFonts w:ascii="Cambria Math" w:eastAsiaTheme="minorEastAsia" w:hAnsi="Cambria Math"/>
            </w:rPr>
            <m:t xml:space="preserve">= </m:t>
          </m:r>
          <m:r>
            <w:rPr>
              <w:rFonts w:ascii="Cambria Math" w:eastAsiaTheme="minorEastAsia" w:hAnsi="Cambria Math"/>
            </w:rPr>
            <m:t>1-</m:t>
          </m:r>
          <m:f>
            <m:fPr>
              <m:ctrlPr>
                <w:rPr>
                  <w:rFonts w:ascii="Cambria Math" w:eastAsiaTheme="minorEastAsia" w:hAnsi="Cambria Math"/>
                  <w:i/>
                  <w:iCs/>
                </w:rPr>
              </m:ctrlPr>
            </m:fPr>
            <m:num>
              <m:r>
                <w:rPr>
                  <w:rFonts w:ascii="Cambria Math" w:eastAsiaTheme="minorEastAsia" w:hAnsi="Cambria Math"/>
                  <w:lang w:val="en-US"/>
                </w:rPr>
                <m:t>сдвиг</m:t>
              </m:r>
            </m:num>
            <m:den>
              <m:r>
                <w:rPr>
                  <w:rFonts w:ascii="Cambria Math" w:eastAsiaTheme="minorEastAsia" w:hAnsi="Cambria Math"/>
                  <w:lang w:val="en-US"/>
                </w:rPr>
                <m:t>M</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lang w:val="en-US"/>
                </w:rPr>
                <m:t>203</m:t>
              </m:r>
            </m:num>
            <m:den>
              <m:r>
                <w:rPr>
                  <w:rFonts w:ascii="Cambria Math" w:eastAsiaTheme="minorEastAsia" w:hAnsi="Cambria Math"/>
                </w:rPr>
                <m:t>1024</m:t>
              </m:r>
            </m:den>
          </m:f>
          <m:r>
            <w:rPr>
              <w:rFonts w:ascii="Cambria Math" w:eastAsiaTheme="minorEastAsia" w:hAnsi="Cambria Math"/>
            </w:rPr>
            <m:t>=</m:t>
          </m:r>
          <m:r>
            <w:rPr>
              <w:rFonts w:ascii="Cambria Math" w:eastAsiaTheme="minorEastAsia" w:hAnsi="Cambria Math"/>
            </w:rPr>
            <m:t>0.80</m:t>
          </m:r>
          <m:r>
            <w:rPr>
              <w:rFonts w:ascii="Cambria Math" w:eastAsiaTheme="minorEastAsia" w:hAnsi="Cambria Math"/>
            </w:rPr>
            <m:t xml:space="preserve"> </m:t>
          </m:r>
        </m:oMath>
      </m:oMathPara>
    </w:p>
    <w:p w14:paraId="6636EAEE" w14:textId="7FDF7EE0" w:rsidR="00C75E8E" w:rsidRDefault="00C75E8E" w:rsidP="00C75E8E">
      <w:pPr>
        <w:rPr>
          <w:rFonts w:eastAsiaTheme="minorEastAsia"/>
          <w:iCs/>
          <w:lang w:val="en-US"/>
        </w:rPr>
      </w:pPr>
    </w:p>
    <w:p w14:paraId="0DE08340" w14:textId="77777777" w:rsidR="00C75E8E" w:rsidRDefault="00C75E8E" w:rsidP="00C75E8E">
      <w:pPr>
        <w:rPr>
          <w:rFonts w:eastAsiaTheme="minorEastAsia"/>
          <w:iCs/>
          <w:lang w:val="en-US"/>
        </w:rPr>
      </w:pPr>
      <w:r>
        <w:rPr>
          <w:rFonts w:eastAsiaTheme="minorEastAsia"/>
          <w:iCs/>
        </w:rPr>
        <w:t>Окно Кайзера описывается функцией</w:t>
      </w:r>
      <w:r>
        <w:rPr>
          <w:rFonts w:eastAsiaTheme="minorEastAsia"/>
          <w:iCs/>
          <w:lang w:val="en-US"/>
        </w:rPr>
        <w:t>:</w:t>
      </w:r>
    </w:p>
    <w:p w14:paraId="3C135495" w14:textId="13E33121" w:rsidR="00C75E8E" w:rsidRPr="00C75E8E" w:rsidRDefault="00C75E8E" w:rsidP="00C75E8E">
      <w:pPr>
        <w:jc w:val="center"/>
        <w:rPr>
          <w:rFonts w:eastAsiaTheme="minorEastAsia"/>
          <w:iCs/>
          <w:lang w:val="en-US"/>
        </w:rPr>
      </w:pPr>
      <w:r>
        <w:rPr>
          <w:rFonts w:eastAsiaTheme="minorEastAsia"/>
          <w:iCs/>
          <w:lang w:val="en-US"/>
        </w:rPr>
        <w:br/>
      </w:r>
      <w:r>
        <w:rPr>
          <w:noProof/>
        </w:rPr>
        <w:drawing>
          <wp:inline distT="0" distB="0" distL="0" distR="0" wp14:anchorId="5E39104B" wp14:editId="4E32F4B9">
            <wp:extent cx="4752381" cy="1771429"/>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381" cy="1771429"/>
                    </a:xfrm>
                    <a:prstGeom prst="rect">
                      <a:avLst/>
                    </a:prstGeom>
                  </pic:spPr>
                </pic:pic>
              </a:graphicData>
            </a:graphic>
          </wp:inline>
        </w:drawing>
      </w:r>
    </w:p>
    <w:p w14:paraId="4F6243C9" w14:textId="7917F3EE" w:rsidR="006A5FDC" w:rsidRDefault="006A5FDC" w:rsidP="00C04CF0">
      <w:pPr>
        <w:pStyle w:val="a3"/>
        <w:spacing w:before="92" w:line="237" w:lineRule="auto"/>
        <w:ind w:left="119"/>
        <w:rPr>
          <w:sz w:val="22"/>
          <w:szCs w:val="22"/>
        </w:rPr>
      </w:pPr>
    </w:p>
    <w:p w14:paraId="26F5EED1" w14:textId="43D79D6B" w:rsidR="00C75E8E" w:rsidRDefault="00C75E8E" w:rsidP="00C04CF0">
      <w:pPr>
        <w:pStyle w:val="a3"/>
        <w:spacing w:before="92" w:line="237" w:lineRule="auto"/>
        <w:ind w:left="119"/>
        <w:rPr>
          <w:sz w:val="22"/>
          <w:szCs w:val="22"/>
        </w:rPr>
      </w:pPr>
    </w:p>
    <w:p w14:paraId="41BEF560" w14:textId="55D8461B" w:rsidR="00C75E8E" w:rsidRDefault="00C75E8E" w:rsidP="00C04CF0">
      <w:pPr>
        <w:pStyle w:val="a3"/>
        <w:spacing w:before="92" w:line="237" w:lineRule="auto"/>
        <w:ind w:left="119"/>
        <w:rPr>
          <w:sz w:val="22"/>
          <w:szCs w:val="22"/>
        </w:rPr>
      </w:pPr>
    </w:p>
    <w:p w14:paraId="650658AA" w14:textId="3F847050" w:rsidR="00C75E8E" w:rsidRDefault="00C75E8E" w:rsidP="00C04CF0">
      <w:pPr>
        <w:pStyle w:val="a3"/>
        <w:spacing w:before="92" w:line="237" w:lineRule="auto"/>
        <w:ind w:left="119"/>
        <w:rPr>
          <w:sz w:val="22"/>
          <w:szCs w:val="22"/>
        </w:rPr>
      </w:pPr>
    </w:p>
    <w:p w14:paraId="56D57EE2" w14:textId="57718B6D" w:rsidR="00C75E8E" w:rsidRDefault="00C75E8E" w:rsidP="00C04CF0">
      <w:pPr>
        <w:pStyle w:val="a3"/>
        <w:spacing w:before="92" w:line="237" w:lineRule="auto"/>
        <w:ind w:left="119"/>
        <w:rPr>
          <w:sz w:val="22"/>
          <w:szCs w:val="22"/>
        </w:rPr>
      </w:pPr>
    </w:p>
    <w:p w14:paraId="43CEF8C6" w14:textId="77777777" w:rsidR="00C75E8E" w:rsidRDefault="00C75E8E" w:rsidP="00C75E8E">
      <w:r>
        <w:lastRenderedPageBreak/>
        <w:t xml:space="preserve">Длина каждого отрезка М = 1024; количество отрезков V = 157. </w:t>
      </w:r>
    </w:p>
    <w:p w14:paraId="762A905B" w14:textId="77777777" w:rsidR="00C75E8E" w:rsidRDefault="00C75E8E" w:rsidP="00C75E8E">
      <w:r>
        <w:t xml:space="preserve">1 </w:t>
      </w:r>
      <w:proofErr w:type="spellStart"/>
      <w:r>
        <w:t>компл</w:t>
      </w:r>
      <w:proofErr w:type="spellEnd"/>
      <w:r>
        <w:t xml:space="preserve">. сложение = 2 вещ. </w:t>
      </w:r>
      <w:proofErr w:type="spellStart"/>
      <w:r>
        <w:t>слож</w:t>
      </w:r>
      <w:proofErr w:type="spellEnd"/>
      <w:r>
        <w:t xml:space="preserve">.; 1 </w:t>
      </w:r>
      <w:proofErr w:type="spellStart"/>
      <w:r>
        <w:t>компл</w:t>
      </w:r>
      <w:proofErr w:type="spellEnd"/>
      <w:r>
        <w:t xml:space="preserve"> </w:t>
      </w:r>
      <w:proofErr w:type="spellStart"/>
      <w:r>
        <w:t>умн</w:t>
      </w:r>
      <w:proofErr w:type="spellEnd"/>
      <w:r>
        <w:t xml:space="preserve">. = 4 вещ. </w:t>
      </w:r>
      <w:proofErr w:type="spellStart"/>
      <w:r>
        <w:t>умн</w:t>
      </w:r>
      <w:proofErr w:type="spellEnd"/>
      <w:proofErr w:type="gramStart"/>
      <w:r>
        <w:t>.</w:t>
      </w:r>
      <w:proofErr w:type="gramEnd"/>
      <w:r>
        <w:t xml:space="preserve"> и 2 вещ. </w:t>
      </w:r>
      <w:proofErr w:type="spellStart"/>
      <w:r>
        <w:t>слож</w:t>
      </w:r>
      <w:proofErr w:type="spellEnd"/>
      <w:r>
        <w:t>.</w:t>
      </w:r>
    </w:p>
    <w:p w14:paraId="59F0D763" w14:textId="77777777" w:rsidR="00C75E8E" w:rsidRDefault="00C75E8E" w:rsidP="00C75E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1593"/>
        <w:gridCol w:w="2026"/>
        <w:gridCol w:w="2029"/>
        <w:gridCol w:w="2111"/>
        <w:gridCol w:w="2278"/>
      </w:tblGrid>
      <w:tr w:rsidR="00C37EC1" w14:paraId="6E0F433C" w14:textId="77777777" w:rsidTr="00C75E8E">
        <w:tc>
          <w:tcPr>
            <w:tcW w:w="1557" w:type="dxa"/>
            <w:vMerge w:val="restart"/>
            <w:tcBorders>
              <w:top w:val="single" w:sz="4" w:space="0" w:color="auto"/>
              <w:left w:val="single" w:sz="4" w:space="0" w:color="auto"/>
              <w:bottom w:val="single" w:sz="4" w:space="0" w:color="auto"/>
              <w:right w:val="single" w:sz="4" w:space="0" w:color="auto"/>
            </w:tcBorders>
            <w:hideMark/>
          </w:tcPr>
          <w:p w14:paraId="0783D333" w14:textId="77777777" w:rsidR="00C75E8E" w:rsidRDefault="00C75E8E">
            <w:pPr>
              <w:spacing w:line="256" w:lineRule="auto"/>
            </w:pPr>
            <w:r>
              <w:t>Шаг алгоритма</w:t>
            </w:r>
          </w:p>
        </w:tc>
        <w:tc>
          <w:tcPr>
            <w:tcW w:w="1557" w:type="dxa"/>
            <w:tcBorders>
              <w:top w:val="single" w:sz="4" w:space="0" w:color="auto"/>
              <w:left w:val="single" w:sz="4" w:space="0" w:color="auto"/>
              <w:bottom w:val="single" w:sz="4" w:space="0" w:color="auto"/>
              <w:right w:val="single" w:sz="4" w:space="0" w:color="auto"/>
            </w:tcBorders>
            <w:hideMark/>
          </w:tcPr>
          <w:p w14:paraId="674A0405" w14:textId="77777777" w:rsidR="00C75E8E" w:rsidRDefault="00C75E8E">
            <w:pPr>
              <w:spacing w:line="256" w:lineRule="auto"/>
            </w:pPr>
            <w:r>
              <w:t>Общая формула</w:t>
            </w:r>
          </w:p>
        </w:tc>
        <w:tc>
          <w:tcPr>
            <w:tcW w:w="3115" w:type="dxa"/>
            <w:gridSpan w:val="2"/>
            <w:tcBorders>
              <w:top w:val="single" w:sz="4" w:space="0" w:color="auto"/>
              <w:left w:val="single" w:sz="4" w:space="0" w:color="auto"/>
              <w:bottom w:val="single" w:sz="4" w:space="0" w:color="auto"/>
              <w:right w:val="single" w:sz="4" w:space="0" w:color="auto"/>
            </w:tcBorders>
            <w:hideMark/>
          </w:tcPr>
          <w:p w14:paraId="1D89325F" w14:textId="77777777" w:rsidR="00C75E8E" w:rsidRDefault="00C75E8E">
            <w:pPr>
              <w:spacing w:line="256" w:lineRule="auto"/>
            </w:pPr>
            <w:r>
              <w:t>Количество операций над</w:t>
            </w:r>
          </w:p>
          <w:p w14:paraId="335E3856" w14:textId="77777777" w:rsidR="00C75E8E" w:rsidRDefault="00C75E8E">
            <w:pPr>
              <w:spacing w:line="256" w:lineRule="auto"/>
            </w:pPr>
            <w:r>
              <w:t>Комплексными числами</w:t>
            </w:r>
          </w:p>
        </w:tc>
        <w:tc>
          <w:tcPr>
            <w:tcW w:w="3116" w:type="dxa"/>
            <w:gridSpan w:val="2"/>
            <w:tcBorders>
              <w:top w:val="single" w:sz="4" w:space="0" w:color="auto"/>
              <w:left w:val="single" w:sz="4" w:space="0" w:color="auto"/>
              <w:bottom w:val="single" w:sz="4" w:space="0" w:color="auto"/>
              <w:right w:val="single" w:sz="4" w:space="0" w:color="auto"/>
            </w:tcBorders>
            <w:hideMark/>
          </w:tcPr>
          <w:p w14:paraId="40A3FC35" w14:textId="77777777" w:rsidR="00C75E8E" w:rsidRDefault="00C75E8E">
            <w:pPr>
              <w:spacing w:line="256" w:lineRule="auto"/>
            </w:pPr>
            <w:r>
              <w:t>Количество операций над вещественными числами</w:t>
            </w:r>
          </w:p>
        </w:tc>
      </w:tr>
      <w:tr w:rsidR="00C37EC1" w14:paraId="0485668E" w14:textId="77777777" w:rsidTr="00C75E8E">
        <w:tc>
          <w:tcPr>
            <w:tcW w:w="0" w:type="auto"/>
            <w:vMerge/>
            <w:tcBorders>
              <w:top w:val="single" w:sz="4" w:space="0" w:color="auto"/>
              <w:left w:val="single" w:sz="4" w:space="0" w:color="auto"/>
              <w:bottom w:val="single" w:sz="4" w:space="0" w:color="auto"/>
              <w:right w:val="single" w:sz="4" w:space="0" w:color="auto"/>
            </w:tcBorders>
            <w:vAlign w:val="center"/>
            <w:hideMark/>
          </w:tcPr>
          <w:p w14:paraId="5A9347A9" w14:textId="77777777" w:rsidR="00C75E8E" w:rsidRDefault="00C75E8E">
            <w:pPr>
              <w:spacing w:line="256" w:lineRule="auto"/>
              <w:rPr>
                <w:sz w:val="24"/>
                <w:szCs w:val="24"/>
                <w:lang w:eastAsia="zh-CN"/>
              </w:rPr>
            </w:pPr>
          </w:p>
        </w:tc>
        <w:tc>
          <w:tcPr>
            <w:tcW w:w="1557" w:type="dxa"/>
            <w:tcBorders>
              <w:top w:val="single" w:sz="4" w:space="0" w:color="auto"/>
              <w:left w:val="single" w:sz="4" w:space="0" w:color="auto"/>
              <w:bottom w:val="single" w:sz="4" w:space="0" w:color="auto"/>
              <w:right w:val="single" w:sz="4" w:space="0" w:color="auto"/>
            </w:tcBorders>
          </w:tcPr>
          <w:p w14:paraId="5F3109C4" w14:textId="77777777" w:rsidR="00C75E8E" w:rsidRDefault="00C75E8E">
            <w:pPr>
              <w:spacing w:line="256" w:lineRule="auto"/>
            </w:pPr>
          </w:p>
        </w:tc>
        <w:tc>
          <w:tcPr>
            <w:tcW w:w="1557" w:type="dxa"/>
            <w:tcBorders>
              <w:top w:val="single" w:sz="4" w:space="0" w:color="auto"/>
              <w:left w:val="single" w:sz="4" w:space="0" w:color="auto"/>
              <w:bottom w:val="single" w:sz="4" w:space="0" w:color="auto"/>
              <w:right w:val="single" w:sz="4" w:space="0" w:color="auto"/>
            </w:tcBorders>
            <w:hideMark/>
          </w:tcPr>
          <w:p w14:paraId="77508934" w14:textId="77777777" w:rsidR="00C75E8E" w:rsidRDefault="00C75E8E">
            <w:pPr>
              <w:spacing w:line="256" w:lineRule="auto"/>
            </w:pPr>
            <w:r>
              <w:t>Сложение</w:t>
            </w:r>
          </w:p>
        </w:tc>
        <w:tc>
          <w:tcPr>
            <w:tcW w:w="1558" w:type="dxa"/>
            <w:tcBorders>
              <w:top w:val="single" w:sz="4" w:space="0" w:color="auto"/>
              <w:left w:val="single" w:sz="4" w:space="0" w:color="auto"/>
              <w:bottom w:val="single" w:sz="4" w:space="0" w:color="auto"/>
              <w:right w:val="single" w:sz="4" w:space="0" w:color="auto"/>
            </w:tcBorders>
            <w:hideMark/>
          </w:tcPr>
          <w:p w14:paraId="67AC8A65" w14:textId="77777777" w:rsidR="00C75E8E" w:rsidRDefault="00C75E8E">
            <w:pPr>
              <w:spacing w:line="256" w:lineRule="auto"/>
            </w:pPr>
            <w:r>
              <w:t>Умножение</w:t>
            </w:r>
          </w:p>
        </w:tc>
        <w:tc>
          <w:tcPr>
            <w:tcW w:w="1558" w:type="dxa"/>
            <w:tcBorders>
              <w:top w:val="single" w:sz="4" w:space="0" w:color="auto"/>
              <w:left w:val="single" w:sz="4" w:space="0" w:color="auto"/>
              <w:bottom w:val="single" w:sz="4" w:space="0" w:color="auto"/>
              <w:right w:val="single" w:sz="4" w:space="0" w:color="auto"/>
            </w:tcBorders>
            <w:hideMark/>
          </w:tcPr>
          <w:p w14:paraId="6146444B" w14:textId="77777777" w:rsidR="00C75E8E" w:rsidRDefault="00C75E8E">
            <w:pPr>
              <w:spacing w:line="256" w:lineRule="auto"/>
            </w:pPr>
            <w:r>
              <w:t>Сложение</w:t>
            </w:r>
          </w:p>
        </w:tc>
        <w:tc>
          <w:tcPr>
            <w:tcW w:w="1558" w:type="dxa"/>
            <w:tcBorders>
              <w:top w:val="single" w:sz="4" w:space="0" w:color="auto"/>
              <w:left w:val="single" w:sz="4" w:space="0" w:color="auto"/>
              <w:bottom w:val="single" w:sz="4" w:space="0" w:color="auto"/>
              <w:right w:val="single" w:sz="4" w:space="0" w:color="auto"/>
            </w:tcBorders>
            <w:hideMark/>
          </w:tcPr>
          <w:p w14:paraId="5FB6D7E5" w14:textId="77777777" w:rsidR="00C75E8E" w:rsidRDefault="00C75E8E">
            <w:pPr>
              <w:spacing w:line="256" w:lineRule="auto"/>
            </w:pPr>
            <w:r>
              <w:t>Умножение</w:t>
            </w:r>
          </w:p>
        </w:tc>
      </w:tr>
      <w:tr w:rsidR="00C37EC1" w14:paraId="660E8CB0" w14:textId="77777777" w:rsidTr="00C75E8E">
        <w:tc>
          <w:tcPr>
            <w:tcW w:w="1557" w:type="dxa"/>
            <w:tcBorders>
              <w:top w:val="single" w:sz="4" w:space="0" w:color="auto"/>
              <w:left w:val="single" w:sz="4" w:space="0" w:color="auto"/>
              <w:bottom w:val="single" w:sz="4" w:space="0" w:color="auto"/>
              <w:right w:val="single" w:sz="4" w:space="0" w:color="auto"/>
            </w:tcBorders>
            <w:hideMark/>
          </w:tcPr>
          <w:p w14:paraId="0CBBFA74" w14:textId="77777777" w:rsidR="00C75E8E" w:rsidRDefault="00C75E8E">
            <w:pPr>
              <w:spacing w:line="256" w:lineRule="auto"/>
            </w:pPr>
            <w:r>
              <w:t>1. Умножение отсчетов на временное окно для каждого отрезка</w:t>
            </w:r>
          </w:p>
        </w:tc>
        <w:tc>
          <w:tcPr>
            <w:tcW w:w="1557" w:type="dxa"/>
            <w:tcBorders>
              <w:top w:val="single" w:sz="4" w:space="0" w:color="auto"/>
              <w:left w:val="single" w:sz="4" w:space="0" w:color="auto"/>
              <w:bottom w:val="single" w:sz="4" w:space="0" w:color="auto"/>
              <w:right w:val="single" w:sz="4" w:space="0" w:color="auto"/>
            </w:tcBorders>
            <w:hideMark/>
          </w:tcPr>
          <w:p w14:paraId="2283F5B4" w14:textId="77777777" w:rsidR="00C75E8E" w:rsidRDefault="00C75E8E">
            <w:pPr>
              <w:spacing w:line="256" w:lineRule="auto"/>
              <w:rPr>
                <w:lang w:val="en-US"/>
              </w:rPr>
            </w:pPr>
            <w:proofErr w:type="spellStart"/>
            <w:r>
              <w:t>Mur</w:t>
            </w:r>
            <w:proofErr w:type="spellEnd"/>
            <w:r>
              <w:t xml:space="preserve"> = V*M</w:t>
            </w:r>
          </w:p>
        </w:tc>
        <w:tc>
          <w:tcPr>
            <w:tcW w:w="1557" w:type="dxa"/>
            <w:tcBorders>
              <w:top w:val="single" w:sz="4" w:space="0" w:color="auto"/>
              <w:left w:val="single" w:sz="4" w:space="0" w:color="auto"/>
              <w:bottom w:val="single" w:sz="4" w:space="0" w:color="auto"/>
              <w:right w:val="single" w:sz="4" w:space="0" w:color="auto"/>
            </w:tcBorders>
            <w:hideMark/>
          </w:tcPr>
          <w:p w14:paraId="3B75D1C2" w14:textId="77777777" w:rsidR="00C75E8E" w:rsidRDefault="00C75E8E">
            <w:pPr>
              <w:spacing w:line="256" w:lineRule="auto"/>
            </w:pPr>
            <w:r>
              <w:t xml:space="preserve">- </w:t>
            </w:r>
          </w:p>
        </w:tc>
        <w:tc>
          <w:tcPr>
            <w:tcW w:w="1558" w:type="dxa"/>
            <w:tcBorders>
              <w:top w:val="single" w:sz="4" w:space="0" w:color="auto"/>
              <w:left w:val="single" w:sz="4" w:space="0" w:color="auto"/>
              <w:bottom w:val="single" w:sz="4" w:space="0" w:color="auto"/>
              <w:right w:val="single" w:sz="4" w:space="0" w:color="auto"/>
            </w:tcBorders>
            <w:hideMark/>
          </w:tcPr>
          <w:p w14:paraId="31FCD160" w14:textId="77777777" w:rsidR="00C75E8E" w:rsidRDefault="00C75E8E">
            <w:pPr>
              <w:spacing w:line="256" w:lineRule="auto"/>
            </w:pPr>
            <w:r>
              <w:t xml:space="preserve">- </w:t>
            </w:r>
          </w:p>
        </w:tc>
        <w:tc>
          <w:tcPr>
            <w:tcW w:w="1558" w:type="dxa"/>
            <w:tcBorders>
              <w:top w:val="single" w:sz="4" w:space="0" w:color="auto"/>
              <w:left w:val="single" w:sz="4" w:space="0" w:color="auto"/>
              <w:bottom w:val="single" w:sz="4" w:space="0" w:color="auto"/>
              <w:right w:val="single" w:sz="4" w:space="0" w:color="auto"/>
            </w:tcBorders>
            <w:hideMark/>
          </w:tcPr>
          <w:p w14:paraId="4AF917CE" w14:textId="77777777" w:rsidR="00C75E8E" w:rsidRDefault="00C75E8E">
            <w:pPr>
              <w:spacing w:line="256" w:lineRule="auto"/>
            </w:pPr>
            <w:r>
              <w:t>-</w:t>
            </w:r>
          </w:p>
        </w:tc>
        <w:tc>
          <w:tcPr>
            <w:tcW w:w="1558" w:type="dxa"/>
            <w:tcBorders>
              <w:top w:val="single" w:sz="4" w:space="0" w:color="auto"/>
              <w:left w:val="single" w:sz="4" w:space="0" w:color="auto"/>
              <w:bottom w:val="single" w:sz="4" w:space="0" w:color="auto"/>
              <w:right w:val="single" w:sz="4" w:space="0" w:color="auto"/>
            </w:tcBorders>
            <w:hideMark/>
          </w:tcPr>
          <w:p w14:paraId="5113220F" w14:textId="03CBAC9A" w:rsidR="00C75E8E" w:rsidRDefault="00C75E8E">
            <w:pPr>
              <w:spacing w:line="256" w:lineRule="auto"/>
              <w:rPr>
                <w:lang w:val="en-US"/>
              </w:rPr>
            </w:pPr>
            <w:r>
              <w:rPr>
                <w:lang w:val="en-US"/>
              </w:rPr>
              <w:t>Mur =</w:t>
            </w:r>
            <w:r>
              <w:rPr>
                <w:lang w:val="en-US"/>
              </w:rPr>
              <w:t xml:space="preserve">1024 * 157 = </w:t>
            </w:r>
            <w:r>
              <w:rPr>
                <w:lang w:val="en-US"/>
              </w:rPr>
              <w:t>160768</w:t>
            </w:r>
          </w:p>
        </w:tc>
      </w:tr>
      <w:tr w:rsidR="00C37EC1" w14:paraId="70024956" w14:textId="77777777" w:rsidTr="00C75E8E">
        <w:tc>
          <w:tcPr>
            <w:tcW w:w="1557" w:type="dxa"/>
            <w:tcBorders>
              <w:top w:val="single" w:sz="4" w:space="0" w:color="auto"/>
              <w:left w:val="single" w:sz="4" w:space="0" w:color="auto"/>
              <w:bottom w:val="single" w:sz="4" w:space="0" w:color="auto"/>
              <w:right w:val="single" w:sz="4" w:space="0" w:color="auto"/>
            </w:tcBorders>
            <w:hideMark/>
          </w:tcPr>
          <w:p w14:paraId="573823B6" w14:textId="77777777" w:rsidR="00C75E8E" w:rsidRDefault="00C75E8E">
            <w:pPr>
              <w:spacing w:line="256" w:lineRule="auto"/>
            </w:pPr>
            <w:r>
              <w:t>2. Вычисление БПФ каждого отрезка</w:t>
            </w:r>
          </w:p>
        </w:tc>
        <w:tc>
          <w:tcPr>
            <w:tcW w:w="1557" w:type="dxa"/>
            <w:tcBorders>
              <w:top w:val="single" w:sz="4" w:space="0" w:color="auto"/>
              <w:left w:val="single" w:sz="4" w:space="0" w:color="auto"/>
              <w:bottom w:val="single" w:sz="4" w:space="0" w:color="auto"/>
              <w:right w:val="single" w:sz="4" w:space="0" w:color="auto"/>
            </w:tcBorders>
            <w:hideMark/>
          </w:tcPr>
          <w:p w14:paraId="1FBEECEA" w14:textId="77777777" w:rsidR="00C75E8E" w:rsidRDefault="00C75E8E">
            <w:pPr>
              <w:spacing w:line="256" w:lineRule="auto"/>
              <w:rPr>
                <w:lang w:val="en-US"/>
              </w:rPr>
            </w:pPr>
            <w:proofErr w:type="spellStart"/>
            <w:r>
              <w:rPr>
                <w:lang w:val="en-US"/>
              </w:rPr>
              <w:t>Muc</w:t>
            </w:r>
            <w:proofErr w:type="spellEnd"/>
            <w:r>
              <w:rPr>
                <w:lang w:val="en-US"/>
              </w:rPr>
              <w:t xml:space="preserve">=V*(M/2) log2(M) </w:t>
            </w:r>
            <w:proofErr w:type="spellStart"/>
            <w:r>
              <w:rPr>
                <w:lang w:val="en-US"/>
              </w:rPr>
              <w:t>Adc</w:t>
            </w:r>
            <w:proofErr w:type="spellEnd"/>
            <w:r>
              <w:rPr>
                <w:lang w:val="en-US"/>
              </w:rPr>
              <w:t>=V*</w:t>
            </w:r>
            <w:r>
              <w:t>М</w:t>
            </w:r>
            <w:r>
              <w:rPr>
                <w:lang w:val="en-US"/>
              </w:rPr>
              <w:t>*log2(M)</w:t>
            </w:r>
          </w:p>
        </w:tc>
        <w:tc>
          <w:tcPr>
            <w:tcW w:w="1557" w:type="dxa"/>
            <w:tcBorders>
              <w:top w:val="single" w:sz="4" w:space="0" w:color="auto"/>
              <w:left w:val="single" w:sz="4" w:space="0" w:color="auto"/>
              <w:bottom w:val="single" w:sz="4" w:space="0" w:color="auto"/>
              <w:right w:val="single" w:sz="4" w:space="0" w:color="auto"/>
            </w:tcBorders>
            <w:hideMark/>
          </w:tcPr>
          <w:p w14:paraId="7A9380C8" w14:textId="4FE4C867" w:rsidR="00C75E8E" w:rsidRPr="00C75E8E" w:rsidRDefault="00C75E8E">
            <w:pPr>
              <w:spacing w:line="256" w:lineRule="auto"/>
              <w:rPr>
                <w:lang w:val="en-US"/>
              </w:rPr>
            </w:pPr>
            <w:proofErr w:type="spellStart"/>
            <w:r>
              <w:rPr>
                <w:lang w:val="en-US"/>
              </w:rPr>
              <w:t>Adc</w:t>
            </w:r>
            <w:proofErr w:type="spellEnd"/>
            <w:r>
              <w:rPr>
                <w:lang w:val="en-US"/>
              </w:rPr>
              <w:t>=</w:t>
            </w:r>
            <w:r>
              <w:rPr>
                <w:lang w:val="en-US"/>
              </w:rPr>
              <w:t xml:space="preserve"> V * M*</w:t>
            </w:r>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r>
                    <w:rPr>
                      <w:rFonts w:ascii="Cambria Math" w:hAnsi="Cambria Math"/>
                      <w:lang w:val="en-US"/>
                    </w:rPr>
                    <m:t>M</m:t>
                  </m:r>
                </m:e>
              </m:func>
            </m:oMath>
            <w:r>
              <w:rPr>
                <w:lang w:val="en-US"/>
              </w:rPr>
              <w:t xml:space="preserve">= 157 * </w:t>
            </w:r>
            <w:r w:rsidR="00C37EC1">
              <w:rPr>
                <w:lang w:val="en-US"/>
              </w:rPr>
              <w:t>1024*</w:t>
            </w:r>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r>
                    <w:rPr>
                      <w:rFonts w:ascii="Cambria Math" w:hAnsi="Cambria Math"/>
                      <w:lang w:val="en-US"/>
                    </w:rPr>
                    <m:t>1024</m:t>
                  </m:r>
                </m:e>
              </m:func>
            </m:oMath>
            <w:r w:rsidR="00C37EC1">
              <w:rPr>
                <w:lang w:val="en-US"/>
              </w:rPr>
              <w:t>=</w:t>
            </w:r>
            <w:r>
              <w:rPr>
                <w:lang w:val="en-US"/>
              </w:rPr>
              <w:t>1607680</w:t>
            </w:r>
          </w:p>
        </w:tc>
        <w:tc>
          <w:tcPr>
            <w:tcW w:w="1558" w:type="dxa"/>
            <w:tcBorders>
              <w:top w:val="single" w:sz="4" w:space="0" w:color="auto"/>
              <w:left w:val="single" w:sz="4" w:space="0" w:color="auto"/>
              <w:bottom w:val="single" w:sz="4" w:space="0" w:color="auto"/>
              <w:right w:val="single" w:sz="4" w:space="0" w:color="auto"/>
            </w:tcBorders>
            <w:hideMark/>
          </w:tcPr>
          <w:p w14:paraId="07C06635" w14:textId="43A2C16D" w:rsidR="00C75E8E" w:rsidRDefault="00C75E8E">
            <w:pPr>
              <w:spacing w:line="256" w:lineRule="auto"/>
              <w:rPr>
                <w:lang w:val="en-US"/>
              </w:rPr>
            </w:pPr>
            <w:proofErr w:type="spellStart"/>
            <w:r>
              <w:rPr>
                <w:lang w:val="en-US"/>
              </w:rPr>
              <w:t>Muc</w:t>
            </w:r>
            <w:proofErr w:type="spellEnd"/>
            <w:r>
              <w:rPr>
                <w:lang w:val="en-US"/>
              </w:rPr>
              <w:t>=</w:t>
            </w:r>
            <w:r w:rsidR="00C37EC1">
              <w:rPr>
                <w:lang w:val="en-US"/>
              </w:rPr>
              <w:t xml:space="preserve"> </w:t>
            </w:r>
            <w:r w:rsidR="00C37EC1">
              <w:rPr>
                <w:lang w:val="en-US"/>
              </w:rPr>
              <w:t xml:space="preserve">V * </w:t>
            </w:r>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2</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m:t>
                      </m:r>
                      <m:r>
                        <m:rPr>
                          <m:sty m:val="p"/>
                        </m:rPr>
                        <w:rPr>
                          <w:rFonts w:ascii="Cambria Math" w:hAnsi="Cambria Math"/>
                          <w:lang w:val="en-US"/>
                        </w:rPr>
                        <m:t>log</m:t>
                      </m:r>
                    </m:e>
                    <m:sub>
                      <m:r>
                        <w:rPr>
                          <w:rFonts w:ascii="Cambria Math" w:hAnsi="Cambria Math"/>
                          <w:lang w:val="en-US"/>
                        </w:rPr>
                        <m:t>2</m:t>
                      </m:r>
                    </m:sub>
                  </m:sSub>
                </m:fName>
                <m:e>
                  <m:r>
                    <w:rPr>
                      <w:rFonts w:ascii="Cambria Math" w:hAnsi="Cambria Math"/>
                      <w:lang w:val="en-US"/>
                    </w:rPr>
                    <m:t>M=</m:t>
                  </m:r>
                </m:e>
              </m:func>
            </m:oMath>
            <w:r w:rsidR="00C37EC1">
              <w:rPr>
                <w:lang w:val="en-US"/>
              </w:rPr>
              <w:t xml:space="preserve">157 * </w:t>
            </w:r>
            <m:oMath>
              <m:f>
                <m:fPr>
                  <m:ctrlPr>
                    <w:rPr>
                      <w:rFonts w:ascii="Cambria Math" w:hAnsi="Cambria Math"/>
                      <w:i/>
                      <w:lang w:val="en-US"/>
                    </w:rPr>
                  </m:ctrlPr>
                </m:fPr>
                <m:num>
                  <m:r>
                    <w:rPr>
                      <w:rFonts w:ascii="Cambria Math" w:hAnsi="Cambria Math"/>
                      <w:lang w:val="en-US"/>
                    </w:rPr>
                    <m:t>1024</m:t>
                  </m:r>
                </m:num>
                <m:den>
                  <m:r>
                    <w:rPr>
                      <w:rFonts w:ascii="Cambria Math" w:hAnsi="Cambria Math"/>
                      <w:lang w:val="en-US"/>
                    </w:rPr>
                    <m:t>2</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m:t>
                      </m:r>
                      <m:r>
                        <m:rPr>
                          <m:sty m:val="p"/>
                        </m:rPr>
                        <w:rPr>
                          <w:rFonts w:ascii="Cambria Math" w:hAnsi="Cambria Math"/>
                          <w:lang w:val="en-US"/>
                        </w:rPr>
                        <m:t>log</m:t>
                      </m:r>
                    </m:e>
                    <m:sub>
                      <m:r>
                        <w:rPr>
                          <w:rFonts w:ascii="Cambria Math" w:hAnsi="Cambria Math"/>
                          <w:lang w:val="en-US"/>
                        </w:rPr>
                        <m:t>2</m:t>
                      </m:r>
                    </m:sub>
                  </m:sSub>
                </m:fName>
                <m:e>
                  <m:r>
                    <w:rPr>
                      <w:rFonts w:ascii="Cambria Math" w:hAnsi="Cambria Math"/>
                      <w:lang w:val="en-US"/>
                    </w:rPr>
                    <m:t>1024=</m:t>
                  </m:r>
                </m:e>
              </m:func>
            </m:oMath>
            <w:r>
              <w:rPr>
                <w:lang w:val="en-US"/>
              </w:rPr>
              <w:t>803840</w:t>
            </w:r>
          </w:p>
        </w:tc>
        <w:tc>
          <w:tcPr>
            <w:tcW w:w="1558" w:type="dxa"/>
            <w:tcBorders>
              <w:top w:val="single" w:sz="4" w:space="0" w:color="auto"/>
              <w:left w:val="single" w:sz="4" w:space="0" w:color="auto"/>
              <w:bottom w:val="single" w:sz="4" w:space="0" w:color="auto"/>
              <w:right w:val="single" w:sz="4" w:space="0" w:color="auto"/>
            </w:tcBorders>
            <w:hideMark/>
          </w:tcPr>
          <w:p w14:paraId="7B1DA1F1" w14:textId="0B809C41" w:rsidR="00C75E8E" w:rsidRDefault="00C75E8E">
            <w:pPr>
              <w:spacing w:line="256" w:lineRule="auto"/>
              <w:rPr>
                <w:lang w:val="en-US"/>
              </w:rPr>
            </w:pPr>
            <w:proofErr w:type="spellStart"/>
            <w:r>
              <w:t>Adr</w:t>
            </w:r>
            <w:proofErr w:type="spellEnd"/>
            <w:r>
              <w:t>=</w:t>
            </w:r>
            <w:r w:rsidR="00C37EC1">
              <w:rPr>
                <w:lang w:val="en-US"/>
              </w:rPr>
              <w:t>2Adc+2Muc=</w:t>
            </w:r>
            <w:r>
              <w:rPr>
                <w:lang w:val="en-US"/>
              </w:rPr>
              <w:t>4823040</w:t>
            </w:r>
          </w:p>
        </w:tc>
        <w:tc>
          <w:tcPr>
            <w:tcW w:w="1558" w:type="dxa"/>
            <w:tcBorders>
              <w:top w:val="single" w:sz="4" w:space="0" w:color="auto"/>
              <w:left w:val="single" w:sz="4" w:space="0" w:color="auto"/>
              <w:bottom w:val="single" w:sz="4" w:space="0" w:color="auto"/>
              <w:right w:val="single" w:sz="4" w:space="0" w:color="auto"/>
            </w:tcBorders>
            <w:hideMark/>
          </w:tcPr>
          <w:p w14:paraId="3ADA9E93" w14:textId="78B07899" w:rsidR="00C75E8E" w:rsidRDefault="00C75E8E">
            <w:pPr>
              <w:spacing w:line="256" w:lineRule="auto"/>
              <w:rPr>
                <w:lang w:val="en-US"/>
              </w:rPr>
            </w:pPr>
            <w:proofErr w:type="spellStart"/>
            <w:r>
              <w:t>Mur</w:t>
            </w:r>
            <w:proofErr w:type="spellEnd"/>
            <w:r>
              <w:t>=</w:t>
            </w:r>
            <w:r w:rsidR="00C37EC1">
              <w:rPr>
                <w:lang w:val="en-US"/>
              </w:rPr>
              <w:t>4Muc=</w:t>
            </w:r>
            <w:r>
              <w:rPr>
                <w:lang w:val="en-US"/>
              </w:rPr>
              <w:t>3215360</w:t>
            </w:r>
          </w:p>
        </w:tc>
      </w:tr>
      <w:tr w:rsidR="00C37EC1" w14:paraId="119F9728" w14:textId="77777777" w:rsidTr="00C75E8E">
        <w:tc>
          <w:tcPr>
            <w:tcW w:w="1557" w:type="dxa"/>
            <w:tcBorders>
              <w:top w:val="single" w:sz="4" w:space="0" w:color="auto"/>
              <w:left w:val="single" w:sz="4" w:space="0" w:color="auto"/>
              <w:bottom w:val="single" w:sz="4" w:space="0" w:color="auto"/>
              <w:right w:val="single" w:sz="4" w:space="0" w:color="auto"/>
            </w:tcBorders>
            <w:hideMark/>
          </w:tcPr>
          <w:p w14:paraId="22C46394" w14:textId="77777777" w:rsidR="00C75E8E" w:rsidRDefault="00C75E8E">
            <w:pPr>
              <w:spacing w:line="256" w:lineRule="auto"/>
            </w:pPr>
            <w:r>
              <w:t>3. Вычисление квадрата модуля БПФ каждого отрезка</w:t>
            </w:r>
          </w:p>
        </w:tc>
        <w:tc>
          <w:tcPr>
            <w:tcW w:w="1557" w:type="dxa"/>
            <w:tcBorders>
              <w:top w:val="single" w:sz="4" w:space="0" w:color="auto"/>
              <w:left w:val="single" w:sz="4" w:space="0" w:color="auto"/>
              <w:bottom w:val="single" w:sz="4" w:space="0" w:color="auto"/>
              <w:right w:val="single" w:sz="4" w:space="0" w:color="auto"/>
            </w:tcBorders>
            <w:hideMark/>
          </w:tcPr>
          <w:p w14:paraId="632CD7A4" w14:textId="77777777" w:rsidR="00C75E8E" w:rsidRDefault="00C75E8E">
            <w:pPr>
              <w:spacing w:line="256" w:lineRule="auto"/>
              <w:rPr>
                <w:lang w:val="en-US"/>
              </w:rPr>
            </w:pPr>
            <w:r>
              <w:rPr>
                <w:lang w:val="en-US"/>
              </w:rPr>
              <w:t xml:space="preserve">Mur=V*2*M </w:t>
            </w:r>
            <w:proofErr w:type="spellStart"/>
            <w:r>
              <w:rPr>
                <w:lang w:val="en-US"/>
              </w:rPr>
              <w:t>Adr</w:t>
            </w:r>
            <w:proofErr w:type="spellEnd"/>
            <w:r>
              <w:rPr>
                <w:lang w:val="en-US"/>
              </w:rPr>
              <w:t>=V*</w:t>
            </w:r>
            <w:r>
              <w:t>М</w:t>
            </w:r>
          </w:p>
        </w:tc>
        <w:tc>
          <w:tcPr>
            <w:tcW w:w="1557" w:type="dxa"/>
            <w:tcBorders>
              <w:top w:val="single" w:sz="4" w:space="0" w:color="auto"/>
              <w:left w:val="single" w:sz="4" w:space="0" w:color="auto"/>
              <w:bottom w:val="single" w:sz="4" w:space="0" w:color="auto"/>
              <w:right w:val="single" w:sz="4" w:space="0" w:color="auto"/>
            </w:tcBorders>
            <w:hideMark/>
          </w:tcPr>
          <w:p w14:paraId="4A59953B" w14:textId="77777777" w:rsidR="00C75E8E" w:rsidRDefault="00C75E8E">
            <w:pPr>
              <w:spacing w:line="256" w:lineRule="auto"/>
              <w:rPr>
                <w:lang w:val="en-US"/>
              </w:rPr>
            </w:pPr>
            <w:r>
              <w:rPr>
                <w:lang w:val="en-US"/>
              </w:rPr>
              <w:t>-</w:t>
            </w:r>
          </w:p>
        </w:tc>
        <w:tc>
          <w:tcPr>
            <w:tcW w:w="1558" w:type="dxa"/>
            <w:tcBorders>
              <w:top w:val="single" w:sz="4" w:space="0" w:color="auto"/>
              <w:left w:val="single" w:sz="4" w:space="0" w:color="auto"/>
              <w:bottom w:val="single" w:sz="4" w:space="0" w:color="auto"/>
              <w:right w:val="single" w:sz="4" w:space="0" w:color="auto"/>
            </w:tcBorders>
            <w:hideMark/>
          </w:tcPr>
          <w:p w14:paraId="69BECC6D" w14:textId="77777777" w:rsidR="00C75E8E" w:rsidRDefault="00C75E8E">
            <w:pPr>
              <w:spacing w:line="256" w:lineRule="auto"/>
              <w:rPr>
                <w:lang w:val="en-US"/>
              </w:rPr>
            </w:pPr>
            <w:r>
              <w:rPr>
                <w:lang w:val="en-US"/>
              </w:rPr>
              <w:t>-</w:t>
            </w:r>
          </w:p>
        </w:tc>
        <w:tc>
          <w:tcPr>
            <w:tcW w:w="1558" w:type="dxa"/>
            <w:tcBorders>
              <w:top w:val="single" w:sz="4" w:space="0" w:color="auto"/>
              <w:left w:val="single" w:sz="4" w:space="0" w:color="auto"/>
              <w:bottom w:val="single" w:sz="4" w:space="0" w:color="auto"/>
              <w:right w:val="single" w:sz="4" w:space="0" w:color="auto"/>
            </w:tcBorders>
            <w:hideMark/>
          </w:tcPr>
          <w:p w14:paraId="57B56330" w14:textId="0342E2B5" w:rsidR="00C75E8E" w:rsidRDefault="00C75E8E">
            <w:pPr>
              <w:spacing w:line="256" w:lineRule="auto"/>
              <w:rPr>
                <w:lang w:val="en-US"/>
              </w:rPr>
            </w:pPr>
            <w:proofErr w:type="spellStart"/>
            <w:r>
              <w:t>Adr</w:t>
            </w:r>
            <w:proofErr w:type="spellEnd"/>
            <w:r>
              <w:rPr>
                <w:lang w:val="en-US"/>
              </w:rPr>
              <w:t xml:space="preserve">= </w:t>
            </w:r>
            <w:r w:rsidR="00C37EC1">
              <w:rPr>
                <w:lang w:val="en-US"/>
              </w:rPr>
              <w:t>V * M =157 * 1024 =</w:t>
            </w:r>
            <w:r>
              <w:rPr>
                <w:lang w:val="en-US"/>
              </w:rPr>
              <w:t>160768</w:t>
            </w:r>
          </w:p>
        </w:tc>
        <w:tc>
          <w:tcPr>
            <w:tcW w:w="1558" w:type="dxa"/>
            <w:tcBorders>
              <w:top w:val="single" w:sz="4" w:space="0" w:color="auto"/>
              <w:left w:val="single" w:sz="4" w:space="0" w:color="auto"/>
              <w:bottom w:val="single" w:sz="4" w:space="0" w:color="auto"/>
              <w:right w:val="single" w:sz="4" w:space="0" w:color="auto"/>
            </w:tcBorders>
            <w:hideMark/>
          </w:tcPr>
          <w:p w14:paraId="64AB105C" w14:textId="0463701F" w:rsidR="00C75E8E" w:rsidRDefault="00C75E8E">
            <w:pPr>
              <w:spacing w:line="256" w:lineRule="auto"/>
              <w:rPr>
                <w:lang w:val="en-US"/>
              </w:rPr>
            </w:pPr>
            <w:proofErr w:type="spellStart"/>
            <w:r>
              <w:t>Mur</w:t>
            </w:r>
            <w:proofErr w:type="spellEnd"/>
            <w:r>
              <w:t xml:space="preserve">= </w:t>
            </w:r>
            <w:r w:rsidR="00C37EC1">
              <w:rPr>
                <w:lang w:val="en-US"/>
              </w:rPr>
              <w:t>V*2*M=157*2*1024=</w:t>
            </w:r>
            <w:r>
              <w:rPr>
                <w:lang w:val="en-US"/>
              </w:rPr>
              <w:t>321536</w:t>
            </w:r>
          </w:p>
        </w:tc>
      </w:tr>
      <w:tr w:rsidR="00C37EC1" w14:paraId="4F6ADD11" w14:textId="77777777" w:rsidTr="00C75E8E">
        <w:tc>
          <w:tcPr>
            <w:tcW w:w="1557" w:type="dxa"/>
            <w:tcBorders>
              <w:top w:val="single" w:sz="4" w:space="0" w:color="auto"/>
              <w:left w:val="single" w:sz="4" w:space="0" w:color="auto"/>
              <w:bottom w:val="single" w:sz="4" w:space="0" w:color="auto"/>
              <w:right w:val="single" w:sz="4" w:space="0" w:color="auto"/>
            </w:tcBorders>
            <w:hideMark/>
          </w:tcPr>
          <w:p w14:paraId="32768511" w14:textId="77777777" w:rsidR="00C75E8E" w:rsidRDefault="00C75E8E">
            <w:pPr>
              <w:spacing w:line="256" w:lineRule="auto"/>
            </w:pPr>
            <w:r>
              <w:t>4. Суммирование результатов</w:t>
            </w:r>
          </w:p>
        </w:tc>
        <w:tc>
          <w:tcPr>
            <w:tcW w:w="1557" w:type="dxa"/>
            <w:tcBorders>
              <w:top w:val="single" w:sz="4" w:space="0" w:color="auto"/>
              <w:left w:val="single" w:sz="4" w:space="0" w:color="auto"/>
              <w:bottom w:val="single" w:sz="4" w:space="0" w:color="auto"/>
              <w:right w:val="single" w:sz="4" w:space="0" w:color="auto"/>
            </w:tcBorders>
            <w:hideMark/>
          </w:tcPr>
          <w:p w14:paraId="07DBA51C" w14:textId="77777777" w:rsidR="00C75E8E" w:rsidRDefault="00C75E8E">
            <w:pPr>
              <w:spacing w:line="256" w:lineRule="auto"/>
            </w:pPr>
            <w:proofErr w:type="spellStart"/>
            <w:r>
              <w:t>Adr</w:t>
            </w:r>
            <w:proofErr w:type="spellEnd"/>
            <w:r>
              <w:t>=V*(M-1)</w:t>
            </w:r>
          </w:p>
        </w:tc>
        <w:tc>
          <w:tcPr>
            <w:tcW w:w="1557" w:type="dxa"/>
            <w:tcBorders>
              <w:top w:val="single" w:sz="4" w:space="0" w:color="auto"/>
              <w:left w:val="single" w:sz="4" w:space="0" w:color="auto"/>
              <w:bottom w:val="single" w:sz="4" w:space="0" w:color="auto"/>
              <w:right w:val="single" w:sz="4" w:space="0" w:color="auto"/>
            </w:tcBorders>
            <w:hideMark/>
          </w:tcPr>
          <w:p w14:paraId="1059E509" w14:textId="77777777" w:rsidR="00C75E8E" w:rsidRDefault="00C75E8E">
            <w:pPr>
              <w:spacing w:line="256" w:lineRule="auto"/>
              <w:rPr>
                <w:lang w:val="en-US"/>
              </w:rPr>
            </w:pPr>
            <w:r>
              <w:rPr>
                <w:lang w:val="en-US"/>
              </w:rPr>
              <w:t>-</w:t>
            </w:r>
          </w:p>
        </w:tc>
        <w:tc>
          <w:tcPr>
            <w:tcW w:w="1558" w:type="dxa"/>
            <w:tcBorders>
              <w:top w:val="single" w:sz="4" w:space="0" w:color="auto"/>
              <w:left w:val="single" w:sz="4" w:space="0" w:color="auto"/>
              <w:bottom w:val="single" w:sz="4" w:space="0" w:color="auto"/>
              <w:right w:val="single" w:sz="4" w:space="0" w:color="auto"/>
            </w:tcBorders>
            <w:hideMark/>
          </w:tcPr>
          <w:p w14:paraId="63B45725" w14:textId="77777777" w:rsidR="00C75E8E" w:rsidRDefault="00C75E8E">
            <w:pPr>
              <w:spacing w:line="256" w:lineRule="auto"/>
              <w:rPr>
                <w:lang w:val="en-US"/>
              </w:rPr>
            </w:pPr>
            <w:r>
              <w:rPr>
                <w:lang w:val="en-US"/>
              </w:rPr>
              <w:t>-</w:t>
            </w:r>
          </w:p>
        </w:tc>
        <w:tc>
          <w:tcPr>
            <w:tcW w:w="1558" w:type="dxa"/>
            <w:tcBorders>
              <w:top w:val="single" w:sz="4" w:space="0" w:color="auto"/>
              <w:left w:val="single" w:sz="4" w:space="0" w:color="auto"/>
              <w:bottom w:val="single" w:sz="4" w:space="0" w:color="auto"/>
              <w:right w:val="single" w:sz="4" w:space="0" w:color="auto"/>
            </w:tcBorders>
            <w:hideMark/>
          </w:tcPr>
          <w:p w14:paraId="18800E38" w14:textId="007AE4D4" w:rsidR="00C75E8E" w:rsidRDefault="00C75E8E">
            <w:pPr>
              <w:spacing w:line="256" w:lineRule="auto"/>
              <w:rPr>
                <w:lang w:val="en-US"/>
              </w:rPr>
            </w:pPr>
            <w:proofErr w:type="spellStart"/>
            <w:r>
              <w:rPr>
                <w:lang w:val="en-US"/>
              </w:rPr>
              <w:t>Adr</w:t>
            </w:r>
            <w:proofErr w:type="spellEnd"/>
            <w:r>
              <w:rPr>
                <w:lang w:val="en-US"/>
              </w:rPr>
              <w:t xml:space="preserve">= </w:t>
            </w:r>
            <w:r w:rsidR="00C37EC1">
              <w:rPr>
                <w:lang w:val="en-US"/>
              </w:rPr>
              <w:t>V*(M-</w:t>
            </w:r>
            <w:proofErr w:type="gramStart"/>
            <w:r w:rsidR="00C37EC1">
              <w:rPr>
                <w:lang w:val="en-US"/>
              </w:rPr>
              <w:t>1)=</w:t>
            </w:r>
            <w:proofErr w:type="gramEnd"/>
            <w:r w:rsidR="00C37EC1">
              <w:rPr>
                <w:lang w:val="en-US"/>
              </w:rPr>
              <w:t>157*(1024-1)=</w:t>
            </w:r>
            <w:r>
              <w:rPr>
                <w:lang w:val="en-US"/>
              </w:rPr>
              <w:t>160611</w:t>
            </w:r>
          </w:p>
        </w:tc>
        <w:tc>
          <w:tcPr>
            <w:tcW w:w="1558" w:type="dxa"/>
            <w:tcBorders>
              <w:top w:val="single" w:sz="4" w:space="0" w:color="auto"/>
              <w:left w:val="single" w:sz="4" w:space="0" w:color="auto"/>
              <w:bottom w:val="single" w:sz="4" w:space="0" w:color="auto"/>
              <w:right w:val="single" w:sz="4" w:space="0" w:color="auto"/>
            </w:tcBorders>
            <w:hideMark/>
          </w:tcPr>
          <w:p w14:paraId="03AE43C7" w14:textId="77777777" w:rsidR="00C75E8E" w:rsidRDefault="00C75E8E">
            <w:pPr>
              <w:spacing w:line="256" w:lineRule="auto"/>
              <w:rPr>
                <w:lang w:val="en-US"/>
              </w:rPr>
            </w:pPr>
            <w:r>
              <w:rPr>
                <w:lang w:val="en-US"/>
              </w:rPr>
              <w:t>-</w:t>
            </w:r>
          </w:p>
        </w:tc>
      </w:tr>
      <w:tr w:rsidR="00C37EC1" w14:paraId="7393DF42" w14:textId="77777777" w:rsidTr="00C75E8E">
        <w:tc>
          <w:tcPr>
            <w:tcW w:w="1557" w:type="dxa"/>
            <w:tcBorders>
              <w:top w:val="single" w:sz="4" w:space="0" w:color="auto"/>
              <w:left w:val="single" w:sz="4" w:space="0" w:color="auto"/>
              <w:bottom w:val="single" w:sz="4" w:space="0" w:color="auto"/>
              <w:right w:val="single" w:sz="4" w:space="0" w:color="auto"/>
            </w:tcBorders>
            <w:hideMark/>
          </w:tcPr>
          <w:p w14:paraId="51AFC2B8" w14:textId="77777777" w:rsidR="00C75E8E" w:rsidRDefault="00C75E8E">
            <w:pPr>
              <w:spacing w:line="256" w:lineRule="auto"/>
            </w:pPr>
            <w:r>
              <w:t>5. Умножение на 1/(VMU)</w:t>
            </w:r>
          </w:p>
        </w:tc>
        <w:tc>
          <w:tcPr>
            <w:tcW w:w="1557" w:type="dxa"/>
            <w:tcBorders>
              <w:top w:val="single" w:sz="4" w:space="0" w:color="auto"/>
              <w:left w:val="single" w:sz="4" w:space="0" w:color="auto"/>
              <w:bottom w:val="single" w:sz="4" w:space="0" w:color="auto"/>
              <w:right w:val="single" w:sz="4" w:space="0" w:color="auto"/>
            </w:tcBorders>
            <w:hideMark/>
          </w:tcPr>
          <w:p w14:paraId="5ECDFC1C" w14:textId="77777777" w:rsidR="00C75E8E" w:rsidRDefault="00C75E8E">
            <w:pPr>
              <w:spacing w:line="256" w:lineRule="auto"/>
              <w:rPr>
                <w:lang w:val="en-US"/>
              </w:rPr>
            </w:pPr>
            <w:proofErr w:type="spellStart"/>
            <w:r>
              <w:t>Mur</w:t>
            </w:r>
            <w:proofErr w:type="spellEnd"/>
            <w:r>
              <w:t>=M</w:t>
            </w:r>
          </w:p>
        </w:tc>
        <w:tc>
          <w:tcPr>
            <w:tcW w:w="1557" w:type="dxa"/>
            <w:tcBorders>
              <w:top w:val="single" w:sz="4" w:space="0" w:color="auto"/>
              <w:left w:val="single" w:sz="4" w:space="0" w:color="auto"/>
              <w:bottom w:val="single" w:sz="4" w:space="0" w:color="auto"/>
              <w:right w:val="single" w:sz="4" w:space="0" w:color="auto"/>
            </w:tcBorders>
          </w:tcPr>
          <w:p w14:paraId="1F4DB443" w14:textId="77777777" w:rsidR="00C75E8E" w:rsidRDefault="00C75E8E">
            <w:pPr>
              <w:spacing w:line="256" w:lineRule="auto"/>
            </w:pPr>
          </w:p>
        </w:tc>
        <w:tc>
          <w:tcPr>
            <w:tcW w:w="1558" w:type="dxa"/>
            <w:tcBorders>
              <w:top w:val="single" w:sz="4" w:space="0" w:color="auto"/>
              <w:left w:val="single" w:sz="4" w:space="0" w:color="auto"/>
              <w:bottom w:val="single" w:sz="4" w:space="0" w:color="auto"/>
              <w:right w:val="single" w:sz="4" w:space="0" w:color="auto"/>
            </w:tcBorders>
          </w:tcPr>
          <w:p w14:paraId="03092C03" w14:textId="77777777" w:rsidR="00C75E8E" w:rsidRDefault="00C75E8E">
            <w:pPr>
              <w:spacing w:line="256" w:lineRule="auto"/>
            </w:pPr>
          </w:p>
        </w:tc>
        <w:tc>
          <w:tcPr>
            <w:tcW w:w="1558" w:type="dxa"/>
            <w:tcBorders>
              <w:top w:val="single" w:sz="4" w:space="0" w:color="auto"/>
              <w:left w:val="single" w:sz="4" w:space="0" w:color="auto"/>
              <w:bottom w:val="single" w:sz="4" w:space="0" w:color="auto"/>
              <w:right w:val="single" w:sz="4" w:space="0" w:color="auto"/>
            </w:tcBorders>
            <w:hideMark/>
          </w:tcPr>
          <w:p w14:paraId="11EA0F03" w14:textId="77777777" w:rsidR="00C75E8E" w:rsidRDefault="00C75E8E">
            <w:pPr>
              <w:spacing w:line="256" w:lineRule="auto"/>
              <w:rPr>
                <w:lang w:val="en-US"/>
              </w:rPr>
            </w:pPr>
            <w:r>
              <w:rPr>
                <w:lang w:val="en-US"/>
              </w:rPr>
              <w:t>-</w:t>
            </w:r>
          </w:p>
        </w:tc>
        <w:tc>
          <w:tcPr>
            <w:tcW w:w="1558" w:type="dxa"/>
            <w:tcBorders>
              <w:top w:val="single" w:sz="4" w:space="0" w:color="auto"/>
              <w:left w:val="single" w:sz="4" w:space="0" w:color="auto"/>
              <w:bottom w:val="single" w:sz="4" w:space="0" w:color="auto"/>
              <w:right w:val="single" w:sz="4" w:space="0" w:color="auto"/>
            </w:tcBorders>
            <w:hideMark/>
          </w:tcPr>
          <w:p w14:paraId="5B4EA81A" w14:textId="0501A576" w:rsidR="00C75E8E" w:rsidRDefault="00C37EC1">
            <w:pPr>
              <w:spacing w:line="256" w:lineRule="auto"/>
              <w:rPr>
                <w:lang w:val="en-US"/>
              </w:rPr>
            </w:pPr>
            <w:r>
              <w:rPr>
                <w:lang w:val="en-US"/>
              </w:rPr>
              <w:t>Mur=M=</w:t>
            </w:r>
            <w:r w:rsidR="00C75E8E">
              <w:rPr>
                <w:lang w:val="en-US"/>
              </w:rPr>
              <w:t>1024</w:t>
            </w:r>
          </w:p>
        </w:tc>
      </w:tr>
      <w:tr w:rsidR="00C37EC1" w14:paraId="2973BA9A" w14:textId="77777777" w:rsidTr="00C75E8E">
        <w:tc>
          <w:tcPr>
            <w:tcW w:w="1557" w:type="dxa"/>
            <w:tcBorders>
              <w:top w:val="single" w:sz="4" w:space="0" w:color="auto"/>
              <w:left w:val="single" w:sz="4" w:space="0" w:color="auto"/>
              <w:bottom w:val="single" w:sz="4" w:space="0" w:color="auto"/>
              <w:right w:val="single" w:sz="4" w:space="0" w:color="auto"/>
            </w:tcBorders>
            <w:hideMark/>
          </w:tcPr>
          <w:p w14:paraId="0AE8E3D0" w14:textId="77777777" w:rsidR="00C75E8E" w:rsidRDefault="00C75E8E">
            <w:pPr>
              <w:spacing w:line="256" w:lineRule="auto"/>
            </w:pPr>
            <w:r>
              <w:t>Всего</w:t>
            </w:r>
          </w:p>
        </w:tc>
        <w:tc>
          <w:tcPr>
            <w:tcW w:w="1557" w:type="dxa"/>
            <w:tcBorders>
              <w:top w:val="single" w:sz="4" w:space="0" w:color="auto"/>
              <w:left w:val="single" w:sz="4" w:space="0" w:color="auto"/>
              <w:bottom w:val="single" w:sz="4" w:space="0" w:color="auto"/>
              <w:right w:val="single" w:sz="4" w:space="0" w:color="auto"/>
            </w:tcBorders>
          </w:tcPr>
          <w:p w14:paraId="2378475B" w14:textId="77777777" w:rsidR="00C75E8E" w:rsidRDefault="00C75E8E">
            <w:pPr>
              <w:spacing w:line="256" w:lineRule="auto"/>
            </w:pPr>
          </w:p>
        </w:tc>
        <w:tc>
          <w:tcPr>
            <w:tcW w:w="1557" w:type="dxa"/>
            <w:tcBorders>
              <w:top w:val="single" w:sz="4" w:space="0" w:color="auto"/>
              <w:left w:val="single" w:sz="4" w:space="0" w:color="auto"/>
              <w:bottom w:val="single" w:sz="4" w:space="0" w:color="auto"/>
              <w:right w:val="single" w:sz="4" w:space="0" w:color="auto"/>
            </w:tcBorders>
            <w:hideMark/>
          </w:tcPr>
          <w:p w14:paraId="585628A7" w14:textId="77777777" w:rsidR="00C75E8E" w:rsidRDefault="00C75E8E">
            <w:pPr>
              <w:spacing w:line="256" w:lineRule="auto"/>
              <w:rPr>
                <w:lang w:val="en-US"/>
              </w:rPr>
            </w:pPr>
            <w:r>
              <w:rPr>
                <w:lang w:val="en-US"/>
              </w:rPr>
              <w:t>1607680</w:t>
            </w:r>
          </w:p>
        </w:tc>
        <w:tc>
          <w:tcPr>
            <w:tcW w:w="1558" w:type="dxa"/>
            <w:tcBorders>
              <w:top w:val="single" w:sz="4" w:space="0" w:color="auto"/>
              <w:left w:val="single" w:sz="4" w:space="0" w:color="auto"/>
              <w:bottom w:val="single" w:sz="4" w:space="0" w:color="auto"/>
              <w:right w:val="single" w:sz="4" w:space="0" w:color="auto"/>
            </w:tcBorders>
            <w:hideMark/>
          </w:tcPr>
          <w:p w14:paraId="7C626A27" w14:textId="77777777" w:rsidR="00C75E8E" w:rsidRDefault="00C75E8E">
            <w:pPr>
              <w:spacing w:line="256" w:lineRule="auto"/>
              <w:rPr>
                <w:lang w:val="en-US"/>
              </w:rPr>
            </w:pPr>
            <w:r>
              <w:rPr>
                <w:lang w:val="en-US"/>
              </w:rPr>
              <w:t>803840</w:t>
            </w:r>
          </w:p>
        </w:tc>
        <w:tc>
          <w:tcPr>
            <w:tcW w:w="1558" w:type="dxa"/>
            <w:tcBorders>
              <w:top w:val="single" w:sz="4" w:space="0" w:color="auto"/>
              <w:left w:val="single" w:sz="4" w:space="0" w:color="auto"/>
              <w:bottom w:val="single" w:sz="4" w:space="0" w:color="auto"/>
              <w:right w:val="single" w:sz="4" w:space="0" w:color="auto"/>
            </w:tcBorders>
            <w:hideMark/>
          </w:tcPr>
          <w:p w14:paraId="668F520D" w14:textId="77777777" w:rsidR="00C75E8E" w:rsidRDefault="00C75E8E">
            <w:pPr>
              <w:spacing w:line="256" w:lineRule="auto"/>
              <w:rPr>
                <w:lang w:val="en-US"/>
              </w:rPr>
            </w:pPr>
            <w:r>
              <w:rPr>
                <w:lang w:val="en-US"/>
              </w:rPr>
              <w:t>5144419</w:t>
            </w:r>
          </w:p>
        </w:tc>
        <w:tc>
          <w:tcPr>
            <w:tcW w:w="1558" w:type="dxa"/>
            <w:tcBorders>
              <w:top w:val="single" w:sz="4" w:space="0" w:color="auto"/>
              <w:left w:val="single" w:sz="4" w:space="0" w:color="auto"/>
              <w:bottom w:val="single" w:sz="4" w:space="0" w:color="auto"/>
              <w:right w:val="single" w:sz="4" w:space="0" w:color="auto"/>
            </w:tcBorders>
            <w:hideMark/>
          </w:tcPr>
          <w:p w14:paraId="234BAE8A" w14:textId="77777777" w:rsidR="00C75E8E" w:rsidRDefault="00C75E8E">
            <w:pPr>
              <w:spacing w:line="256" w:lineRule="auto"/>
              <w:rPr>
                <w:lang w:val="en-US"/>
              </w:rPr>
            </w:pPr>
            <w:r>
              <w:rPr>
                <w:lang w:val="en-US"/>
              </w:rPr>
              <w:t>3698688</w:t>
            </w:r>
          </w:p>
        </w:tc>
      </w:tr>
    </w:tbl>
    <w:p w14:paraId="39FEC0F2" w14:textId="77777777" w:rsidR="00C75E8E" w:rsidRPr="006A5FDC" w:rsidRDefault="00C75E8E" w:rsidP="00C04CF0">
      <w:pPr>
        <w:pStyle w:val="a3"/>
        <w:spacing w:before="92" w:line="237" w:lineRule="auto"/>
        <w:ind w:left="119"/>
        <w:rPr>
          <w:sz w:val="22"/>
          <w:szCs w:val="22"/>
        </w:rPr>
      </w:pPr>
    </w:p>
    <w:p w14:paraId="4889176E" w14:textId="77777777" w:rsidR="00C04CF0" w:rsidRPr="00C04CF0" w:rsidRDefault="00C04CF0" w:rsidP="00C04CF0">
      <w:pPr>
        <w:pStyle w:val="a3"/>
        <w:spacing w:before="92" w:line="237" w:lineRule="auto"/>
        <w:ind w:left="119"/>
        <w:rPr>
          <w:sz w:val="28"/>
          <w:szCs w:val="28"/>
        </w:rPr>
      </w:pPr>
    </w:p>
    <w:p w14:paraId="1AF16613" w14:textId="168D1EBA" w:rsidR="00002685" w:rsidRPr="006A5FDC" w:rsidRDefault="00002685" w:rsidP="00002685">
      <w:pPr>
        <w:pStyle w:val="a3"/>
        <w:spacing w:before="92" w:line="237" w:lineRule="auto"/>
        <w:ind w:left="119"/>
        <w:rPr>
          <w:b/>
          <w:bCs/>
          <w:sz w:val="28"/>
          <w:szCs w:val="28"/>
          <w:lang w:val="en-US"/>
        </w:rPr>
      </w:pPr>
      <w:r w:rsidRPr="00002685">
        <w:rPr>
          <w:b/>
          <w:bCs/>
          <w:sz w:val="28"/>
          <w:szCs w:val="28"/>
        </w:rPr>
        <w:t>Решение</w:t>
      </w:r>
      <w:r w:rsidRPr="006A5FDC">
        <w:rPr>
          <w:b/>
          <w:bCs/>
          <w:sz w:val="28"/>
          <w:szCs w:val="28"/>
          <w:lang w:val="en-US"/>
        </w:rPr>
        <w:t xml:space="preserve"> </w:t>
      </w:r>
      <w:r w:rsidRPr="00002685">
        <w:rPr>
          <w:b/>
          <w:bCs/>
          <w:sz w:val="28"/>
          <w:szCs w:val="28"/>
        </w:rPr>
        <w:t>в</w:t>
      </w:r>
      <w:r w:rsidRPr="006A5FDC">
        <w:rPr>
          <w:b/>
          <w:bCs/>
          <w:sz w:val="28"/>
          <w:szCs w:val="28"/>
          <w:lang w:val="en-US"/>
        </w:rPr>
        <w:t xml:space="preserve"> </w:t>
      </w:r>
      <w:proofErr w:type="spellStart"/>
      <w:r w:rsidR="007243E1">
        <w:rPr>
          <w:b/>
          <w:bCs/>
          <w:sz w:val="28"/>
          <w:szCs w:val="28"/>
          <w:lang w:val="en-US"/>
        </w:rPr>
        <w:t>Matlab</w:t>
      </w:r>
      <w:proofErr w:type="spellEnd"/>
      <w:r w:rsidRPr="006A5FDC">
        <w:rPr>
          <w:b/>
          <w:bCs/>
          <w:sz w:val="28"/>
          <w:szCs w:val="28"/>
          <w:lang w:val="en-US"/>
        </w:rPr>
        <w:t xml:space="preserve">: </w:t>
      </w:r>
    </w:p>
    <w:p w14:paraId="6676C7F9" w14:textId="4FA2D2FA" w:rsidR="000310D1" w:rsidRPr="006A5FDC" w:rsidRDefault="000310D1" w:rsidP="000310D1">
      <w:pPr>
        <w:pStyle w:val="a3"/>
        <w:spacing w:before="92" w:line="237" w:lineRule="auto"/>
        <w:ind w:left="119"/>
        <w:rPr>
          <w:sz w:val="28"/>
          <w:szCs w:val="28"/>
          <w:u w:val="single"/>
          <w:lang w:val="en-US"/>
        </w:rPr>
      </w:pPr>
    </w:p>
    <w:p w14:paraId="1698C3A1" w14:textId="44D7A8BC" w:rsidR="007C7335" w:rsidRPr="007C7335" w:rsidRDefault="000C1E94" w:rsidP="007C7335">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 xml:space="preserve"> </w:t>
      </w:r>
      <w:r w:rsidR="007C7335" w:rsidRPr="007C7335">
        <w:rPr>
          <w:rFonts w:ascii="Courier New" w:eastAsiaTheme="minorHAnsi" w:hAnsi="Courier New" w:cs="Courier New"/>
          <w:color w:val="000000"/>
          <w:sz w:val="20"/>
          <w:szCs w:val="20"/>
          <w:lang w:val="en-US"/>
        </w:rPr>
        <w:t>f1 = 300;</w:t>
      </w:r>
    </w:p>
    <w:p w14:paraId="7D95A6D7"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f2 = 400;</w:t>
      </w:r>
    </w:p>
    <w:p w14:paraId="712E7E83" w14:textId="0AB57DD0"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k0=2.39;   </w:t>
      </w:r>
    </w:p>
    <w:p w14:paraId="1FB863E6"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df=16;</w:t>
      </w:r>
    </w:p>
    <w:p w14:paraId="7FDD2F37"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w:t>
      </w:r>
      <w:proofErr w:type="spellStart"/>
      <w:r w:rsidRPr="007C7335">
        <w:rPr>
          <w:rFonts w:ascii="Courier New" w:eastAsiaTheme="minorHAnsi" w:hAnsi="Courier New" w:cs="Courier New"/>
          <w:color w:val="000000"/>
          <w:sz w:val="20"/>
          <w:szCs w:val="20"/>
          <w:lang w:val="en-US"/>
        </w:rPr>
        <w:t>fd</w:t>
      </w:r>
      <w:proofErr w:type="spellEnd"/>
      <w:r w:rsidRPr="007C7335">
        <w:rPr>
          <w:rFonts w:ascii="Courier New" w:eastAsiaTheme="minorHAnsi" w:hAnsi="Courier New" w:cs="Courier New"/>
          <w:color w:val="000000"/>
          <w:sz w:val="20"/>
          <w:szCs w:val="20"/>
          <w:lang w:val="en-US"/>
        </w:rPr>
        <w:t>=4096;</w:t>
      </w:r>
    </w:p>
    <w:p w14:paraId="636947D1"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T=8;</w:t>
      </w:r>
    </w:p>
    <w:p w14:paraId="58F4FA0F"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E=0.08;</w:t>
      </w:r>
    </w:p>
    <w:p w14:paraId="492A092F"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w:t>
      </w:r>
    </w:p>
    <w:p w14:paraId="6CAF33F4"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w:t>
      </w:r>
    </w:p>
    <w:p w14:paraId="1868F65A" w14:textId="6FA84E54"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N=</w:t>
      </w:r>
      <w:proofErr w:type="spellStart"/>
      <w:r w:rsidRPr="007C7335">
        <w:rPr>
          <w:rFonts w:ascii="Courier New" w:eastAsiaTheme="minorHAnsi" w:hAnsi="Courier New" w:cs="Courier New"/>
          <w:color w:val="000000"/>
          <w:sz w:val="20"/>
          <w:szCs w:val="20"/>
          <w:lang w:val="en-US"/>
        </w:rPr>
        <w:t>fd</w:t>
      </w:r>
      <w:proofErr w:type="spellEnd"/>
      <w:r w:rsidRPr="007C7335">
        <w:rPr>
          <w:rFonts w:ascii="Courier New" w:eastAsiaTheme="minorHAnsi" w:hAnsi="Courier New" w:cs="Courier New"/>
          <w:color w:val="000000"/>
          <w:sz w:val="20"/>
          <w:szCs w:val="20"/>
          <w:lang w:val="en-US"/>
        </w:rPr>
        <w:t xml:space="preserve">*T     </w:t>
      </w:r>
    </w:p>
    <w:p w14:paraId="0DBFA4F4" w14:textId="26D1EE71"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M=2^ceil(log2(</w:t>
      </w:r>
      <w:proofErr w:type="spellStart"/>
      <w:r w:rsidRPr="007C7335">
        <w:rPr>
          <w:rFonts w:ascii="Courier New" w:eastAsiaTheme="minorHAnsi" w:hAnsi="Courier New" w:cs="Courier New"/>
          <w:color w:val="000000"/>
          <w:sz w:val="20"/>
          <w:szCs w:val="20"/>
          <w:lang w:val="en-US"/>
        </w:rPr>
        <w:t>fd</w:t>
      </w:r>
      <w:proofErr w:type="spellEnd"/>
      <w:r w:rsidRPr="007C7335">
        <w:rPr>
          <w:rFonts w:ascii="Courier New" w:eastAsiaTheme="minorHAnsi" w:hAnsi="Courier New" w:cs="Courier New"/>
          <w:color w:val="000000"/>
          <w:sz w:val="20"/>
          <w:szCs w:val="20"/>
          <w:lang w:val="en-US"/>
        </w:rPr>
        <w:t xml:space="preserve">/df*k0)) </w:t>
      </w:r>
    </w:p>
    <w:p w14:paraId="0C27D858" w14:textId="5EB53DB0"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V=ceil(1/(E^2)) </w:t>
      </w:r>
    </w:p>
    <w:p w14:paraId="6FA3682E" w14:textId="7D46A3A3"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w:t>
      </w:r>
      <w:proofErr w:type="spellStart"/>
      <w:r w:rsidRPr="007C7335">
        <w:rPr>
          <w:rFonts w:ascii="Courier New" w:eastAsiaTheme="minorHAnsi" w:hAnsi="Courier New" w:cs="Courier New"/>
          <w:color w:val="000000"/>
          <w:sz w:val="20"/>
          <w:szCs w:val="20"/>
          <w:lang w:val="en-US"/>
        </w:rPr>
        <w:t>Sdvig</w:t>
      </w:r>
      <w:proofErr w:type="spellEnd"/>
      <w:r w:rsidRPr="007C7335">
        <w:rPr>
          <w:rFonts w:ascii="Courier New" w:eastAsiaTheme="minorHAnsi" w:hAnsi="Courier New" w:cs="Courier New"/>
          <w:color w:val="000000"/>
          <w:sz w:val="20"/>
          <w:szCs w:val="20"/>
          <w:lang w:val="en-US"/>
        </w:rPr>
        <w:t xml:space="preserve">=floor((N-M)/V) </w:t>
      </w:r>
    </w:p>
    <w:p w14:paraId="6AE0A019" w14:textId="1A0092D0"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w:t>
      </w:r>
      <w:proofErr w:type="spellStart"/>
      <w:r w:rsidRPr="007C7335">
        <w:rPr>
          <w:rFonts w:ascii="Courier New" w:eastAsiaTheme="minorHAnsi" w:hAnsi="Courier New" w:cs="Courier New"/>
          <w:color w:val="000000"/>
          <w:sz w:val="20"/>
          <w:szCs w:val="20"/>
          <w:lang w:val="en-US"/>
        </w:rPr>
        <w:t>Wch</w:t>
      </w:r>
      <w:proofErr w:type="spellEnd"/>
      <w:r w:rsidRPr="007C7335">
        <w:rPr>
          <w:rFonts w:ascii="Courier New" w:eastAsiaTheme="minorHAnsi" w:hAnsi="Courier New" w:cs="Courier New"/>
          <w:color w:val="000000"/>
          <w:sz w:val="20"/>
          <w:szCs w:val="20"/>
          <w:lang w:val="en-US"/>
        </w:rPr>
        <w:t>=1-(</w:t>
      </w:r>
      <w:proofErr w:type="spellStart"/>
      <w:r w:rsidRPr="007C7335">
        <w:rPr>
          <w:rFonts w:ascii="Courier New" w:eastAsiaTheme="minorHAnsi" w:hAnsi="Courier New" w:cs="Courier New"/>
          <w:color w:val="000000"/>
          <w:sz w:val="20"/>
          <w:szCs w:val="20"/>
          <w:lang w:val="en-US"/>
        </w:rPr>
        <w:t>Sdvig</w:t>
      </w:r>
      <w:proofErr w:type="spellEnd"/>
      <w:r w:rsidRPr="007C7335">
        <w:rPr>
          <w:rFonts w:ascii="Courier New" w:eastAsiaTheme="minorHAnsi" w:hAnsi="Courier New" w:cs="Courier New"/>
          <w:color w:val="000000"/>
          <w:sz w:val="20"/>
          <w:szCs w:val="20"/>
          <w:lang w:val="en-US"/>
        </w:rPr>
        <w:t xml:space="preserve">/M); </w:t>
      </w:r>
    </w:p>
    <w:p w14:paraId="466AD4CB"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28009"/>
          <w:sz w:val="20"/>
          <w:szCs w:val="20"/>
          <w:lang w:val="en-US"/>
        </w:rPr>
        <w:t xml:space="preserve"> </w:t>
      </w:r>
    </w:p>
    <w:p w14:paraId="0B725760"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w:t>
      </w:r>
      <w:proofErr w:type="spellStart"/>
      <w:r w:rsidRPr="007C7335">
        <w:rPr>
          <w:rFonts w:ascii="Courier New" w:eastAsiaTheme="minorHAnsi" w:hAnsi="Courier New" w:cs="Courier New"/>
          <w:color w:val="000000"/>
          <w:sz w:val="20"/>
          <w:szCs w:val="20"/>
          <w:lang w:val="en-US"/>
        </w:rPr>
        <w:t>disp</w:t>
      </w:r>
      <w:proofErr w:type="spellEnd"/>
      <w:r w:rsidRPr="007C7335">
        <w:rPr>
          <w:rFonts w:ascii="Courier New" w:eastAsiaTheme="minorHAnsi" w:hAnsi="Courier New" w:cs="Courier New"/>
          <w:color w:val="000000"/>
          <w:sz w:val="20"/>
          <w:szCs w:val="20"/>
          <w:lang w:val="en-US"/>
        </w:rPr>
        <w:t>(E)</w:t>
      </w:r>
    </w:p>
    <w:p w14:paraId="3C8EB95E"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w:t>
      </w:r>
    </w:p>
    <w:p w14:paraId="4A6A2D87"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Td=1/</w:t>
      </w:r>
      <w:proofErr w:type="spellStart"/>
      <w:r w:rsidRPr="007C7335">
        <w:rPr>
          <w:rFonts w:ascii="Courier New" w:eastAsiaTheme="minorHAnsi" w:hAnsi="Courier New" w:cs="Courier New"/>
          <w:color w:val="000000"/>
          <w:sz w:val="20"/>
          <w:szCs w:val="20"/>
          <w:lang w:val="en-US"/>
        </w:rPr>
        <w:t>fd</w:t>
      </w:r>
      <w:proofErr w:type="spellEnd"/>
      <w:r w:rsidRPr="007C7335">
        <w:rPr>
          <w:rFonts w:ascii="Courier New" w:eastAsiaTheme="minorHAnsi" w:hAnsi="Courier New" w:cs="Courier New"/>
          <w:color w:val="000000"/>
          <w:sz w:val="20"/>
          <w:szCs w:val="20"/>
          <w:lang w:val="en-US"/>
        </w:rPr>
        <w:t>;</w:t>
      </w:r>
    </w:p>
    <w:p w14:paraId="666180D6"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lastRenderedPageBreak/>
        <w:t xml:space="preserve"> t=(</w:t>
      </w:r>
      <w:proofErr w:type="gramStart"/>
      <w:r w:rsidRPr="007C7335">
        <w:rPr>
          <w:rFonts w:ascii="Courier New" w:eastAsiaTheme="minorHAnsi" w:hAnsi="Courier New" w:cs="Courier New"/>
          <w:color w:val="000000"/>
          <w:sz w:val="20"/>
          <w:szCs w:val="20"/>
          <w:lang w:val="en-US"/>
        </w:rPr>
        <w:t>0:N</w:t>
      </w:r>
      <w:proofErr w:type="gramEnd"/>
      <w:r w:rsidRPr="007C7335">
        <w:rPr>
          <w:rFonts w:ascii="Courier New" w:eastAsiaTheme="minorHAnsi" w:hAnsi="Courier New" w:cs="Courier New"/>
          <w:color w:val="000000"/>
          <w:sz w:val="20"/>
          <w:szCs w:val="20"/>
          <w:lang w:val="en-US"/>
        </w:rPr>
        <w:t>-1)*Td;</w:t>
      </w:r>
    </w:p>
    <w:p w14:paraId="4598880E"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x=sin(2*pi*f1*</w:t>
      </w:r>
      <w:proofErr w:type="gramStart"/>
      <w:r w:rsidRPr="007C7335">
        <w:rPr>
          <w:rFonts w:ascii="Courier New" w:eastAsiaTheme="minorHAnsi" w:hAnsi="Courier New" w:cs="Courier New"/>
          <w:color w:val="000000"/>
          <w:sz w:val="20"/>
          <w:szCs w:val="20"/>
          <w:lang w:val="en-US"/>
        </w:rPr>
        <w:t>t)+</w:t>
      </w:r>
      <w:proofErr w:type="gramEnd"/>
      <w:r w:rsidRPr="007C7335">
        <w:rPr>
          <w:rFonts w:ascii="Courier New" w:eastAsiaTheme="minorHAnsi" w:hAnsi="Courier New" w:cs="Courier New"/>
          <w:color w:val="000000"/>
          <w:sz w:val="20"/>
          <w:szCs w:val="20"/>
          <w:lang w:val="en-US"/>
        </w:rPr>
        <w:t>sin(2*pi*f2*t)+</w:t>
      </w:r>
      <w:proofErr w:type="spellStart"/>
      <w:r w:rsidRPr="007C7335">
        <w:rPr>
          <w:rFonts w:ascii="Courier New" w:eastAsiaTheme="minorHAnsi" w:hAnsi="Courier New" w:cs="Courier New"/>
          <w:color w:val="000000"/>
          <w:sz w:val="20"/>
          <w:szCs w:val="20"/>
          <w:lang w:val="en-US"/>
        </w:rPr>
        <w:t>randn</w:t>
      </w:r>
      <w:proofErr w:type="spellEnd"/>
      <w:r w:rsidRPr="007C7335">
        <w:rPr>
          <w:rFonts w:ascii="Courier New" w:eastAsiaTheme="minorHAnsi" w:hAnsi="Courier New" w:cs="Courier New"/>
          <w:color w:val="000000"/>
          <w:sz w:val="20"/>
          <w:szCs w:val="20"/>
          <w:lang w:val="en-US"/>
        </w:rPr>
        <w:t>(1,N);</w:t>
      </w:r>
    </w:p>
    <w:p w14:paraId="07A853A9"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n =</w:t>
      </w:r>
      <w:proofErr w:type="gramStart"/>
      <w:r w:rsidRPr="007C7335">
        <w:rPr>
          <w:rFonts w:ascii="Courier New" w:eastAsiaTheme="minorHAnsi" w:hAnsi="Courier New" w:cs="Courier New"/>
          <w:color w:val="000000"/>
          <w:sz w:val="20"/>
          <w:szCs w:val="20"/>
          <w:lang w:val="en-US"/>
        </w:rPr>
        <w:t>0:N</w:t>
      </w:r>
      <w:proofErr w:type="gramEnd"/>
      <w:r w:rsidRPr="007C7335">
        <w:rPr>
          <w:rFonts w:ascii="Courier New" w:eastAsiaTheme="minorHAnsi" w:hAnsi="Courier New" w:cs="Courier New"/>
          <w:color w:val="000000"/>
          <w:sz w:val="20"/>
          <w:szCs w:val="20"/>
          <w:lang w:val="en-US"/>
        </w:rPr>
        <w:t>-1;</w:t>
      </w:r>
    </w:p>
    <w:p w14:paraId="5F9E3450"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w:t>
      </w:r>
      <w:proofErr w:type="gramStart"/>
      <w:r w:rsidRPr="007C7335">
        <w:rPr>
          <w:rFonts w:ascii="Courier New" w:eastAsiaTheme="minorHAnsi" w:hAnsi="Courier New" w:cs="Courier New"/>
          <w:color w:val="000000"/>
          <w:sz w:val="20"/>
          <w:szCs w:val="20"/>
          <w:lang w:val="en-US"/>
        </w:rPr>
        <w:t>figure(</w:t>
      </w:r>
      <w:proofErr w:type="gramEnd"/>
      <w:r w:rsidRPr="007C7335">
        <w:rPr>
          <w:rFonts w:ascii="Courier New" w:eastAsiaTheme="minorHAnsi" w:hAnsi="Courier New" w:cs="Courier New"/>
          <w:color w:val="000000"/>
          <w:sz w:val="20"/>
          <w:szCs w:val="20"/>
          <w:lang w:val="en-US"/>
        </w:rPr>
        <w:t>1)</w:t>
      </w:r>
    </w:p>
    <w:p w14:paraId="5349CA90"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plot(</w:t>
      </w:r>
      <w:proofErr w:type="spellStart"/>
      <w:proofErr w:type="gramStart"/>
      <w:r w:rsidRPr="007C7335">
        <w:rPr>
          <w:rFonts w:ascii="Courier New" w:eastAsiaTheme="minorHAnsi" w:hAnsi="Courier New" w:cs="Courier New"/>
          <w:color w:val="000000"/>
          <w:sz w:val="20"/>
          <w:szCs w:val="20"/>
          <w:lang w:val="en-US"/>
        </w:rPr>
        <w:t>n,x</w:t>
      </w:r>
      <w:proofErr w:type="spellEnd"/>
      <w:proofErr w:type="gramEnd"/>
      <w:r w:rsidRPr="007C7335">
        <w:rPr>
          <w:rFonts w:ascii="Courier New" w:eastAsiaTheme="minorHAnsi" w:hAnsi="Courier New" w:cs="Courier New"/>
          <w:color w:val="000000"/>
          <w:sz w:val="20"/>
          <w:szCs w:val="20"/>
          <w:lang w:val="en-US"/>
        </w:rPr>
        <w:t>)</w:t>
      </w:r>
    </w:p>
    <w:p w14:paraId="50ECC68F" w14:textId="230CECF0"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w:t>
      </w:r>
    </w:p>
    <w:p w14:paraId="2B68AA69" w14:textId="59C76A0A"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Pw=zeros(</w:t>
      </w:r>
      <w:proofErr w:type="gramStart"/>
      <w:r w:rsidRPr="007C7335">
        <w:rPr>
          <w:rFonts w:ascii="Courier New" w:eastAsiaTheme="minorHAnsi" w:hAnsi="Courier New" w:cs="Courier New"/>
          <w:color w:val="000000"/>
          <w:sz w:val="20"/>
          <w:szCs w:val="20"/>
          <w:lang w:val="en-US"/>
        </w:rPr>
        <w:t>1,M</w:t>
      </w:r>
      <w:proofErr w:type="gramEnd"/>
      <w:r w:rsidRPr="007C7335">
        <w:rPr>
          <w:rFonts w:ascii="Courier New" w:eastAsiaTheme="minorHAnsi" w:hAnsi="Courier New" w:cs="Courier New"/>
          <w:color w:val="000000"/>
          <w:sz w:val="20"/>
          <w:szCs w:val="20"/>
          <w:lang w:val="en-US"/>
        </w:rPr>
        <w:t>);</w:t>
      </w:r>
    </w:p>
    <w:p w14:paraId="695E404E"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w:t>
      </w:r>
      <w:proofErr w:type="spellStart"/>
      <w:r w:rsidRPr="007C7335">
        <w:rPr>
          <w:rFonts w:ascii="Courier New" w:eastAsiaTheme="minorHAnsi" w:hAnsi="Courier New" w:cs="Courier New"/>
          <w:color w:val="000000"/>
          <w:sz w:val="20"/>
          <w:szCs w:val="20"/>
          <w:lang w:val="en-US"/>
        </w:rPr>
        <w:t>xp</w:t>
      </w:r>
      <w:proofErr w:type="spellEnd"/>
      <w:r w:rsidRPr="007C7335">
        <w:rPr>
          <w:rFonts w:ascii="Courier New" w:eastAsiaTheme="minorHAnsi" w:hAnsi="Courier New" w:cs="Courier New"/>
          <w:color w:val="000000"/>
          <w:sz w:val="20"/>
          <w:szCs w:val="20"/>
          <w:lang w:val="en-US"/>
        </w:rPr>
        <w:t>=zeros(</w:t>
      </w:r>
      <w:proofErr w:type="gramStart"/>
      <w:r w:rsidRPr="007C7335">
        <w:rPr>
          <w:rFonts w:ascii="Courier New" w:eastAsiaTheme="minorHAnsi" w:hAnsi="Courier New" w:cs="Courier New"/>
          <w:color w:val="000000"/>
          <w:sz w:val="20"/>
          <w:szCs w:val="20"/>
          <w:lang w:val="en-US"/>
        </w:rPr>
        <w:t>1,M</w:t>
      </w:r>
      <w:proofErr w:type="gramEnd"/>
      <w:r w:rsidRPr="007C7335">
        <w:rPr>
          <w:rFonts w:ascii="Courier New" w:eastAsiaTheme="minorHAnsi" w:hAnsi="Courier New" w:cs="Courier New"/>
          <w:color w:val="000000"/>
          <w:sz w:val="20"/>
          <w:szCs w:val="20"/>
          <w:lang w:val="en-US"/>
        </w:rPr>
        <w:t>);</w:t>
      </w:r>
    </w:p>
    <w:p w14:paraId="5FD5D916"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w = </w:t>
      </w:r>
      <w:proofErr w:type="spellStart"/>
      <w:proofErr w:type="gramStart"/>
      <w:r w:rsidRPr="007C7335">
        <w:rPr>
          <w:rFonts w:ascii="Courier New" w:eastAsiaTheme="minorHAnsi" w:hAnsi="Courier New" w:cs="Courier New"/>
          <w:color w:val="000000"/>
          <w:sz w:val="20"/>
          <w:szCs w:val="20"/>
          <w:lang w:val="en-US"/>
        </w:rPr>
        <w:t>kaiser</w:t>
      </w:r>
      <w:proofErr w:type="spellEnd"/>
      <w:r w:rsidRPr="007C7335">
        <w:rPr>
          <w:rFonts w:ascii="Courier New" w:eastAsiaTheme="minorHAnsi" w:hAnsi="Courier New" w:cs="Courier New"/>
          <w:color w:val="000000"/>
          <w:sz w:val="20"/>
          <w:szCs w:val="20"/>
          <w:lang w:val="en-US"/>
        </w:rPr>
        <w:t>(</w:t>
      </w:r>
      <w:proofErr w:type="gramEnd"/>
      <w:r w:rsidRPr="007C7335">
        <w:rPr>
          <w:rFonts w:ascii="Courier New" w:eastAsiaTheme="minorHAnsi" w:hAnsi="Courier New" w:cs="Courier New"/>
          <w:color w:val="000000"/>
          <w:sz w:val="20"/>
          <w:szCs w:val="20"/>
          <w:lang w:val="en-US"/>
        </w:rPr>
        <w:t>M, 3);</w:t>
      </w:r>
    </w:p>
    <w:p w14:paraId="29F5F849"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w:t>
      </w:r>
      <w:r w:rsidRPr="007C7335">
        <w:rPr>
          <w:rFonts w:ascii="Courier New" w:eastAsiaTheme="minorHAnsi" w:hAnsi="Courier New" w:cs="Courier New"/>
          <w:color w:val="0E00FF"/>
          <w:sz w:val="20"/>
          <w:szCs w:val="20"/>
          <w:lang w:val="en-US"/>
        </w:rPr>
        <w:t>for</w:t>
      </w:r>
      <w:r w:rsidRPr="007C7335">
        <w:rPr>
          <w:rFonts w:ascii="Courier New" w:eastAsiaTheme="minorHAnsi" w:hAnsi="Courier New" w:cs="Courier New"/>
          <w:color w:val="000000"/>
          <w:sz w:val="20"/>
          <w:szCs w:val="20"/>
          <w:lang w:val="en-US"/>
        </w:rPr>
        <w:t xml:space="preserve"> p=</w:t>
      </w:r>
      <w:proofErr w:type="gramStart"/>
      <w:r w:rsidRPr="007C7335">
        <w:rPr>
          <w:rFonts w:ascii="Courier New" w:eastAsiaTheme="minorHAnsi" w:hAnsi="Courier New" w:cs="Courier New"/>
          <w:color w:val="000000"/>
          <w:sz w:val="20"/>
          <w:szCs w:val="20"/>
          <w:lang w:val="en-US"/>
        </w:rPr>
        <w:t>1:V</w:t>
      </w:r>
      <w:proofErr w:type="gramEnd"/>
      <w:r w:rsidRPr="007C7335">
        <w:rPr>
          <w:rFonts w:ascii="Courier New" w:eastAsiaTheme="minorHAnsi" w:hAnsi="Courier New" w:cs="Courier New"/>
          <w:color w:val="000000"/>
          <w:sz w:val="20"/>
          <w:szCs w:val="20"/>
          <w:lang w:val="en-US"/>
        </w:rPr>
        <w:t>,</w:t>
      </w:r>
    </w:p>
    <w:p w14:paraId="5C42D372"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w:t>
      </w:r>
      <w:r w:rsidRPr="007C7335">
        <w:rPr>
          <w:rFonts w:ascii="Courier New" w:eastAsiaTheme="minorHAnsi" w:hAnsi="Courier New" w:cs="Courier New"/>
          <w:color w:val="0E00FF"/>
          <w:sz w:val="20"/>
          <w:szCs w:val="20"/>
          <w:lang w:val="en-US"/>
        </w:rPr>
        <w:t>for</w:t>
      </w:r>
      <w:r w:rsidRPr="007C7335">
        <w:rPr>
          <w:rFonts w:ascii="Courier New" w:eastAsiaTheme="minorHAnsi" w:hAnsi="Courier New" w:cs="Courier New"/>
          <w:color w:val="000000"/>
          <w:sz w:val="20"/>
          <w:szCs w:val="20"/>
          <w:lang w:val="en-US"/>
        </w:rPr>
        <w:t xml:space="preserve"> n=1:M</w:t>
      </w:r>
    </w:p>
    <w:p w14:paraId="0AB6AED5"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w:t>
      </w:r>
      <w:proofErr w:type="spellStart"/>
      <w:r w:rsidRPr="007C7335">
        <w:rPr>
          <w:rFonts w:ascii="Courier New" w:eastAsiaTheme="minorHAnsi" w:hAnsi="Courier New" w:cs="Courier New"/>
          <w:color w:val="000000"/>
          <w:sz w:val="20"/>
          <w:szCs w:val="20"/>
          <w:lang w:val="en-US"/>
        </w:rPr>
        <w:t>xp</w:t>
      </w:r>
      <w:proofErr w:type="spellEnd"/>
      <w:r w:rsidRPr="007C7335">
        <w:rPr>
          <w:rFonts w:ascii="Courier New" w:eastAsiaTheme="minorHAnsi" w:hAnsi="Courier New" w:cs="Courier New"/>
          <w:color w:val="000000"/>
          <w:sz w:val="20"/>
          <w:szCs w:val="20"/>
          <w:lang w:val="en-US"/>
        </w:rPr>
        <w:t>(n) = w(n)*x((p-</w:t>
      </w:r>
      <w:proofErr w:type="gramStart"/>
      <w:r w:rsidRPr="007C7335">
        <w:rPr>
          <w:rFonts w:ascii="Courier New" w:eastAsiaTheme="minorHAnsi" w:hAnsi="Courier New" w:cs="Courier New"/>
          <w:color w:val="000000"/>
          <w:sz w:val="20"/>
          <w:szCs w:val="20"/>
          <w:lang w:val="en-US"/>
        </w:rPr>
        <w:t>1)*</w:t>
      </w:r>
      <w:proofErr w:type="spellStart"/>
      <w:proofErr w:type="gramEnd"/>
      <w:r w:rsidRPr="007C7335">
        <w:rPr>
          <w:rFonts w:ascii="Courier New" w:eastAsiaTheme="minorHAnsi" w:hAnsi="Courier New" w:cs="Courier New"/>
          <w:color w:val="000000"/>
          <w:sz w:val="20"/>
          <w:szCs w:val="20"/>
          <w:lang w:val="en-US"/>
        </w:rPr>
        <w:t>Sdvig+n</w:t>
      </w:r>
      <w:proofErr w:type="spellEnd"/>
      <w:r w:rsidRPr="007C7335">
        <w:rPr>
          <w:rFonts w:ascii="Courier New" w:eastAsiaTheme="minorHAnsi" w:hAnsi="Courier New" w:cs="Courier New"/>
          <w:color w:val="000000"/>
          <w:sz w:val="20"/>
          <w:szCs w:val="20"/>
          <w:lang w:val="en-US"/>
        </w:rPr>
        <w:t>);</w:t>
      </w:r>
    </w:p>
    <w:p w14:paraId="1D5DE2DE"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w:t>
      </w:r>
      <w:r w:rsidRPr="007C7335">
        <w:rPr>
          <w:rFonts w:ascii="Courier New" w:eastAsiaTheme="minorHAnsi" w:hAnsi="Courier New" w:cs="Courier New"/>
          <w:color w:val="0E00FF"/>
          <w:sz w:val="20"/>
          <w:szCs w:val="20"/>
          <w:lang w:val="en-US"/>
        </w:rPr>
        <w:t>end</w:t>
      </w:r>
    </w:p>
    <w:p w14:paraId="35D52F0C"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Pw=</w:t>
      </w:r>
      <w:proofErr w:type="spellStart"/>
      <w:r w:rsidRPr="007C7335">
        <w:rPr>
          <w:rFonts w:ascii="Courier New" w:eastAsiaTheme="minorHAnsi" w:hAnsi="Courier New" w:cs="Courier New"/>
          <w:color w:val="000000"/>
          <w:sz w:val="20"/>
          <w:szCs w:val="20"/>
          <w:lang w:val="en-US"/>
        </w:rPr>
        <w:t>Pw+abs</w:t>
      </w:r>
      <w:proofErr w:type="spellEnd"/>
      <w:r w:rsidRPr="007C7335">
        <w:rPr>
          <w:rFonts w:ascii="Courier New" w:eastAsiaTheme="minorHAnsi" w:hAnsi="Courier New" w:cs="Courier New"/>
          <w:color w:val="000000"/>
          <w:sz w:val="20"/>
          <w:szCs w:val="20"/>
          <w:lang w:val="en-US"/>
        </w:rPr>
        <w:t>(</w:t>
      </w:r>
      <w:proofErr w:type="spellStart"/>
      <w:r w:rsidRPr="007C7335">
        <w:rPr>
          <w:rFonts w:ascii="Courier New" w:eastAsiaTheme="minorHAnsi" w:hAnsi="Courier New" w:cs="Courier New"/>
          <w:color w:val="000000"/>
          <w:sz w:val="20"/>
          <w:szCs w:val="20"/>
          <w:lang w:val="en-US"/>
        </w:rPr>
        <w:t>fft</w:t>
      </w:r>
      <w:proofErr w:type="spellEnd"/>
      <w:r w:rsidRPr="007C7335">
        <w:rPr>
          <w:rFonts w:ascii="Courier New" w:eastAsiaTheme="minorHAnsi" w:hAnsi="Courier New" w:cs="Courier New"/>
          <w:color w:val="000000"/>
          <w:sz w:val="20"/>
          <w:szCs w:val="20"/>
          <w:lang w:val="en-US"/>
        </w:rPr>
        <w:t>(</w:t>
      </w:r>
      <w:proofErr w:type="spellStart"/>
      <w:r w:rsidRPr="007C7335">
        <w:rPr>
          <w:rFonts w:ascii="Courier New" w:eastAsiaTheme="minorHAnsi" w:hAnsi="Courier New" w:cs="Courier New"/>
          <w:color w:val="000000"/>
          <w:sz w:val="20"/>
          <w:szCs w:val="20"/>
          <w:lang w:val="en-US"/>
        </w:rPr>
        <w:t>xp</w:t>
      </w:r>
      <w:proofErr w:type="spellEnd"/>
      <w:r w:rsidRPr="007C7335">
        <w:rPr>
          <w:rFonts w:ascii="Courier New" w:eastAsiaTheme="minorHAnsi" w:hAnsi="Courier New" w:cs="Courier New"/>
          <w:color w:val="000000"/>
          <w:sz w:val="20"/>
          <w:szCs w:val="20"/>
          <w:lang w:val="en-US"/>
        </w:rPr>
        <w:t>)</w:t>
      </w:r>
      <w:proofErr w:type="gramStart"/>
      <w:r w:rsidRPr="007C7335">
        <w:rPr>
          <w:rFonts w:ascii="Courier New" w:eastAsiaTheme="minorHAnsi" w:hAnsi="Courier New" w:cs="Courier New"/>
          <w:color w:val="000000"/>
          <w:sz w:val="20"/>
          <w:szCs w:val="20"/>
          <w:lang w:val="en-US"/>
        </w:rPr>
        <w:t>).^</w:t>
      </w:r>
      <w:proofErr w:type="gramEnd"/>
      <w:r w:rsidRPr="007C7335">
        <w:rPr>
          <w:rFonts w:ascii="Courier New" w:eastAsiaTheme="minorHAnsi" w:hAnsi="Courier New" w:cs="Courier New"/>
          <w:color w:val="000000"/>
          <w:sz w:val="20"/>
          <w:szCs w:val="20"/>
          <w:lang w:val="en-US"/>
        </w:rPr>
        <w:t xml:space="preserve">2; </w:t>
      </w:r>
      <w:r w:rsidRPr="007C7335">
        <w:rPr>
          <w:rFonts w:ascii="Courier New" w:eastAsiaTheme="minorHAnsi" w:hAnsi="Courier New" w:cs="Courier New"/>
          <w:color w:val="028009"/>
          <w:sz w:val="20"/>
          <w:szCs w:val="20"/>
          <w:lang w:val="en-US"/>
        </w:rPr>
        <w:t>%</w:t>
      </w:r>
      <w:proofErr w:type="spellStart"/>
      <w:r w:rsidRPr="007C7335">
        <w:rPr>
          <w:rFonts w:ascii="Courier New" w:eastAsiaTheme="minorHAnsi" w:hAnsi="Courier New" w:cs="Courier New"/>
          <w:color w:val="028009"/>
          <w:sz w:val="20"/>
          <w:szCs w:val="20"/>
          <w:lang w:val="en-US"/>
        </w:rPr>
        <w:t>fft</w:t>
      </w:r>
      <w:proofErr w:type="spellEnd"/>
      <w:r w:rsidRPr="007C7335">
        <w:rPr>
          <w:rFonts w:ascii="Courier New" w:eastAsiaTheme="minorHAnsi" w:hAnsi="Courier New" w:cs="Courier New"/>
          <w:color w:val="028009"/>
          <w:sz w:val="20"/>
          <w:szCs w:val="20"/>
          <w:lang w:val="en-US"/>
        </w:rPr>
        <w:t xml:space="preserve"> - ???</w:t>
      </w:r>
    </w:p>
    <w:p w14:paraId="4E7AB560"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w:t>
      </w:r>
      <w:r w:rsidRPr="007C7335">
        <w:rPr>
          <w:rFonts w:ascii="Courier New" w:eastAsiaTheme="minorHAnsi" w:hAnsi="Courier New" w:cs="Courier New"/>
          <w:color w:val="0E00FF"/>
          <w:sz w:val="20"/>
          <w:szCs w:val="20"/>
          <w:lang w:val="en-US"/>
        </w:rPr>
        <w:t>end</w:t>
      </w:r>
    </w:p>
    <w:p w14:paraId="548D11CB"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Pw=Pw/(V*M);</w:t>
      </w:r>
    </w:p>
    <w:p w14:paraId="42F0847E"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m=0:M-1;</w:t>
      </w:r>
    </w:p>
    <w:p w14:paraId="2017B742"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f=(m/</w:t>
      </w:r>
      <w:proofErr w:type="gramStart"/>
      <w:r w:rsidRPr="007C7335">
        <w:rPr>
          <w:rFonts w:ascii="Courier New" w:eastAsiaTheme="minorHAnsi" w:hAnsi="Courier New" w:cs="Courier New"/>
          <w:color w:val="000000"/>
          <w:sz w:val="20"/>
          <w:szCs w:val="20"/>
          <w:lang w:val="en-US"/>
        </w:rPr>
        <w:t>M)*</w:t>
      </w:r>
      <w:proofErr w:type="spellStart"/>
      <w:proofErr w:type="gramEnd"/>
      <w:r w:rsidRPr="007C7335">
        <w:rPr>
          <w:rFonts w:ascii="Courier New" w:eastAsiaTheme="minorHAnsi" w:hAnsi="Courier New" w:cs="Courier New"/>
          <w:color w:val="000000"/>
          <w:sz w:val="20"/>
          <w:szCs w:val="20"/>
          <w:lang w:val="en-US"/>
        </w:rPr>
        <w:t>fd</w:t>
      </w:r>
      <w:proofErr w:type="spellEnd"/>
      <w:r w:rsidRPr="007C7335">
        <w:rPr>
          <w:rFonts w:ascii="Courier New" w:eastAsiaTheme="minorHAnsi" w:hAnsi="Courier New" w:cs="Courier New"/>
          <w:color w:val="000000"/>
          <w:sz w:val="20"/>
          <w:szCs w:val="20"/>
          <w:lang w:val="en-US"/>
        </w:rPr>
        <w:t>;</w:t>
      </w:r>
    </w:p>
    <w:p w14:paraId="48DE1E84" w14:textId="77777777" w:rsidR="007C7335" w:rsidRPr="007C7335" w:rsidRDefault="007C7335" w:rsidP="007C7335">
      <w:pPr>
        <w:widowControl/>
        <w:adjustRightInd w:val="0"/>
        <w:rPr>
          <w:rFonts w:ascii="Courier New" w:eastAsiaTheme="minorHAnsi" w:hAnsi="Courier New" w:cs="Courier New"/>
          <w:sz w:val="24"/>
          <w:szCs w:val="24"/>
          <w:lang w:val="en-US"/>
        </w:rPr>
      </w:pPr>
      <w:r w:rsidRPr="007C7335">
        <w:rPr>
          <w:rFonts w:ascii="Courier New" w:eastAsiaTheme="minorHAnsi" w:hAnsi="Courier New" w:cs="Courier New"/>
          <w:color w:val="000000"/>
          <w:sz w:val="20"/>
          <w:szCs w:val="20"/>
          <w:lang w:val="en-US"/>
        </w:rPr>
        <w:t xml:space="preserve"> </w:t>
      </w:r>
      <w:proofErr w:type="gramStart"/>
      <w:r w:rsidRPr="007C7335">
        <w:rPr>
          <w:rFonts w:ascii="Courier New" w:eastAsiaTheme="minorHAnsi" w:hAnsi="Courier New" w:cs="Courier New"/>
          <w:color w:val="000000"/>
          <w:sz w:val="20"/>
          <w:szCs w:val="20"/>
          <w:lang w:val="en-US"/>
        </w:rPr>
        <w:t>figure(</w:t>
      </w:r>
      <w:proofErr w:type="gramEnd"/>
      <w:r w:rsidRPr="007C7335">
        <w:rPr>
          <w:rFonts w:ascii="Courier New" w:eastAsiaTheme="minorHAnsi" w:hAnsi="Courier New" w:cs="Courier New"/>
          <w:color w:val="000000"/>
          <w:sz w:val="20"/>
          <w:szCs w:val="20"/>
          <w:lang w:val="en-US"/>
        </w:rPr>
        <w:t>2)</w:t>
      </w:r>
    </w:p>
    <w:p w14:paraId="39280F89" w14:textId="2DC628AC" w:rsidR="000310D1" w:rsidRDefault="007C7335" w:rsidP="007C7335">
      <w:pPr>
        <w:widowControl/>
        <w:adjustRightInd w:val="0"/>
        <w:rPr>
          <w:rFonts w:ascii="Courier New" w:eastAsiaTheme="minorHAnsi" w:hAnsi="Courier New" w:cs="Courier New"/>
          <w:color w:val="000000"/>
          <w:sz w:val="20"/>
          <w:szCs w:val="20"/>
        </w:rPr>
      </w:pPr>
      <w:r w:rsidRPr="007C7335">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rPr>
        <w:t>plot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f, </w:t>
      </w:r>
      <w:proofErr w:type="spellStart"/>
      <w:r>
        <w:rPr>
          <w:rFonts w:ascii="Courier New" w:eastAsiaTheme="minorHAnsi" w:hAnsi="Courier New" w:cs="Courier New"/>
          <w:color w:val="000000"/>
          <w:sz w:val="20"/>
          <w:szCs w:val="20"/>
        </w:rPr>
        <w:t>Pw</w:t>
      </w:r>
      <w:proofErr w:type="spellEnd"/>
      <w:r>
        <w:rPr>
          <w:rFonts w:ascii="Courier New" w:eastAsiaTheme="minorHAnsi" w:hAnsi="Courier New" w:cs="Courier New"/>
          <w:color w:val="000000"/>
          <w:sz w:val="20"/>
          <w:szCs w:val="20"/>
        </w:rPr>
        <w:t>)</w:t>
      </w:r>
    </w:p>
    <w:p w14:paraId="261323C1" w14:textId="474F71B7" w:rsidR="00185477" w:rsidRDefault="00185477" w:rsidP="007C7335">
      <w:pPr>
        <w:widowControl/>
        <w:adjustRightInd w:val="0"/>
        <w:rPr>
          <w:rFonts w:ascii="Courier New" w:eastAsiaTheme="minorHAnsi" w:hAnsi="Courier New" w:cs="Courier New"/>
          <w:color w:val="000000"/>
          <w:sz w:val="20"/>
          <w:szCs w:val="20"/>
        </w:rPr>
      </w:pPr>
    </w:p>
    <w:p w14:paraId="4DCA41B6" w14:textId="05941D63" w:rsidR="00185477" w:rsidRDefault="00185477" w:rsidP="007C7335">
      <w:pPr>
        <w:widowControl/>
        <w:adjustRightInd w:val="0"/>
        <w:rPr>
          <w:rFonts w:ascii="Courier New" w:eastAsiaTheme="minorHAnsi" w:hAnsi="Courier New" w:cs="Courier New"/>
          <w:sz w:val="24"/>
          <w:szCs w:val="24"/>
        </w:rPr>
      </w:pPr>
      <w:r>
        <w:rPr>
          <w:noProof/>
        </w:rPr>
        <w:drawing>
          <wp:inline distT="0" distB="0" distL="0" distR="0" wp14:anchorId="112FD3C7" wp14:editId="1A5DA4BE">
            <wp:extent cx="4420815" cy="3980307"/>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4431" cy="3983563"/>
                    </a:xfrm>
                    <a:prstGeom prst="rect">
                      <a:avLst/>
                    </a:prstGeom>
                  </pic:spPr>
                </pic:pic>
              </a:graphicData>
            </a:graphic>
          </wp:inline>
        </w:drawing>
      </w:r>
    </w:p>
    <w:p w14:paraId="1E380C26" w14:textId="4D6028F5" w:rsidR="00185477" w:rsidRDefault="00185477" w:rsidP="007C7335">
      <w:pPr>
        <w:widowControl/>
        <w:adjustRightInd w:val="0"/>
        <w:rPr>
          <w:rFonts w:ascii="Courier New" w:eastAsiaTheme="minorHAnsi" w:hAnsi="Courier New" w:cs="Courier New"/>
          <w:sz w:val="24"/>
          <w:szCs w:val="24"/>
        </w:rPr>
      </w:pPr>
    </w:p>
    <w:p w14:paraId="7D100F79" w14:textId="535772AD" w:rsidR="00185477" w:rsidRPr="007C7335" w:rsidRDefault="00185477" w:rsidP="007C7335">
      <w:pPr>
        <w:widowControl/>
        <w:adjustRightInd w:val="0"/>
        <w:rPr>
          <w:rFonts w:ascii="Courier New" w:eastAsiaTheme="minorHAnsi" w:hAnsi="Courier New" w:cs="Courier New"/>
          <w:sz w:val="24"/>
          <w:szCs w:val="24"/>
        </w:rPr>
      </w:pPr>
      <w:r>
        <w:rPr>
          <w:noProof/>
        </w:rPr>
        <w:lastRenderedPageBreak/>
        <w:drawing>
          <wp:inline distT="0" distB="0" distL="0" distR="0" wp14:anchorId="5CD72BAA" wp14:editId="108F6985">
            <wp:extent cx="4621819" cy="4161282"/>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5913" cy="4164968"/>
                    </a:xfrm>
                    <a:prstGeom prst="rect">
                      <a:avLst/>
                    </a:prstGeom>
                  </pic:spPr>
                </pic:pic>
              </a:graphicData>
            </a:graphic>
          </wp:inline>
        </w:drawing>
      </w:r>
    </w:p>
    <w:p w14:paraId="2BFBF341" w14:textId="4E2BE7FA" w:rsidR="00B3311A" w:rsidRDefault="00B3311A" w:rsidP="00B3311A">
      <w:pPr>
        <w:pStyle w:val="a3"/>
        <w:spacing w:before="92" w:line="237" w:lineRule="auto"/>
        <w:ind w:left="119"/>
        <w:rPr>
          <w:sz w:val="28"/>
          <w:szCs w:val="28"/>
        </w:rPr>
      </w:pPr>
    </w:p>
    <w:p w14:paraId="056F5404" w14:textId="1AF6CA0A" w:rsidR="00681EC9" w:rsidRDefault="00681EC9" w:rsidP="00B3311A">
      <w:pPr>
        <w:pStyle w:val="a3"/>
        <w:spacing w:before="92" w:line="237" w:lineRule="auto"/>
        <w:ind w:left="119"/>
        <w:rPr>
          <w:sz w:val="28"/>
          <w:szCs w:val="28"/>
        </w:rPr>
      </w:pPr>
    </w:p>
    <w:p w14:paraId="08B19809" w14:textId="329E8C63" w:rsidR="00681EC9" w:rsidRDefault="00681EC9" w:rsidP="00B3311A">
      <w:pPr>
        <w:pStyle w:val="a3"/>
        <w:spacing w:before="92" w:line="237" w:lineRule="auto"/>
        <w:ind w:left="119"/>
        <w:rPr>
          <w:b/>
          <w:bCs/>
          <w:sz w:val="36"/>
          <w:szCs w:val="36"/>
          <w:lang w:val="en-US"/>
        </w:rPr>
      </w:pPr>
      <w:r w:rsidRPr="00681EC9">
        <w:rPr>
          <w:b/>
          <w:bCs/>
          <w:sz w:val="36"/>
          <w:szCs w:val="36"/>
        </w:rPr>
        <w:t>Ответы на вопросы</w:t>
      </w:r>
      <w:r w:rsidRPr="00681EC9">
        <w:rPr>
          <w:b/>
          <w:bCs/>
          <w:sz w:val="36"/>
          <w:szCs w:val="36"/>
          <w:lang w:val="en-US"/>
        </w:rPr>
        <w:t>:</w:t>
      </w:r>
      <w:r w:rsidRPr="00681EC9">
        <w:rPr>
          <w:b/>
          <w:bCs/>
          <w:sz w:val="36"/>
          <w:szCs w:val="36"/>
          <w:lang w:val="en-US"/>
        </w:rPr>
        <w:br/>
      </w:r>
    </w:p>
    <w:p w14:paraId="6664A917" w14:textId="77777777" w:rsidR="000E0716" w:rsidRPr="000E0716" w:rsidRDefault="000E0716" w:rsidP="000E0716">
      <w:pPr>
        <w:ind w:firstLine="284"/>
        <w:rPr>
          <w:sz w:val="28"/>
          <w:szCs w:val="28"/>
        </w:rPr>
      </w:pPr>
      <w:r w:rsidRPr="000E0716">
        <w:rPr>
          <w:sz w:val="28"/>
          <w:szCs w:val="28"/>
        </w:rPr>
        <w:t xml:space="preserve">Автокорреляция и спектральная плотность мощности предоставляют информацию о </w:t>
      </w:r>
    </w:p>
    <w:p w14:paraId="3EB7B850" w14:textId="77777777" w:rsidR="000E0716" w:rsidRPr="000E0716" w:rsidRDefault="000E0716" w:rsidP="000E0716">
      <w:pPr>
        <w:ind w:left="-284" w:firstLine="284"/>
        <w:rPr>
          <w:sz w:val="28"/>
          <w:szCs w:val="28"/>
        </w:rPr>
      </w:pPr>
      <w:r w:rsidRPr="000E0716">
        <w:rPr>
          <w:sz w:val="28"/>
          <w:szCs w:val="28"/>
        </w:rPr>
        <w:t xml:space="preserve">зависимостях между различными компонентами сигнала во временной и частотной </w:t>
      </w:r>
    </w:p>
    <w:p w14:paraId="269EBBFC" w14:textId="26407805" w:rsidR="000E0716" w:rsidRDefault="000E0716" w:rsidP="00C130D0">
      <w:pPr>
        <w:ind w:left="-284" w:firstLine="284"/>
        <w:rPr>
          <w:sz w:val="28"/>
          <w:szCs w:val="28"/>
        </w:rPr>
      </w:pPr>
      <w:r w:rsidRPr="000E0716">
        <w:rPr>
          <w:sz w:val="28"/>
          <w:szCs w:val="28"/>
        </w:rPr>
        <w:t>областях соответственно.</w:t>
      </w:r>
    </w:p>
    <w:p w14:paraId="124926DE" w14:textId="77777777" w:rsidR="00C130D0" w:rsidRPr="00C130D0" w:rsidRDefault="00C130D0" w:rsidP="00C130D0">
      <w:pPr>
        <w:ind w:left="-284" w:firstLine="284"/>
        <w:rPr>
          <w:sz w:val="28"/>
          <w:szCs w:val="28"/>
        </w:rPr>
      </w:pPr>
    </w:p>
    <w:p w14:paraId="669BCF0E" w14:textId="08772691" w:rsidR="00681EC9" w:rsidRDefault="00681EC9" w:rsidP="00B3311A">
      <w:pPr>
        <w:pStyle w:val="a3"/>
        <w:spacing w:before="92" w:line="237" w:lineRule="auto"/>
        <w:ind w:left="119"/>
        <w:rPr>
          <w:b/>
          <w:bCs/>
          <w:sz w:val="28"/>
          <w:szCs w:val="28"/>
          <w:lang w:val="en-US"/>
        </w:rPr>
      </w:pPr>
      <w:proofErr w:type="spellStart"/>
      <w:r>
        <w:rPr>
          <w:b/>
          <w:bCs/>
          <w:sz w:val="28"/>
          <w:szCs w:val="28"/>
        </w:rPr>
        <w:t>Автокореляцция</w:t>
      </w:r>
      <w:proofErr w:type="spellEnd"/>
      <w:r>
        <w:rPr>
          <w:b/>
          <w:bCs/>
          <w:sz w:val="28"/>
          <w:szCs w:val="28"/>
          <w:lang w:val="en-US"/>
        </w:rPr>
        <w:t>:</w:t>
      </w:r>
    </w:p>
    <w:p w14:paraId="5E0F2CCA" w14:textId="7A49E32D" w:rsidR="00681EC9" w:rsidRPr="000E0716" w:rsidRDefault="00681EC9" w:rsidP="00681EC9">
      <w:pPr>
        <w:pStyle w:val="a3"/>
        <w:numPr>
          <w:ilvl w:val="0"/>
          <w:numId w:val="6"/>
        </w:numPr>
        <w:spacing w:before="92" w:line="237" w:lineRule="auto"/>
        <w:rPr>
          <w:b/>
          <w:bCs/>
          <w:sz w:val="28"/>
          <w:szCs w:val="28"/>
          <w:lang w:val="en-US"/>
        </w:rPr>
      </w:pPr>
      <w:r>
        <w:rPr>
          <w:sz w:val="28"/>
          <w:szCs w:val="28"/>
        </w:rPr>
        <w:t>Физический смысл</w:t>
      </w:r>
    </w:p>
    <w:p w14:paraId="1CA67733" w14:textId="523C6B41" w:rsidR="000E0716" w:rsidRPr="000E0716" w:rsidRDefault="000E0716" w:rsidP="000E0716">
      <w:pPr>
        <w:ind w:firstLine="284"/>
        <w:rPr>
          <w:sz w:val="28"/>
          <w:szCs w:val="28"/>
        </w:rPr>
      </w:pPr>
      <w:r w:rsidRPr="000E0716">
        <w:rPr>
          <w:sz w:val="28"/>
          <w:szCs w:val="28"/>
        </w:rPr>
        <w:t>Автокорреляция измеряет степень совпадения сигнала со своим сдвигом во времени. Это метод, который позволяет узнать, насколько сильно сигнал связан сам с собой при разных задержках времени. Если при некотором значении задержки автокорреляция становится высокой, это означает, что в этот момент сигнал часто повторяется.</w:t>
      </w:r>
    </w:p>
    <w:p w14:paraId="53BB6CDD" w14:textId="3937A237" w:rsidR="00681EC9" w:rsidRPr="000E0716" w:rsidRDefault="00681EC9" w:rsidP="00681EC9">
      <w:pPr>
        <w:pStyle w:val="a3"/>
        <w:numPr>
          <w:ilvl w:val="0"/>
          <w:numId w:val="6"/>
        </w:numPr>
        <w:spacing w:before="92" w:line="237" w:lineRule="auto"/>
        <w:rPr>
          <w:b/>
          <w:bCs/>
          <w:sz w:val="28"/>
          <w:szCs w:val="28"/>
          <w:lang w:val="en-US"/>
        </w:rPr>
      </w:pPr>
      <w:r>
        <w:rPr>
          <w:sz w:val="28"/>
          <w:szCs w:val="28"/>
        </w:rPr>
        <w:t>Математическое определение</w:t>
      </w:r>
    </w:p>
    <w:p w14:paraId="2F0013CB" w14:textId="77777777" w:rsidR="000E0716" w:rsidRDefault="000E0716" w:rsidP="000E0716">
      <w:pPr>
        <w:pStyle w:val="a3"/>
        <w:spacing w:before="92" w:line="237" w:lineRule="auto"/>
        <w:rPr>
          <w:sz w:val="28"/>
          <w:szCs w:val="28"/>
        </w:rPr>
      </w:pPr>
      <w:r w:rsidRPr="000E0716">
        <w:rPr>
          <w:sz w:val="28"/>
          <w:szCs w:val="28"/>
        </w:rPr>
        <w:t xml:space="preserve">Автокорреляция </w:t>
      </w:r>
      <w:r w:rsidRPr="000E0716">
        <w:rPr>
          <w:sz w:val="28"/>
          <w:szCs w:val="28"/>
        </w:rPr>
        <w:t>— это</w:t>
      </w:r>
      <w:r w:rsidRPr="000E0716">
        <w:rPr>
          <w:sz w:val="28"/>
          <w:szCs w:val="28"/>
        </w:rPr>
        <w:t xml:space="preserve"> способ оценить схожесть сигнала со своей собственной временной копией. В контексте детерминированных сигналов, автокорреляция может быть представлена как интеграл от умножения двух сигналов, при этом один сигнал смещен во времени по отношению к другому</w:t>
      </w:r>
    </w:p>
    <w:p w14:paraId="06AE197F" w14:textId="77777777" w:rsidR="000E0716" w:rsidRDefault="000E0716" w:rsidP="000E0716">
      <w:pPr>
        <w:pStyle w:val="a3"/>
        <w:spacing w:before="92" w:line="237" w:lineRule="auto"/>
        <w:rPr>
          <w:sz w:val="28"/>
          <w:szCs w:val="28"/>
        </w:rPr>
      </w:pPr>
    </w:p>
    <w:p w14:paraId="5526B5A0" w14:textId="723720F7" w:rsidR="00681EC9" w:rsidRPr="008F5826" w:rsidRDefault="008F5826" w:rsidP="00681EC9">
      <w:pPr>
        <w:pStyle w:val="a3"/>
        <w:spacing w:before="92" w:line="237" w:lineRule="auto"/>
        <w:rPr>
          <w:sz w:val="28"/>
          <w:szCs w:val="28"/>
          <w:lang w:val="en-US"/>
        </w:rPr>
      </w:pPr>
      <w:r w:rsidRPr="000E0716">
        <w:rPr>
          <w:sz w:val="28"/>
          <w:szCs w:val="28"/>
        </w:rPr>
        <w:t>.</w:t>
      </w:r>
      <w:r>
        <w:rPr>
          <w:sz w:val="28"/>
          <w:szCs w:val="28"/>
        </w:rPr>
        <w:t xml:space="preserve"> Автокорреляция называется последовательность</w:t>
      </w:r>
      <w:r>
        <w:rPr>
          <w:sz w:val="28"/>
          <w:szCs w:val="28"/>
          <w:lang w:val="en-US"/>
        </w:rPr>
        <w:t>:</w:t>
      </w:r>
    </w:p>
    <w:p w14:paraId="70DD2445" w14:textId="7B4729C8" w:rsidR="000E0716" w:rsidRPr="000E0716" w:rsidRDefault="000E0716" w:rsidP="000E0716">
      <w:pPr>
        <w:ind w:left="-284" w:firstLine="284"/>
        <w:rPr>
          <w:sz w:val="28"/>
          <w:szCs w:val="28"/>
          <w:lang w:val="en-US"/>
        </w:rPr>
      </w:pPr>
      <w:r w:rsidRPr="000E0716">
        <w:rPr>
          <w:noProof/>
          <w:sz w:val="28"/>
          <w:szCs w:val="28"/>
        </w:rPr>
        <w:drawing>
          <wp:inline distT="0" distB="0" distL="0" distR="0" wp14:anchorId="4ECD5571" wp14:editId="01F428A8">
            <wp:extent cx="2720044" cy="356053"/>
            <wp:effectExtent l="0" t="0" r="444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002" cy="360236"/>
                    </a:xfrm>
                    <a:prstGeom prst="rect">
                      <a:avLst/>
                    </a:prstGeom>
                    <a:noFill/>
                    <a:ln>
                      <a:noFill/>
                    </a:ln>
                  </pic:spPr>
                </pic:pic>
              </a:graphicData>
            </a:graphic>
          </wp:inline>
        </w:drawing>
      </w:r>
    </w:p>
    <w:p w14:paraId="6EC54BDF" w14:textId="77777777" w:rsidR="000E0716" w:rsidRPr="000E0716" w:rsidRDefault="000E0716" w:rsidP="000E0716">
      <w:pPr>
        <w:ind w:firstLine="284"/>
        <w:rPr>
          <w:sz w:val="28"/>
          <w:szCs w:val="28"/>
        </w:rPr>
      </w:pPr>
      <w:r w:rsidRPr="000E0716">
        <w:rPr>
          <w:sz w:val="28"/>
          <w:szCs w:val="28"/>
        </w:rPr>
        <w:t xml:space="preserve">У стационарных процессов (в широком смысле) среднее значение </w:t>
      </w:r>
      <w:proofErr w:type="spellStart"/>
      <w:r w:rsidRPr="000E0716">
        <w:rPr>
          <w:sz w:val="28"/>
          <w:szCs w:val="28"/>
        </w:rPr>
        <w:t>mx</w:t>
      </w:r>
      <w:proofErr w:type="spellEnd"/>
      <w:r w:rsidRPr="000E0716">
        <w:rPr>
          <w:sz w:val="28"/>
          <w:szCs w:val="28"/>
        </w:rPr>
        <w:t xml:space="preserve"> = </w:t>
      </w:r>
      <w:proofErr w:type="spellStart"/>
      <w:r w:rsidRPr="000E0716">
        <w:rPr>
          <w:sz w:val="28"/>
          <w:szCs w:val="28"/>
        </w:rPr>
        <w:t>const</w:t>
      </w:r>
      <w:proofErr w:type="spellEnd"/>
      <w:r w:rsidRPr="000E0716">
        <w:rPr>
          <w:sz w:val="28"/>
          <w:szCs w:val="28"/>
        </w:rPr>
        <w:t xml:space="preserve">, а </w:t>
      </w:r>
    </w:p>
    <w:p w14:paraId="21FC9DEE" w14:textId="77777777" w:rsidR="000E0716" w:rsidRPr="000E0716" w:rsidRDefault="000E0716" w:rsidP="000E0716">
      <w:pPr>
        <w:ind w:left="-284" w:firstLine="284"/>
        <w:rPr>
          <w:sz w:val="28"/>
          <w:szCs w:val="28"/>
        </w:rPr>
      </w:pPr>
      <w:r w:rsidRPr="000E0716">
        <w:rPr>
          <w:sz w:val="28"/>
          <w:szCs w:val="28"/>
        </w:rPr>
        <w:t>автокорреляционная последовательность</w:t>
      </w:r>
    </w:p>
    <w:p w14:paraId="734366EF" w14:textId="10205D95" w:rsidR="000E0716" w:rsidRDefault="000E0716" w:rsidP="000E0716">
      <w:pPr>
        <w:ind w:left="-284" w:firstLine="284"/>
        <w:rPr>
          <w:sz w:val="28"/>
          <w:szCs w:val="28"/>
        </w:rPr>
      </w:pPr>
      <w:r w:rsidRPr="000E0716">
        <w:rPr>
          <w:sz w:val="28"/>
          <w:szCs w:val="28"/>
        </w:rPr>
        <w:lastRenderedPageBreak/>
        <w:t xml:space="preserve"> </w:t>
      </w:r>
      <w:r w:rsidRPr="000E0716">
        <w:rPr>
          <w:noProof/>
          <w:sz w:val="28"/>
          <w:szCs w:val="28"/>
        </w:rPr>
        <w:drawing>
          <wp:inline distT="0" distB="0" distL="0" distR="0" wp14:anchorId="3653B548" wp14:editId="38A7A1EA">
            <wp:extent cx="2078182" cy="283656"/>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968" cy="287176"/>
                    </a:xfrm>
                    <a:prstGeom prst="rect">
                      <a:avLst/>
                    </a:prstGeom>
                    <a:noFill/>
                    <a:ln>
                      <a:noFill/>
                    </a:ln>
                  </pic:spPr>
                </pic:pic>
              </a:graphicData>
            </a:graphic>
          </wp:inline>
        </w:drawing>
      </w:r>
    </w:p>
    <w:p w14:paraId="44B2CDD5" w14:textId="1A8F40C5" w:rsidR="008F5826" w:rsidRDefault="008F5826" w:rsidP="000E0716">
      <w:pPr>
        <w:ind w:left="-284" w:firstLine="284"/>
        <w:rPr>
          <w:sz w:val="28"/>
          <w:szCs w:val="28"/>
        </w:rPr>
      </w:pPr>
    </w:p>
    <w:p w14:paraId="04B4779F" w14:textId="77777777" w:rsidR="008F5826" w:rsidRPr="000E0716" w:rsidRDefault="008F5826" w:rsidP="000E0716">
      <w:pPr>
        <w:ind w:left="-284" w:firstLine="284"/>
        <w:rPr>
          <w:sz w:val="28"/>
          <w:szCs w:val="28"/>
        </w:rPr>
      </w:pPr>
    </w:p>
    <w:p w14:paraId="7BD0D6DB" w14:textId="77777777" w:rsidR="000E0716" w:rsidRPr="000E0716" w:rsidRDefault="000E0716" w:rsidP="000E0716">
      <w:pPr>
        <w:ind w:firstLine="284"/>
        <w:rPr>
          <w:sz w:val="28"/>
          <w:szCs w:val="28"/>
        </w:rPr>
      </w:pPr>
      <w:r w:rsidRPr="000E0716">
        <w:rPr>
          <w:sz w:val="28"/>
          <w:szCs w:val="28"/>
        </w:rPr>
        <w:t xml:space="preserve">Автоковариационная последовательность стационарного случайного процесса </w:t>
      </w:r>
    </w:p>
    <w:p w14:paraId="15CF8F77" w14:textId="77777777" w:rsidR="000E0716" w:rsidRPr="000E0716" w:rsidRDefault="000E0716" w:rsidP="000E0716">
      <w:pPr>
        <w:ind w:left="-284" w:firstLine="284"/>
        <w:rPr>
          <w:sz w:val="28"/>
          <w:szCs w:val="28"/>
        </w:rPr>
      </w:pPr>
      <w:r w:rsidRPr="000E0716">
        <w:rPr>
          <w:sz w:val="28"/>
          <w:szCs w:val="28"/>
        </w:rPr>
        <w:t>определяется как</w:t>
      </w:r>
    </w:p>
    <w:p w14:paraId="56BF7E1A" w14:textId="6248C4A6" w:rsidR="000E0716" w:rsidRPr="000E0716" w:rsidRDefault="000E0716" w:rsidP="000E0716">
      <w:pPr>
        <w:ind w:left="-284" w:firstLine="284"/>
        <w:rPr>
          <w:sz w:val="28"/>
          <w:szCs w:val="28"/>
        </w:rPr>
      </w:pPr>
      <w:r w:rsidRPr="000E0716">
        <w:rPr>
          <w:sz w:val="28"/>
          <w:szCs w:val="28"/>
        </w:rPr>
        <w:t xml:space="preserve"> </w:t>
      </w:r>
      <w:r w:rsidRPr="000E0716">
        <w:rPr>
          <w:noProof/>
          <w:sz w:val="28"/>
          <w:szCs w:val="28"/>
        </w:rPr>
        <w:drawing>
          <wp:inline distT="0" distB="0" distL="0" distR="0" wp14:anchorId="445E4DD8" wp14:editId="2406AC84">
            <wp:extent cx="4340007" cy="403868"/>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753" cy="406822"/>
                    </a:xfrm>
                    <a:prstGeom prst="rect">
                      <a:avLst/>
                    </a:prstGeom>
                    <a:noFill/>
                    <a:ln>
                      <a:noFill/>
                    </a:ln>
                  </pic:spPr>
                </pic:pic>
              </a:graphicData>
            </a:graphic>
          </wp:inline>
        </w:drawing>
      </w:r>
    </w:p>
    <w:p w14:paraId="70254E92" w14:textId="77777777" w:rsidR="000E0716" w:rsidRDefault="000E0716" w:rsidP="00681EC9">
      <w:pPr>
        <w:pStyle w:val="a3"/>
        <w:spacing w:before="92" w:line="237" w:lineRule="auto"/>
        <w:rPr>
          <w:sz w:val="28"/>
          <w:szCs w:val="28"/>
        </w:rPr>
      </w:pPr>
    </w:p>
    <w:p w14:paraId="2DB1BA37" w14:textId="77777777" w:rsidR="000E0716" w:rsidRDefault="000E0716" w:rsidP="00681EC9">
      <w:pPr>
        <w:pStyle w:val="a3"/>
        <w:spacing w:before="92" w:line="237" w:lineRule="auto"/>
        <w:rPr>
          <w:sz w:val="28"/>
          <w:szCs w:val="28"/>
        </w:rPr>
      </w:pPr>
    </w:p>
    <w:p w14:paraId="53864A84" w14:textId="6D37657F" w:rsidR="00681EC9" w:rsidRDefault="00681EC9" w:rsidP="00681EC9">
      <w:pPr>
        <w:pStyle w:val="a3"/>
        <w:spacing w:before="92" w:line="237" w:lineRule="auto"/>
        <w:ind w:left="119"/>
        <w:rPr>
          <w:b/>
          <w:bCs/>
          <w:sz w:val="28"/>
          <w:szCs w:val="28"/>
          <w:lang w:val="en-US"/>
        </w:rPr>
      </w:pPr>
      <w:r>
        <w:rPr>
          <w:b/>
          <w:bCs/>
          <w:sz w:val="28"/>
          <w:szCs w:val="28"/>
        </w:rPr>
        <w:t>Спектральная плотность мощности</w:t>
      </w:r>
      <w:r>
        <w:rPr>
          <w:b/>
          <w:bCs/>
          <w:sz w:val="28"/>
          <w:szCs w:val="28"/>
          <w:lang w:val="en-US"/>
        </w:rPr>
        <w:t>:</w:t>
      </w:r>
    </w:p>
    <w:p w14:paraId="013DBB37" w14:textId="32727BC8" w:rsidR="00681EC9" w:rsidRPr="000E0716" w:rsidRDefault="00681EC9" w:rsidP="00681EC9">
      <w:pPr>
        <w:pStyle w:val="a3"/>
        <w:numPr>
          <w:ilvl w:val="0"/>
          <w:numId w:val="7"/>
        </w:numPr>
        <w:spacing w:before="92" w:line="237" w:lineRule="auto"/>
        <w:rPr>
          <w:b/>
          <w:bCs/>
          <w:sz w:val="28"/>
          <w:szCs w:val="28"/>
          <w:lang w:val="en-US"/>
        </w:rPr>
      </w:pPr>
      <w:r>
        <w:rPr>
          <w:sz w:val="28"/>
          <w:szCs w:val="28"/>
        </w:rPr>
        <w:t>Физический смысл</w:t>
      </w:r>
    </w:p>
    <w:p w14:paraId="369DF118" w14:textId="06CADB1F" w:rsidR="000E0716" w:rsidRPr="000E0716" w:rsidRDefault="000E0716" w:rsidP="000E0716">
      <w:pPr>
        <w:pStyle w:val="a3"/>
        <w:spacing w:before="92" w:line="237" w:lineRule="auto"/>
        <w:rPr>
          <w:sz w:val="28"/>
          <w:szCs w:val="28"/>
        </w:rPr>
      </w:pPr>
      <w:r w:rsidRPr="000E0716">
        <w:rPr>
          <w:sz w:val="28"/>
          <w:szCs w:val="28"/>
        </w:rPr>
        <w:t>Спектральная плотность мощности дает представление о том, как мощность сигнала распределяется по частотам. Это позволяет выяснить, какие конкретные частоты являются наиболее важными для общей мощности сигнала. Таким образом, если на определенной частоте спектральная плотность мощности велика, это говорит о том, что сигнал на этой частоте обладает значительной энергией.</w:t>
      </w:r>
    </w:p>
    <w:p w14:paraId="27039667" w14:textId="4F48F9BE" w:rsidR="008F5826" w:rsidRPr="008F5826" w:rsidRDefault="00681EC9" w:rsidP="008F5826">
      <w:pPr>
        <w:pStyle w:val="a3"/>
        <w:numPr>
          <w:ilvl w:val="0"/>
          <w:numId w:val="7"/>
        </w:numPr>
        <w:spacing w:before="92" w:line="237" w:lineRule="auto"/>
        <w:rPr>
          <w:b/>
          <w:bCs/>
          <w:sz w:val="28"/>
          <w:szCs w:val="28"/>
          <w:lang w:val="en-US"/>
        </w:rPr>
      </w:pPr>
      <w:r>
        <w:rPr>
          <w:sz w:val="28"/>
          <w:szCs w:val="28"/>
        </w:rPr>
        <w:t>Математическое определение</w:t>
      </w:r>
    </w:p>
    <w:p w14:paraId="77173C45" w14:textId="303545FD" w:rsidR="008F5826" w:rsidRPr="008F5826" w:rsidRDefault="008F5826" w:rsidP="008F5826">
      <w:pPr>
        <w:jc w:val="both"/>
        <w:rPr>
          <w:sz w:val="28"/>
          <w:szCs w:val="28"/>
        </w:rPr>
      </w:pPr>
      <w:r w:rsidRPr="008F5826">
        <w:rPr>
          <w:sz w:val="28"/>
          <w:szCs w:val="28"/>
        </w:rPr>
        <w:t>Спектральная плотность мощности сигнала x(t) определяется как преобразование Фурье от автокорреляционной функции сигнала.</w:t>
      </w:r>
    </w:p>
    <w:p w14:paraId="28D87570" w14:textId="3DA1CDC8" w:rsidR="000E0716" w:rsidRDefault="000E0716" w:rsidP="000E0716">
      <w:pPr>
        <w:ind w:left="-284" w:firstLine="284"/>
        <w:rPr>
          <w:lang w:val="en-US"/>
        </w:rPr>
      </w:pPr>
      <w:r>
        <w:rPr>
          <w:noProof/>
          <w:lang w:val="en-US"/>
        </w:rPr>
        <w:drawing>
          <wp:inline distT="0" distB="0" distL="0" distR="0" wp14:anchorId="0D70BB5B" wp14:editId="26FC03C6">
            <wp:extent cx="2388646" cy="70040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2909" cy="704587"/>
                    </a:xfrm>
                    <a:prstGeom prst="rect">
                      <a:avLst/>
                    </a:prstGeom>
                    <a:noFill/>
                    <a:ln>
                      <a:noFill/>
                    </a:ln>
                  </pic:spPr>
                </pic:pic>
              </a:graphicData>
            </a:graphic>
          </wp:inline>
        </w:drawing>
      </w:r>
    </w:p>
    <w:p w14:paraId="036050BF" w14:textId="21064FC2" w:rsidR="008F5826" w:rsidRDefault="008F5826" w:rsidP="000E0716">
      <w:pPr>
        <w:ind w:left="-284" w:firstLine="284"/>
        <w:rPr>
          <w:lang w:val="en-US"/>
        </w:rPr>
      </w:pPr>
    </w:p>
    <w:p w14:paraId="0A2E8AF0" w14:textId="16DB3D25" w:rsidR="008F5826" w:rsidRPr="008F5826" w:rsidRDefault="008F5826" w:rsidP="000E0716">
      <w:pPr>
        <w:ind w:left="-284" w:firstLine="284"/>
        <w:rPr>
          <w:sz w:val="28"/>
          <w:szCs w:val="28"/>
        </w:rPr>
      </w:pPr>
      <w:r w:rsidRPr="008F5826">
        <w:rPr>
          <w:sz w:val="28"/>
          <w:szCs w:val="28"/>
        </w:rPr>
        <w:t>Спектральная плотность мощности и функция автокорреляции связаны через преобразование Фурье. Функция автокорреляции дает нам информацию о статистических характеристиках сигнала во времени, позволяя нам изучать его временные свойства. С другой стороны, спектральная плотность мощности показывает, как мощность сигнала распределяется по частотам, что дает возможность анализировать его спектральные характеристики. Эти два концепта широко применяются в области обработки сигналов и в связанных с ней областях и приложениях, включая акустику, связь, обработку изображений.</w:t>
      </w:r>
    </w:p>
    <w:p w14:paraId="246EAAEC" w14:textId="77777777" w:rsidR="008F5826" w:rsidRPr="008F5826" w:rsidRDefault="008F5826" w:rsidP="008F5826"/>
    <w:p w14:paraId="545C1200" w14:textId="77777777" w:rsidR="000E0716" w:rsidRPr="008F5826" w:rsidRDefault="000E0716" w:rsidP="000E0716">
      <w:pPr>
        <w:pStyle w:val="a3"/>
        <w:spacing w:before="92" w:line="237" w:lineRule="auto"/>
        <w:rPr>
          <w:b/>
          <w:bCs/>
          <w:sz w:val="28"/>
          <w:szCs w:val="28"/>
        </w:rPr>
      </w:pPr>
    </w:p>
    <w:p w14:paraId="6D1CA908" w14:textId="74FD4855" w:rsidR="00681EC9" w:rsidRPr="008F5826" w:rsidRDefault="00681EC9" w:rsidP="00681EC9">
      <w:pPr>
        <w:pStyle w:val="a3"/>
        <w:spacing w:before="92" w:line="237" w:lineRule="auto"/>
        <w:rPr>
          <w:b/>
          <w:bCs/>
          <w:sz w:val="28"/>
          <w:szCs w:val="28"/>
        </w:rPr>
      </w:pPr>
    </w:p>
    <w:sectPr w:rsidR="00681EC9" w:rsidRPr="008F5826" w:rsidSect="00732B70">
      <w:pgSz w:w="11920" w:h="16870"/>
      <w:pgMar w:top="1000" w:right="130" w:bottom="280" w:left="4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44E9"/>
    <w:multiLevelType w:val="hybridMultilevel"/>
    <w:tmpl w:val="AEFEFB14"/>
    <w:lvl w:ilvl="0" w:tplc="04190001">
      <w:start w:val="1"/>
      <w:numFmt w:val="bullet"/>
      <w:lvlText w:val=""/>
      <w:lvlJc w:val="left"/>
      <w:pPr>
        <w:ind w:left="839" w:hanging="360"/>
      </w:pPr>
      <w:rPr>
        <w:rFonts w:ascii="Symbol" w:hAnsi="Symbol"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 w15:restartNumberingAfterBreak="0">
    <w:nsid w:val="300442CA"/>
    <w:multiLevelType w:val="hybridMultilevel"/>
    <w:tmpl w:val="0D548D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1887609"/>
    <w:multiLevelType w:val="hybridMultilevel"/>
    <w:tmpl w:val="EDCEA392"/>
    <w:lvl w:ilvl="0" w:tplc="89448984">
      <w:start w:val="1"/>
      <w:numFmt w:val="decimal"/>
      <w:lvlText w:val="%1."/>
      <w:lvlJc w:val="left"/>
      <w:pPr>
        <w:ind w:left="839" w:hanging="360"/>
      </w:pPr>
      <w:rPr>
        <w:rFonts w:hint="default"/>
        <w:w w:val="99"/>
        <w:lang w:val="ru-RU" w:eastAsia="en-US" w:bidi="ar-SA"/>
      </w:rPr>
    </w:lvl>
    <w:lvl w:ilvl="1" w:tplc="09CE6042">
      <w:numFmt w:val="bullet"/>
      <w:lvlText w:val=""/>
      <w:lvlJc w:val="left"/>
      <w:pPr>
        <w:ind w:left="1560" w:hanging="361"/>
      </w:pPr>
      <w:rPr>
        <w:rFonts w:ascii="Symbol" w:eastAsia="Symbol" w:hAnsi="Symbol" w:cs="Symbol" w:hint="default"/>
        <w:w w:val="100"/>
        <w:sz w:val="24"/>
        <w:szCs w:val="24"/>
        <w:lang w:val="ru-RU" w:eastAsia="en-US" w:bidi="ar-SA"/>
      </w:rPr>
    </w:lvl>
    <w:lvl w:ilvl="2" w:tplc="622E0694">
      <w:numFmt w:val="bullet"/>
      <w:lvlText w:val="•"/>
      <w:lvlJc w:val="left"/>
      <w:pPr>
        <w:ind w:left="2573" w:hanging="361"/>
      </w:pPr>
      <w:rPr>
        <w:rFonts w:hint="default"/>
        <w:lang w:val="ru-RU" w:eastAsia="en-US" w:bidi="ar-SA"/>
      </w:rPr>
    </w:lvl>
    <w:lvl w:ilvl="3" w:tplc="9C4A44A8">
      <w:numFmt w:val="bullet"/>
      <w:lvlText w:val="•"/>
      <w:lvlJc w:val="left"/>
      <w:pPr>
        <w:ind w:left="3586" w:hanging="361"/>
      </w:pPr>
      <w:rPr>
        <w:rFonts w:hint="default"/>
        <w:lang w:val="ru-RU" w:eastAsia="en-US" w:bidi="ar-SA"/>
      </w:rPr>
    </w:lvl>
    <w:lvl w:ilvl="4" w:tplc="38569E9C">
      <w:numFmt w:val="bullet"/>
      <w:lvlText w:val="•"/>
      <w:lvlJc w:val="left"/>
      <w:pPr>
        <w:ind w:left="4599" w:hanging="361"/>
      </w:pPr>
      <w:rPr>
        <w:rFonts w:hint="default"/>
        <w:lang w:val="ru-RU" w:eastAsia="en-US" w:bidi="ar-SA"/>
      </w:rPr>
    </w:lvl>
    <w:lvl w:ilvl="5" w:tplc="6F08125E">
      <w:numFmt w:val="bullet"/>
      <w:lvlText w:val="•"/>
      <w:lvlJc w:val="left"/>
      <w:pPr>
        <w:ind w:left="5612" w:hanging="361"/>
      </w:pPr>
      <w:rPr>
        <w:rFonts w:hint="default"/>
        <w:lang w:val="ru-RU" w:eastAsia="en-US" w:bidi="ar-SA"/>
      </w:rPr>
    </w:lvl>
    <w:lvl w:ilvl="6" w:tplc="DEF62DAA">
      <w:numFmt w:val="bullet"/>
      <w:lvlText w:val="•"/>
      <w:lvlJc w:val="left"/>
      <w:pPr>
        <w:ind w:left="6625" w:hanging="361"/>
      </w:pPr>
      <w:rPr>
        <w:rFonts w:hint="default"/>
        <w:lang w:val="ru-RU" w:eastAsia="en-US" w:bidi="ar-SA"/>
      </w:rPr>
    </w:lvl>
    <w:lvl w:ilvl="7" w:tplc="26B8A74A">
      <w:numFmt w:val="bullet"/>
      <w:lvlText w:val="•"/>
      <w:lvlJc w:val="left"/>
      <w:pPr>
        <w:ind w:left="7638" w:hanging="361"/>
      </w:pPr>
      <w:rPr>
        <w:rFonts w:hint="default"/>
        <w:lang w:val="ru-RU" w:eastAsia="en-US" w:bidi="ar-SA"/>
      </w:rPr>
    </w:lvl>
    <w:lvl w:ilvl="8" w:tplc="4402965E">
      <w:numFmt w:val="bullet"/>
      <w:lvlText w:val="•"/>
      <w:lvlJc w:val="left"/>
      <w:pPr>
        <w:ind w:left="8652" w:hanging="361"/>
      </w:pPr>
      <w:rPr>
        <w:rFonts w:hint="default"/>
        <w:lang w:val="ru-RU" w:eastAsia="en-US" w:bidi="ar-SA"/>
      </w:rPr>
    </w:lvl>
  </w:abstractNum>
  <w:abstractNum w:abstractNumId="3" w15:restartNumberingAfterBreak="0">
    <w:nsid w:val="384320E9"/>
    <w:multiLevelType w:val="hybridMultilevel"/>
    <w:tmpl w:val="7CAC3E2E"/>
    <w:lvl w:ilvl="0" w:tplc="04190001">
      <w:start w:val="1"/>
      <w:numFmt w:val="bullet"/>
      <w:lvlText w:val=""/>
      <w:lvlJc w:val="left"/>
      <w:pPr>
        <w:ind w:left="839" w:hanging="360"/>
      </w:pPr>
      <w:rPr>
        <w:rFonts w:ascii="Symbol" w:hAnsi="Symbol"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4" w15:restartNumberingAfterBreak="0">
    <w:nsid w:val="429B6E88"/>
    <w:multiLevelType w:val="hybridMultilevel"/>
    <w:tmpl w:val="2BB6644C"/>
    <w:lvl w:ilvl="0" w:tplc="04190001">
      <w:start w:val="1"/>
      <w:numFmt w:val="bullet"/>
      <w:lvlText w:val=""/>
      <w:lvlJc w:val="left"/>
      <w:pPr>
        <w:ind w:left="839" w:hanging="360"/>
      </w:pPr>
      <w:rPr>
        <w:rFonts w:ascii="Symbol" w:hAnsi="Symbol"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5" w15:restartNumberingAfterBreak="0">
    <w:nsid w:val="6E434AE5"/>
    <w:multiLevelType w:val="hybridMultilevel"/>
    <w:tmpl w:val="D1342F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A3B0B59"/>
    <w:multiLevelType w:val="hybridMultilevel"/>
    <w:tmpl w:val="162299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AE4"/>
    <w:rsid w:val="00002685"/>
    <w:rsid w:val="000310D1"/>
    <w:rsid w:val="000330E0"/>
    <w:rsid w:val="00041C57"/>
    <w:rsid w:val="00042E22"/>
    <w:rsid w:val="00072FAA"/>
    <w:rsid w:val="00096D9B"/>
    <w:rsid w:val="000C1E94"/>
    <w:rsid w:val="000D55CE"/>
    <w:rsid w:val="000E0716"/>
    <w:rsid w:val="00185477"/>
    <w:rsid w:val="001E21D5"/>
    <w:rsid w:val="002531A3"/>
    <w:rsid w:val="00286032"/>
    <w:rsid w:val="002A1030"/>
    <w:rsid w:val="002A2D1C"/>
    <w:rsid w:val="003A5A23"/>
    <w:rsid w:val="003D60AB"/>
    <w:rsid w:val="00405DEC"/>
    <w:rsid w:val="004212C0"/>
    <w:rsid w:val="0043115E"/>
    <w:rsid w:val="00461490"/>
    <w:rsid w:val="00467F25"/>
    <w:rsid w:val="004C2790"/>
    <w:rsid w:val="004E2379"/>
    <w:rsid w:val="00526D4D"/>
    <w:rsid w:val="00536ACC"/>
    <w:rsid w:val="00581BF8"/>
    <w:rsid w:val="005F609B"/>
    <w:rsid w:val="006059BB"/>
    <w:rsid w:val="00617BA6"/>
    <w:rsid w:val="00631F69"/>
    <w:rsid w:val="00681EC9"/>
    <w:rsid w:val="006A5FDC"/>
    <w:rsid w:val="007243E1"/>
    <w:rsid w:val="00732B70"/>
    <w:rsid w:val="007C7335"/>
    <w:rsid w:val="00810951"/>
    <w:rsid w:val="00867AE4"/>
    <w:rsid w:val="008B3AE6"/>
    <w:rsid w:val="008F5826"/>
    <w:rsid w:val="009B631E"/>
    <w:rsid w:val="00A636FE"/>
    <w:rsid w:val="00AA1FF4"/>
    <w:rsid w:val="00AB7754"/>
    <w:rsid w:val="00B225D0"/>
    <w:rsid w:val="00B3311A"/>
    <w:rsid w:val="00BA7EE4"/>
    <w:rsid w:val="00BF03ED"/>
    <w:rsid w:val="00C04CF0"/>
    <w:rsid w:val="00C130D0"/>
    <w:rsid w:val="00C301CA"/>
    <w:rsid w:val="00C37EC1"/>
    <w:rsid w:val="00C75E8E"/>
    <w:rsid w:val="00C858CB"/>
    <w:rsid w:val="00CB747A"/>
    <w:rsid w:val="00D0245F"/>
    <w:rsid w:val="00D50E2B"/>
    <w:rsid w:val="00E51C00"/>
    <w:rsid w:val="00E52406"/>
    <w:rsid w:val="00ED10C2"/>
    <w:rsid w:val="00EE00BF"/>
    <w:rsid w:val="00F00FF8"/>
    <w:rsid w:val="00F3229F"/>
    <w:rsid w:val="00F409D1"/>
    <w:rsid w:val="00F639F7"/>
    <w:rsid w:val="00FD58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45CC"/>
  <w15:docId w15:val="{7BD5792E-C435-4B19-B2F8-52A8BC043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7EE4"/>
    <w:rPr>
      <w:rFonts w:ascii="Times New Roman" w:eastAsia="Times New Roman" w:hAnsi="Times New Roman"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4"/>
      <w:szCs w:val="24"/>
    </w:rPr>
  </w:style>
  <w:style w:type="character" w:customStyle="1" w:styleId="a4">
    <w:name w:val="Основной текст Знак"/>
    <w:basedOn w:val="a0"/>
    <w:link w:val="a3"/>
    <w:uiPriority w:val="1"/>
    <w:rsid w:val="00002685"/>
    <w:rPr>
      <w:rFonts w:ascii="Times New Roman" w:eastAsia="Times New Roman" w:hAnsi="Times New Roman" w:cs="Times New Roman"/>
      <w:sz w:val="24"/>
      <w:szCs w:val="24"/>
      <w:lang w:val="ru-RU"/>
    </w:rPr>
  </w:style>
  <w:style w:type="paragraph" w:styleId="a5">
    <w:name w:val="Title"/>
    <w:basedOn w:val="a"/>
    <w:uiPriority w:val="10"/>
    <w:qFormat/>
    <w:pPr>
      <w:spacing w:before="11"/>
      <w:ind w:left="1428" w:right="1428"/>
      <w:jc w:val="center"/>
    </w:pPr>
    <w:rPr>
      <w:b/>
      <w:bCs/>
      <w:sz w:val="44"/>
      <w:szCs w:val="44"/>
    </w:rPr>
  </w:style>
  <w:style w:type="paragraph" w:styleId="a6">
    <w:name w:val="List Paragraph"/>
    <w:basedOn w:val="a"/>
    <w:uiPriority w:val="1"/>
    <w:qFormat/>
    <w:pPr>
      <w:spacing w:line="293" w:lineRule="exact"/>
      <w:ind w:left="1560" w:hanging="361"/>
    </w:pPr>
  </w:style>
  <w:style w:type="paragraph" w:customStyle="1" w:styleId="TableParagraph">
    <w:name w:val="Table Paragraph"/>
    <w:basedOn w:val="a"/>
    <w:uiPriority w:val="1"/>
    <w:qFormat/>
  </w:style>
  <w:style w:type="character" w:customStyle="1" w:styleId="promptrow">
    <w:name w:val="prompt_row"/>
    <w:basedOn w:val="a0"/>
    <w:rsid w:val="00B3311A"/>
  </w:style>
  <w:style w:type="paragraph" w:styleId="HTML">
    <w:name w:val="HTML Preformatted"/>
    <w:basedOn w:val="a"/>
    <w:link w:val="HTML0"/>
    <w:uiPriority w:val="99"/>
    <w:unhideWhenUsed/>
    <w:rsid w:val="00B331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rsid w:val="00B3311A"/>
    <w:rPr>
      <w:rFonts w:ascii="Courier New" w:eastAsia="Times New Roman" w:hAnsi="Courier New" w:cs="Courier New"/>
      <w:sz w:val="20"/>
      <w:szCs w:val="20"/>
      <w:lang w:val="ru-RU" w:eastAsia="ru-RU"/>
    </w:rPr>
  </w:style>
  <w:style w:type="character" w:customStyle="1" w:styleId="promptcommand">
    <w:name w:val="prompt_command"/>
    <w:basedOn w:val="a0"/>
    <w:rsid w:val="00072FAA"/>
  </w:style>
  <w:style w:type="character" w:customStyle="1" w:styleId="prompterror">
    <w:name w:val="prompt_error"/>
    <w:basedOn w:val="a0"/>
    <w:rsid w:val="00072FAA"/>
  </w:style>
  <w:style w:type="character" w:customStyle="1" w:styleId="sf56699fe1">
    <w:name w:val="sf56699fe1"/>
    <w:basedOn w:val="a0"/>
    <w:rsid w:val="005F609B"/>
  </w:style>
  <w:style w:type="character" w:customStyle="1" w:styleId="sa26070a81">
    <w:name w:val="sa26070a81"/>
    <w:basedOn w:val="a0"/>
    <w:rsid w:val="005F609B"/>
  </w:style>
  <w:style w:type="character" w:customStyle="1" w:styleId="sa47581be1">
    <w:name w:val="sa47581be1"/>
    <w:basedOn w:val="a0"/>
    <w:rsid w:val="005F609B"/>
  </w:style>
  <w:style w:type="character" w:customStyle="1" w:styleId="s1b76ea6c1">
    <w:name w:val="s1b76ea6c1"/>
    <w:basedOn w:val="a0"/>
    <w:rsid w:val="005F609B"/>
  </w:style>
  <w:style w:type="character" w:styleId="a7">
    <w:name w:val="Placeholder Text"/>
    <w:basedOn w:val="a0"/>
    <w:uiPriority w:val="99"/>
    <w:semiHidden/>
    <w:rsid w:val="00D0245F"/>
    <w:rPr>
      <w:color w:val="808080"/>
    </w:rPr>
  </w:style>
  <w:style w:type="table" w:styleId="a8">
    <w:name w:val="Table Grid"/>
    <w:basedOn w:val="a1"/>
    <w:uiPriority w:val="59"/>
    <w:rsid w:val="00526D4D"/>
    <w:pPr>
      <w:widowControl/>
      <w:autoSpaceDE/>
      <w:autoSpaceDN/>
      <w:ind w:right="-425"/>
      <w:jc w:val="both"/>
    </w:pPr>
    <w:rPr>
      <w:rFonts w:ascii="Calibri" w:eastAsia="Times New Roman" w:hAnsi="Calibri"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6667">
      <w:bodyDiv w:val="1"/>
      <w:marLeft w:val="0"/>
      <w:marRight w:val="0"/>
      <w:marTop w:val="0"/>
      <w:marBottom w:val="0"/>
      <w:divBdr>
        <w:top w:val="none" w:sz="0" w:space="0" w:color="auto"/>
        <w:left w:val="none" w:sz="0" w:space="0" w:color="auto"/>
        <w:bottom w:val="none" w:sz="0" w:space="0" w:color="auto"/>
        <w:right w:val="none" w:sz="0" w:space="0" w:color="auto"/>
      </w:divBdr>
    </w:div>
    <w:div w:id="138348371">
      <w:bodyDiv w:val="1"/>
      <w:marLeft w:val="0"/>
      <w:marRight w:val="0"/>
      <w:marTop w:val="0"/>
      <w:marBottom w:val="0"/>
      <w:divBdr>
        <w:top w:val="none" w:sz="0" w:space="0" w:color="auto"/>
        <w:left w:val="none" w:sz="0" w:space="0" w:color="auto"/>
        <w:bottom w:val="none" w:sz="0" w:space="0" w:color="auto"/>
        <w:right w:val="none" w:sz="0" w:space="0" w:color="auto"/>
      </w:divBdr>
      <w:divsChild>
        <w:div w:id="1178424319">
          <w:marLeft w:val="0"/>
          <w:marRight w:val="0"/>
          <w:marTop w:val="0"/>
          <w:marBottom w:val="0"/>
          <w:divBdr>
            <w:top w:val="none" w:sz="0" w:space="0" w:color="auto"/>
            <w:left w:val="none" w:sz="0" w:space="0" w:color="auto"/>
            <w:bottom w:val="none" w:sz="0" w:space="0" w:color="auto"/>
            <w:right w:val="none" w:sz="0" w:space="0" w:color="auto"/>
          </w:divBdr>
        </w:div>
      </w:divsChild>
    </w:div>
    <w:div w:id="201333286">
      <w:bodyDiv w:val="1"/>
      <w:marLeft w:val="0"/>
      <w:marRight w:val="0"/>
      <w:marTop w:val="0"/>
      <w:marBottom w:val="0"/>
      <w:divBdr>
        <w:top w:val="none" w:sz="0" w:space="0" w:color="auto"/>
        <w:left w:val="none" w:sz="0" w:space="0" w:color="auto"/>
        <w:bottom w:val="none" w:sz="0" w:space="0" w:color="auto"/>
        <w:right w:val="none" w:sz="0" w:space="0" w:color="auto"/>
      </w:divBdr>
    </w:div>
    <w:div w:id="426771075">
      <w:bodyDiv w:val="1"/>
      <w:marLeft w:val="0"/>
      <w:marRight w:val="0"/>
      <w:marTop w:val="0"/>
      <w:marBottom w:val="0"/>
      <w:divBdr>
        <w:top w:val="none" w:sz="0" w:space="0" w:color="auto"/>
        <w:left w:val="none" w:sz="0" w:space="0" w:color="auto"/>
        <w:bottom w:val="none" w:sz="0" w:space="0" w:color="auto"/>
        <w:right w:val="none" w:sz="0" w:space="0" w:color="auto"/>
      </w:divBdr>
    </w:div>
    <w:div w:id="551619388">
      <w:bodyDiv w:val="1"/>
      <w:marLeft w:val="0"/>
      <w:marRight w:val="0"/>
      <w:marTop w:val="0"/>
      <w:marBottom w:val="0"/>
      <w:divBdr>
        <w:top w:val="none" w:sz="0" w:space="0" w:color="auto"/>
        <w:left w:val="none" w:sz="0" w:space="0" w:color="auto"/>
        <w:bottom w:val="none" w:sz="0" w:space="0" w:color="auto"/>
        <w:right w:val="none" w:sz="0" w:space="0" w:color="auto"/>
      </w:divBdr>
      <w:divsChild>
        <w:div w:id="571307467">
          <w:marLeft w:val="0"/>
          <w:marRight w:val="0"/>
          <w:marTop w:val="0"/>
          <w:marBottom w:val="0"/>
          <w:divBdr>
            <w:top w:val="none" w:sz="0" w:space="0" w:color="auto"/>
            <w:left w:val="none" w:sz="0" w:space="0" w:color="auto"/>
            <w:bottom w:val="none" w:sz="0" w:space="0" w:color="auto"/>
            <w:right w:val="none" w:sz="0" w:space="0" w:color="auto"/>
          </w:divBdr>
        </w:div>
      </w:divsChild>
    </w:div>
    <w:div w:id="603802264">
      <w:bodyDiv w:val="1"/>
      <w:marLeft w:val="0"/>
      <w:marRight w:val="0"/>
      <w:marTop w:val="0"/>
      <w:marBottom w:val="0"/>
      <w:divBdr>
        <w:top w:val="none" w:sz="0" w:space="0" w:color="auto"/>
        <w:left w:val="none" w:sz="0" w:space="0" w:color="auto"/>
        <w:bottom w:val="none" w:sz="0" w:space="0" w:color="auto"/>
        <w:right w:val="none" w:sz="0" w:space="0" w:color="auto"/>
      </w:divBdr>
    </w:div>
    <w:div w:id="848982516">
      <w:bodyDiv w:val="1"/>
      <w:marLeft w:val="0"/>
      <w:marRight w:val="0"/>
      <w:marTop w:val="0"/>
      <w:marBottom w:val="0"/>
      <w:divBdr>
        <w:top w:val="none" w:sz="0" w:space="0" w:color="auto"/>
        <w:left w:val="none" w:sz="0" w:space="0" w:color="auto"/>
        <w:bottom w:val="none" w:sz="0" w:space="0" w:color="auto"/>
        <w:right w:val="none" w:sz="0" w:space="0" w:color="auto"/>
      </w:divBdr>
    </w:div>
    <w:div w:id="877738210">
      <w:bodyDiv w:val="1"/>
      <w:marLeft w:val="0"/>
      <w:marRight w:val="0"/>
      <w:marTop w:val="0"/>
      <w:marBottom w:val="0"/>
      <w:divBdr>
        <w:top w:val="none" w:sz="0" w:space="0" w:color="auto"/>
        <w:left w:val="none" w:sz="0" w:space="0" w:color="auto"/>
        <w:bottom w:val="none" w:sz="0" w:space="0" w:color="auto"/>
        <w:right w:val="none" w:sz="0" w:space="0" w:color="auto"/>
      </w:divBdr>
    </w:div>
    <w:div w:id="1001783618">
      <w:bodyDiv w:val="1"/>
      <w:marLeft w:val="0"/>
      <w:marRight w:val="0"/>
      <w:marTop w:val="0"/>
      <w:marBottom w:val="0"/>
      <w:divBdr>
        <w:top w:val="none" w:sz="0" w:space="0" w:color="auto"/>
        <w:left w:val="none" w:sz="0" w:space="0" w:color="auto"/>
        <w:bottom w:val="none" w:sz="0" w:space="0" w:color="auto"/>
        <w:right w:val="none" w:sz="0" w:space="0" w:color="auto"/>
      </w:divBdr>
    </w:div>
    <w:div w:id="1142962055">
      <w:bodyDiv w:val="1"/>
      <w:marLeft w:val="0"/>
      <w:marRight w:val="0"/>
      <w:marTop w:val="0"/>
      <w:marBottom w:val="0"/>
      <w:divBdr>
        <w:top w:val="none" w:sz="0" w:space="0" w:color="auto"/>
        <w:left w:val="none" w:sz="0" w:space="0" w:color="auto"/>
        <w:bottom w:val="none" w:sz="0" w:space="0" w:color="auto"/>
        <w:right w:val="none" w:sz="0" w:space="0" w:color="auto"/>
      </w:divBdr>
    </w:div>
    <w:div w:id="1162818037">
      <w:bodyDiv w:val="1"/>
      <w:marLeft w:val="0"/>
      <w:marRight w:val="0"/>
      <w:marTop w:val="0"/>
      <w:marBottom w:val="0"/>
      <w:divBdr>
        <w:top w:val="none" w:sz="0" w:space="0" w:color="auto"/>
        <w:left w:val="none" w:sz="0" w:space="0" w:color="auto"/>
        <w:bottom w:val="none" w:sz="0" w:space="0" w:color="auto"/>
        <w:right w:val="none" w:sz="0" w:space="0" w:color="auto"/>
      </w:divBdr>
    </w:div>
    <w:div w:id="1327712120">
      <w:bodyDiv w:val="1"/>
      <w:marLeft w:val="0"/>
      <w:marRight w:val="0"/>
      <w:marTop w:val="0"/>
      <w:marBottom w:val="0"/>
      <w:divBdr>
        <w:top w:val="none" w:sz="0" w:space="0" w:color="auto"/>
        <w:left w:val="none" w:sz="0" w:space="0" w:color="auto"/>
        <w:bottom w:val="none" w:sz="0" w:space="0" w:color="auto"/>
        <w:right w:val="none" w:sz="0" w:space="0" w:color="auto"/>
      </w:divBdr>
    </w:div>
    <w:div w:id="1396857198">
      <w:bodyDiv w:val="1"/>
      <w:marLeft w:val="0"/>
      <w:marRight w:val="0"/>
      <w:marTop w:val="0"/>
      <w:marBottom w:val="0"/>
      <w:divBdr>
        <w:top w:val="none" w:sz="0" w:space="0" w:color="auto"/>
        <w:left w:val="none" w:sz="0" w:space="0" w:color="auto"/>
        <w:bottom w:val="none" w:sz="0" w:space="0" w:color="auto"/>
        <w:right w:val="none" w:sz="0" w:space="0" w:color="auto"/>
      </w:divBdr>
      <w:divsChild>
        <w:div w:id="1610039513">
          <w:marLeft w:val="0"/>
          <w:marRight w:val="0"/>
          <w:marTop w:val="0"/>
          <w:marBottom w:val="0"/>
          <w:divBdr>
            <w:top w:val="none" w:sz="0" w:space="0" w:color="auto"/>
            <w:left w:val="none" w:sz="0" w:space="0" w:color="auto"/>
            <w:bottom w:val="none" w:sz="0" w:space="0" w:color="auto"/>
            <w:right w:val="none" w:sz="0" w:space="0" w:color="auto"/>
          </w:divBdr>
        </w:div>
      </w:divsChild>
    </w:div>
    <w:div w:id="1407337176">
      <w:bodyDiv w:val="1"/>
      <w:marLeft w:val="0"/>
      <w:marRight w:val="0"/>
      <w:marTop w:val="0"/>
      <w:marBottom w:val="0"/>
      <w:divBdr>
        <w:top w:val="none" w:sz="0" w:space="0" w:color="auto"/>
        <w:left w:val="none" w:sz="0" w:space="0" w:color="auto"/>
        <w:bottom w:val="none" w:sz="0" w:space="0" w:color="auto"/>
        <w:right w:val="none" w:sz="0" w:space="0" w:color="auto"/>
      </w:divBdr>
    </w:div>
    <w:div w:id="1438332180">
      <w:bodyDiv w:val="1"/>
      <w:marLeft w:val="0"/>
      <w:marRight w:val="0"/>
      <w:marTop w:val="0"/>
      <w:marBottom w:val="0"/>
      <w:divBdr>
        <w:top w:val="none" w:sz="0" w:space="0" w:color="auto"/>
        <w:left w:val="none" w:sz="0" w:space="0" w:color="auto"/>
        <w:bottom w:val="none" w:sz="0" w:space="0" w:color="auto"/>
        <w:right w:val="none" w:sz="0" w:space="0" w:color="auto"/>
      </w:divBdr>
    </w:div>
    <w:div w:id="1457724117">
      <w:bodyDiv w:val="1"/>
      <w:marLeft w:val="0"/>
      <w:marRight w:val="0"/>
      <w:marTop w:val="0"/>
      <w:marBottom w:val="0"/>
      <w:divBdr>
        <w:top w:val="none" w:sz="0" w:space="0" w:color="auto"/>
        <w:left w:val="none" w:sz="0" w:space="0" w:color="auto"/>
        <w:bottom w:val="none" w:sz="0" w:space="0" w:color="auto"/>
        <w:right w:val="none" w:sz="0" w:space="0" w:color="auto"/>
      </w:divBdr>
    </w:div>
    <w:div w:id="1461652958">
      <w:bodyDiv w:val="1"/>
      <w:marLeft w:val="0"/>
      <w:marRight w:val="0"/>
      <w:marTop w:val="0"/>
      <w:marBottom w:val="0"/>
      <w:divBdr>
        <w:top w:val="none" w:sz="0" w:space="0" w:color="auto"/>
        <w:left w:val="none" w:sz="0" w:space="0" w:color="auto"/>
        <w:bottom w:val="none" w:sz="0" w:space="0" w:color="auto"/>
        <w:right w:val="none" w:sz="0" w:space="0" w:color="auto"/>
      </w:divBdr>
    </w:div>
    <w:div w:id="1491480660">
      <w:bodyDiv w:val="1"/>
      <w:marLeft w:val="0"/>
      <w:marRight w:val="0"/>
      <w:marTop w:val="0"/>
      <w:marBottom w:val="0"/>
      <w:divBdr>
        <w:top w:val="none" w:sz="0" w:space="0" w:color="auto"/>
        <w:left w:val="none" w:sz="0" w:space="0" w:color="auto"/>
        <w:bottom w:val="none" w:sz="0" w:space="0" w:color="auto"/>
        <w:right w:val="none" w:sz="0" w:space="0" w:color="auto"/>
      </w:divBdr>
    </w:div>
    <w:div w:id="1654328817">
      <w:bodyDiv w:val="1"/>
      <w:marLeft w:val="0"/>
      <w:marRight w:val="0"/>
      <w:marTop w:val="0"/>
      <w:marBottom w:val="0"/>
      <w:divBdr>
        <w:top w:val="none" w:sz="0" w:space="0" w:color="auto"/>
        <w:left w:val="none" w:sz="0" w:space="0" w:color="auto"/>
        <w:bottom w:val="none" w:sz="0" w:space="0" w:color="auto"/>
        <w:right w:val="none" w:sz="0" w:space="0" w:color="auto"/>
      </w:divBdr>
    </w:div>
    <w:div w:id="1927184241">
      <w:bodyDiv w:val="1"/>
      <w:marLeft w:val="0"/>
      <w:marRight w:val="0"/>
      <w:marTop w:val="0"/>
      <w:marBottom w:val="0"/>
      <w:divBdr>
        <w:top w:val="none" w:sz="0" w:space="0" w:color="auto"/>
        <w:left w:val="none" w:sz="0" w:space="0" w:color="auto"/>
        <w:bottom w:val="none" w:sz="0" w:space="0" w:color="auto"/>
        <w:right w:val="none" w:sz="0" w:space="0" w:color="auto"/>
      </w:divBdr>
    </w:div>
    <w:div w:id="1946495663">
      <w:bodyDiv w:val="1"/>
      <w:marLeft w:val="0"/>
      <w:marRight w:val="0"/>
      <w:marTop w:val="0"/>
      <w:marBottom w:val="0"/>
      <w:divBdr>
        <w:top w:val="none" w:sz="0" w:space="0" w:color="auto"/>
        <w:left w:val="none" w:sz="0" w:space="0" w:color="auto"/>
        <w:bottom w:val="none" w:sz="0" w:space="0" w:color="auto"/>
        <w:right w:val="none" w:sz="0" w:space="0" w:color="auto"/>
      </w:divBdr>
      <w:divsChild>
        <w:div w:id="111364711">
          <w:marLeft w:val="0"/>
          <w:marRight w:val="0"/>
          <w:marTop w:val="0"/>
          <w:marBottom w:val="0"/>
          <w:divBdr>
            <w:top w:val="none" w:sz="0" w:space="0" w:color="auto"/>
            <w:left w:val="none" w:sz="0" w:space="0" w:color="auto"/>
            <w:bottom w:val="none" w:sz="0" w:space="0" w:color="auto"/>
            <w:right w:val="none" w:sz="0" w:space="0" w:color="auto"/>
          </w:divBdr>
        </w:div>
      </w:divsChild>
    </w:div>
    <w:div w:id="2082481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1682</TotalTime>
  <Pages>6</Pages>
  <Words>730</Words>
  <Characters>4161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 Galkin</dc:creator>
  <cp:lastModifiedBy>Dima</cp:lastModifiedBy>
  <cp:revision>38</cp:revision>
  <dcterms:created xsi:type="dcterms:W3CDTF">2023-02-14T09:08:00Z</dcterms:created>
  <dcterms:modified xsi:type="dcterms:W3CDTF">2023-05-24T08:04:00Z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2022-06-04T00:00:00Z</vt:filetime>
  </property>
  <property fmtid="{D5CDD505-2E9C-101B-9397-08002B2CF9AE}" pid="3" name="Creator">
    <vt:lpwstr>Microsoft® Word 2016</vt:lpwstr>
  </property>
  <property fmtid="{D5CDD505-2E9C-101B-9397-08002B2CF9AE}" pid="4" name="LastSaved">
    <vt:filetime>2023-02-14T00:00:00Z</vt:filetime>
  </property>
</Properties>
</file>