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0674" w14:textId="35A8F14C" w:rsidR="00914CF0" w:rsidRPr="006B30AE" w:rsidRDefault="00914CF0" w:rsidP="00914CF0">
      <w:pPr>
        <w:pStyle w:val="Title"/>
      </w:pPr>
      <w:r w:rsidRPr="006B30AE">
        <w:rPr>
          <w:b w:val="0"/>
        </w:rPr>
        <w:fldChar w:fldCharType="begin"/>
      </w:r>
      <w:r w:rsidR="00C76FB9">
        <w:instrText xml:space="preserve"> SET  DocName "deno commands" \* MERGEFORMAT </w:instrText>
      </w:r>
      <w:r w:rsidRPr="006B30AE">
        <w:rPr>
          <w:b w:val="0"/>
        </w:rPr>
        <w:fldChar w:fldCharType="separate"/>
      </w:r>
      <w:bookmarkStart w:id="0" w:name="DocName"/>
      <w:r w:rsidR="00C76FB9">
        <w:rPr>
          <w:noProof/>
        </w:rPr>
        <w:t>deno commands</w:t>
      </w:r>
      <w:bookmarkEnd w:id="0"/>
      <w:r w:rsidRPr="006B30AE">
        <w:rPr>
          <w:b w:val="0"/>
        </w:rPr>
        <w:fldChar w:fldCharType="end"/>
      </w:r>
      <w:r w:rsidR="00894E75">
        <w:rPr>
          <w:noProof/>
        </w:rPr>
        <w:fldChar w:fldCharType="begin"/>
      </w:r>
      <w:r w:rsidR="00894E75">
        <w:rPr>
          <w:noProof/>
        </w:rPr>
        <w:instrText xml:space="preserve"> REF  DocName  \* MERGEFORMAT </w:instrText>
      </w:r>
      <w:r w:rsidR="00894E75">
        <w:rPr>
          <w:noProof/>
        </w:rPr>
        <w:fldChar w:fldCharType="separate"/>
      </w:r>
      <w:r w:rsidR="008E757A">
        <w:rPr>
          <w:noProof/>
        </w:rPr>
        <w:t>deno commands</w:t>
      </w:r>
      <w:r w:rsidR="00894E75">
        <w:rPr>
          <w:noProof/>
        </w:rPr>
        <w:fldChar w:fldCharType="end"/>
      </w:r>
    </w:p>
    <w:sdt>
      <w:sdtPr>
        <w:rPr>
          <w:rFonts w:cstheme="minorBidi"/>
          <w:kern w:val="2"/>
          <w:sz w:val="21"/>
          <w:szCs w:val="22"/>
          <w:lang w:val="en-US"/>
        </w:rPr>
        <w:id w:val="1226186223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32EB60EA" w14:textId="77777777" w:rsidR="00175DD7" w:rsidRDefault="00175DD7" w:rsidP="0011171C">
          <w:pPr>
            <w:pStyle w:val="TOCHeading"/>
            <w:adjustRightInd w:val="0"/>
            <w:snapToGrid w:val="0"/>
            <w:spacing w:beforeLines="0" w:before="0" w:line="228" w:lineRule="auto"/>
          </w:pPr>
          <w:r w:rsidRPr="00C500AE">
            <w:t>目录</w:t>
          </w:r>
        </w:p>
        <w:p w14:paraId="1B523E6F" w14:textId="516E94B1" w:rsidR="00EA5BAF" w:rsidRDefault="00AB7461" w:rsidP="00AB7461">
          <w:pPr>
            <w:pStyle w:val="TOC1"/>
            <w:tabs>
              <w:tab w:val="clear" w:pos="90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1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1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862CFE">
            <w:t>基础</w:t>
          </w:r>
        </w:p>
        <w:p w14:paraId="3D31F726" w14:textId="3CD02C2E" w:rsidR="00EA5BAF" w:rsidRP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</w:pPr>
          <w:r>
            <w:t>P</w:t>
          </w:r>
          <w:r w:rsidRPr="00EA5BAF">
            <w:rPr>
              <w:webHidden/>
            </w:rPr>
            <w:t>1</w:t>
          </w:r>
          <w:r>
            <w:tab/>
          </w:r>
          <w:r w:rsidRPr="00862CFE">
            <w:t>1.1</w:t>
          </w:r>
          <w:r w:rsidRPr="00EA5BAF">
            <w:tab/>
          </w:r>
          <w:r w:rsidRPr="00862CFE">
            <w:t>版本</w:t>
          </w:r>
        </w:p>
        <w:p w14:paraId="40E349F1" w14:textId="077FFB6A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1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1.2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文档</w:t>
          </w:r>
        </w:p>
        <w:p w14:paraId="6A9873EC" w14:textId="7B071675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1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1.3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命令基础</w:t>
          </w:r>
        </w:p>
        <w:p w14:paraId="75A4089C" w14:textId="02BD2B90" w:rsidR="00EA5BAF" w:rsidRDefault="00AB7461" w:rsidP="00AB7461">
          <w:pPr>
            <w:pStyle w:val="TOC1"/>
            <w:tabs>
              <w:tab w:val="clear" w:pos="900"/>
              <w:tab w:val="clear" w:pos="11040"/>
              <w:tab w:val="left" w:pos="539"/>
              <w:tab w:val="left" w:pos="1077"/>
            </w:tabs>
            <w:spacing w:beforeLines="50" w:before="163"/>
            <w:ind w:leftChars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1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2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862CFE">
            <w:t>OPTIONS</w:t>
          </w:r>
        </w:p>
        <w:p w14:paraId="30EB4DBF" w14:textId="25EE55FB" w:rsidR="00EA5BAF" w:rsidRDefault="00AB7461" w:rsidP="00AB7461">
          <w:pPr>
            <w:pStyle w:val="TOC1"/>
            <w:tabs>
              <w:tab w:val="clear" w:pos="900"/>
              <w:tab w:val="clear" w:pos="11040"/>
              <w:tab w:val="left" w:pos="539"/>
              <w:tab w:val="left" w:pos="1077"/>
            </w:tabs>
            <w:spacing w:beforeLines="50" w:before="163"/>
            <w:ind w:leftChars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1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3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862CFE">
            <w:t>SUBCOMMANDS:</w:t>
          </w:r>
        </w:p>
        <w:p w14:paraId="4E1262A4" w14:textId="05CAF25B" w:rsidR="00EA5BAF" w:rsidRDefault="00AB7461" w:rsidP="00AB7461">
          <w:pPr>
            <w:pStyle w:val="TOC1"/>
            <w:tabs>
              <w:tab w:val="clear" w:pos="900"/>
              <w:tab w:val="clear" w:pos="11040"/>
              <w:tab w:val="left" w:pos="539"/>
              <w:tab w:val="left" w:pos="1077"/>
            </w:tabs>
            <w:spacing w:beforeLines="50" w:before="163"/>
            <w:ind w:leftChars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2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4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862CFE">
            <w:t>ENVIRONMENT VARIABLES</w:t>
          </w:r>
        </w:p>
        <w:p w14:paraId="325F07A5" w14:textId="0F020113" w:rsidR="00EA5BAF" w:rsidRDefault="00AB7461" w:rsidP="00AB7461">
          <w:pPr>
            <w:pStyle w:val="TOC1"/>
            <w:tabs>
              <w:tab w:val="clear" w:pos="900"/>
              <w:tab w:val="clear" w:pos="11040"/>
              <w:tab w:val="left" w:pos="539"/>
              <w:tab w:val="left" w:pos="1077"/>
            </w:tabs>
            <w:spacing w:beforeLines="50" w:before="163"/>
            <w:ind w:leftChars="0"/>
            <w:rPr>
              <w:rFonts w:asciiTheme="minorHAnsi" w:eastAsiaTheme="minorEastAsia" w:hAnsiTheme="minorHAnsi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3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862CFE">
            <w:t>命令详情</w:t>
          </w:r>
        </w:p>
        <w:p w14:paraId="02B50529" w14:textId="3620BF5C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3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bench</w:t>
          </w:r>
        </w:p>
        <w:p w14:paraId="75939C8E" w14:textId="1CA34D47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6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bundle</w:t>
          </w:r>
        </w:p>
        <w:p w14:paraId="3AE9E94D" w14:textId="2760C1EA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8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cache</w:t>
          </w:r>
        </w:p>
        <w:p w14:paraId="3AA8072A" w14:textId="096A78FB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10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check</w:t>
          </w:r>
        </w:p>
        <w:p w14:paraId="5B27A814" w14:textId="371017A9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12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5.5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compile</w:t>
          </w:r>
        </w:p>
        <w:p w14:paraId="1B67EE98" w14:textId="62925B32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15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5.6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completions</w:t>
          </w:r>
        </w:p>
        <w:p w14:paraId="7D390333" w14:textId="4CAF43FA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15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5.7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coverage</w:t>
          </w:r>
        </w:p>
        <w:p w14:paraId="0F3CAE65" w14:textId="4C3349AA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17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5.8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doc</w:t>
          </w:r>
        </w:p>
        <w:p w14:paraId="25FB1DB4" w14:textId="549F6D51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19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5.9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eval</w:t>
          </w:r>
        </w:p>
        <w:p w14:paraId="2DAF4108" w14:textId="31FD553C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22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5.10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fmt</w:t>
          </w:r>
        </w:p>
        <w:p w14:paraId="375EA40D" w14:textId="1950C062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23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5.11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help</w:t>
          </w:r>
        </w:p>
        <w:p w14:paraId="44C85FE3" w14:textId="0ED9C6D2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24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5.12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info</w:t>
          </w:r>
        </w:p>
        <w:p w14:paraId="56136726" w14:textId="462CBBAD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25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5.13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init</w:t>
          </w:r>
        </w:p>
        <w:p w14:paraId="4168F4EC" w14:textId="79D49A35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26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5.14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install</w:t>
          </w:r>
        </w:p>
        <w:p w14:paraId="489B4719" w14:textId="77777777" w:rsidR="00AB7461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webHidden/>
            </w:rPr>
          </w:pPr>
          <w:r>
            <w:rPr>
              <w:webHidden/>
            </w:rPr>
            <w:t>P32</w:t>
          </w:r>
          <w:r>
            <w:rPr>
              <w:webHidden/>
            </w:rPr>
            <w:tab/>
          </w:r>
          <w:r w:rsidR="00EA5BAF" w:rsidRPr="00862CFE">
            <w:rPr>
              <w:rFonts w:eastAsia="宋体"/>
            </w:rPr>
            <w:t>5.15</w:t>
          </w:r>
          <w:r w:rsidR="00EA5BAF"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="00EA5BAF" w:rsidRPr="00862CFE">
            <w:t>lint</w:t>
          </w:r>
        </w:p>
        <w:p w14:paraId="051D81F1" w14:textId="0B88E96C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webHidden/>
            </w:rPr>
            <w:t>P30</w:t>
          </w:r>
          <w:r>
            <w:rPr>
              <w:webHidden/>
            </w:rPr>
            <w:tab/>
          </w:r>
          <w:r w:rsidRPr="00862CFE">
            <w:rPr>
              <w:rFonts w:eastAsia="宋体"/>
            </w:rPr>
            <w:t>5.16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lsp</w:t>
          </w:r>
        </w:p>
        <w:p w14:paraId="580EC04F" w14:textId="4F6D7C2E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33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5.17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repl</w:t>
          </w:r>
        </w:p>
        <w:p w14:paraId="48F474A9" w14:textId="51C96250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36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5.18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run</w:t>
          </w:r>
        </w:p>
        <w:p w14:paraId="652C48B1" w14:textId="28489E8C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40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5.19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task</w:t>
          </w:r>
        </w:p>
        <w:p w14:paraId="6EED8B36" w14:textId="5B133660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41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5.20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test</w:t>
          </w:r>
        </w:p>
        <w:p w14:paraId="2A027973" w14:textId="38125519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44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5.21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types</w:t>
          </w:r>
        </w:p>
        <w:p w14:paraId="3BF9FABB" w14:textId="3CA2ECFA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45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5.22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uninstall</w:t>
          </w:r>
        </w:p>
        <w:p w14:paraId="0014BC7E" w14:textId="1D67DE55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46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5.23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upgrade</w:t>
          </w:r>
        </w:p>
        <w:p w14:paraId="368FD81C" w14:textId="5C27372D" w:rsidR="00EA5BAF" w:rsidRDefault="00AB7461" w:rsidP="00AB7461">
          <w:pPr>
            <w:pStyle w:val="TOC2"/>
            <w:tabs>
              <w:tab w:val="clear" w:pos="1080"/>
              <w:tab w:val="clear" w:pos="11040"/>
              <w:tab w:val="left" w:pos="539"/>
              <w:tab w:val="left" w:pos="1077"/>
            </w:tabs>
            <w:ind w:leftChars="0"/>
            <w:rPr>
              <w:rFonts w:asciiTheme="minorHAnsi" w:eastAsiaTheme="minorEastAsia" w:hAnsiTheme="minorHAnsi"/>
              <w:sz w:val="21"/>
              <w:szCs w:val="22"/>
            </w:rPr>
          </w:pPr>
          <w:r>
            <w:rPr>
              <w:rFonts w:eastAsia="宋体"/>
            </w:rPr>
            <w:t>P</w:t>
          </w:r>
          <w:r>
            <w:rPr>
              <w:webHidden/>
            </w:rPr>
            <w:t>47</w:t>
          </w:r>
          <w:r>
            <w:rPr>
              <w:rFonts w:eastAsia="宋体"/>
            </w:rPr>
            <w:tab/>
          </w:r>
          <w:r w:rsidRPr="00862CFE">
            <w:rPr>
              <w:rFonts w:eastAsia="宋体"/>
            </w:rPr>
            <w:t>5.24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vendor</w:t>
          </w:r>
        </w:p>
        <w:p w14:paraId="0C250578" w14:textId="0D08147E" w:rsidR="00A00748" w:rsidRDefault="00A00748" w:rsidP="00FA78C8">
          <w:pPr>
            <w:pStyle w:val="a"/>
            <w:adjustRightInd w:val="0"/>
            <w:spacing w:line="228" w:lineRule="auto"/>
            <w:ind w:firstLine="361"/>
            <w:rPr>
              <w:b/>
              <w:bCs/>
              <w:noProof/>
            </w:rPr>
          </w:pPr>
        </w:p>
        <w:p w14:paraId="0C8E6D62" w14:textId="77777777" w:rsidR="00221013" w:rsidRDefault="00000000" w:rsidP="00FA78C8">
          <w:pPr>
            <w:pStyle w:val="a"/>
            <w:adjustRightInd w:val="0"/>
            <w:spacing w:line="228" w:lineRule="auto"/>
            <w:ind w:firstLine="361"/>
            <w:rPr>
              <w:b/>
              <w:bCs/>
            </w:rPr>
          </w:pPr>
        </w:p>
      </w:sdtContent>
    </w:sdt>
    <w:p w14:paraId="5E508ACE" w14:textId="77777777" w:rsidR="00862CFE" w:rsidRDefault="00862CFE" w:rsidP="00FA78C8">
      <w:pPr>
        <w:pStyle w:val="a"/>
        <w:adjustRightInd w:val="0"/>
        <w:spacing w:line="228" w:lineRule="auto"/>
        <w:ind w:firstLine="360"/>
        <w:sectPr w:rsidR="00862CFE" w:rsidSect="00337B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8419" w:h="11906" w:orient="landscape" w:code="9"/>
          <w:pgMar w:top="284" w:right="170" w:bottom="284" w:left="227" w:header="284" w:footer="284" w:gutter="397"/>
          <w:cols w:space="425"/>
          <w:titlePg/>
          <w:docGrid w:type="lines" w:linePitch="326"/>
        </w:sectPr>
      </w:pPr>
    </w:p>
    <w:p w14:paraId="698A81AE" w14:textId="2CB499AC" w:rsidR="001A5294" w:rsidRPr="001A5294" w:rsidRDefault="001A5294" w:rsidP="00862CFE">
      <w:pPr>
        <w:pStyle w:val="a"/>
        <w:adjustRightInd w:val="0"/>
        <w:spacing w:line="228" w:lineRule="auto"/>
        <w:ind w:firstLine="360"/>
      </w:pPr>
    </w:p>
    <w:sectPr w:rsidR="001A5294" w:rsidRPr="001A5294" w:rsidSect="00862CFE">
      <w:headerReference w:type="default" r:id="rId14"/>
      <w:footerReference w:type="even" r:id="rId15"/>
      <w:footerReference w:type="default" r:id="rId16"/>
      <w:type w:val="continuous"/>
      <w:pgSz w:w="8419" w:h="11906" w:orient="landscape" w:code="9"/>
      <w:pgMar w:top="284" w:right="170" w:bottom="284" w:left="227" w:header="284" w:footer="284" w:gutter="397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84E73" w14:textId="77777777" w:rsidR="002E0792" w:rsidRDefault="002E0792" w:rsidP="00175DD7">
      <w:r>
        <w:separator/>
      </w:r>
    </w:p>
  </w:endnote>
  <w:endnote w:type="continuationSeparator" w:id="0">
    <w:p w14:paraId="35BD3F08" w14:textId="77777777" w:rsidR="002E0792" w:rsidRDefault="002E0792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0CFEF" w14:textId="77777777" w:rsidR="0032784B" w:rsidRDefault="006C606F" w:rsidP="00221013">
    <w:pPr>
      <w:pStyle w:val="Footer"/>
      <w:tabs>
        <w:tab w:val="clear" w:pos="4153"/>
        <w:tab w:val="clear" w:pos="8306"/>
        <w:tab w:val="center" w:pos="5529"/>
        <w:tab w:val="right" w:pos="11340"/>
      </w:tabs>
    </w:pPr>
    <w:r>
      <w:fldChar w:fldCharType="begin"/>
    </w:r>
    <w:r>
      <w:instrText xml:space="preserve"> PAGE  \* ROMAN  \* MERGEFORMAT </w:instrText>
    </w:r>
    <w:r>
      <w:fldChar w:fldCharType="separate"/>
    </w:r>
    <w:r>
      <w:t>II</w:t>
    </w:r>
    <w:r>
      <w:fldChar w:fldCharType="end"/>
    </w:r>
    <w:r w:rsidR="002C638C">
      <w:ptab w:relativeTo="margin" w:alignment="right" w:leader="none"/>
    </w:r>
    <w:r>
      <w:rPr>
        <w:rFonts w:hint="eastAsia"/>
      </w:rPr>
      <w:t>目录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2CCC" w14:textId="77777777" w:rsidR="0032784B" w:rsidRPr="00221013" w:rsidRDefault="006C606F" w:rsidP="00AD28FA">
    <w:pPr>
      <w:pStyle w:val="Footer"/>
      <w:tabs>
        <w:tab w:val="clear" w:pos="4153"/>
        <w:tab w:val="clear" w:pos="8306"/>
        <w:tab w:val="center" w:pos="3600"/>
        <w:tab w:val="right" w:pos="10560"/>
      </w:tabs>
    </w:pPr>
    <w:r>
      <w:rPr>
        <w:rFonts w:hint="eastAsia"/>
      </w:rPr>
      <w:t>目录</w:t>
    </w:r>
    <w:r w:rsidR="002C638C">
      <w:rPr>
        <w:noProof/>
      </w:rPr>
      <w:ptab w:relativeTo="margin" w:alignment="right" w:leader="none"/>
    </w:r>
    <w:r w:rsidR="0032784B">
      <w:fldChar w:fldCharType="begin"/>
    </w:r>
    <w:r w:rsidR="0032784B">
      <w:instrText xml:space="preserve"> PAGE  \* ROMAN  \* MERGEFORMAT </w:instrText>
    </w:r>
    <w:r w:rsidR="0032784B">
      <w:fldChar w:fldCharType="separate"/>
    </w:r>
    <w:r w:rsidR="0032784B">
      <w:rPr>
        <w:noProof/>
      </w:rPr>
      <w:t>I</w:t>
    </w:r>
    <w:r w:rsidR="0032784B">
      <w:fldChar w:fldCharType="end"/>
    </w:r>
    <w:r w:rsidRPr="00221013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6EDE" w14:textId="77777777" w:rsidR="006C606F" w:rsidRDefault="006C606F" w:rsidP="006C606F">
    <w:pPr>
      <w:pStyle w:val="Footer"/>
      <w:tabs>
        <w:tab w:val="clear" w:pos="4153"/>
        <w:tab w:val="clear" w:pos="8306"/>
        <w:tab w:val="center" w:pos="5529"/>
        <w:tab w:val="right" w:pos="11340"/>
      </w:tabs>
    </w:pPr>
    <w:r>
      <w:rPr>
        <w:rFonts w:hint="eastAsia"/>
      </w:rPr>
      <w:t>目录</w:t>
    </w:r>
    <w:r w:rsidR="002C638C">
      <w:ptab w:relativeTo="margin" w:alignment="right" w:leader="none"/>
    </w:r>
    <w:r>
      <w:fldChar w:fldCharType="begin"/>
    </w:r>
    <w:r>
      <w:instrText xml:space="preserve"> PAGE  \* ROMAN  \* MERGEFORMAT </w:instrText>
    </w:r>
    <w:r>
      <w:fldChar w:fldCharType="separate"/>
    </w:r>
    <w:r>
      <w:t>II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EA0BB" w14:textId="428AD869" w:rsidR="0032784B" w:rsidRPr="006C606F" w:rsidRDefault="006C606F" w:rsidP="006C606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Arabic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2</w:t>
    </w:r>
    <w:r w:rsidRPr="0011171C">
      <w:rPr>
        <w:b/>
        <w:bCs/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 w:rsidR="00D4275F"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1"  \* MERGEFORMAT </w:instrText>
    </w:r>
    <w:r w:rsidRPr="0011171C">
      <w:rPr>
        <w:sz w:val="15"/>
        <w:szCs w:val="15"/>
      </w:rPr>
      <w:fldChar w:fldCharType="separate"/>
    </w:r>
    <w:r w:rsidR="008E757A">
      <w:rPr>
        <w:b/>
        <w:bCs/>
        <w:noProof/>
        <w:sz w:val="15"/>
        <w:szCs w:val="15"/>
      </w:rPr>
      <w:t>Error! No text of specified style in document.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t xml:space="preserve"> </w:t>
    </w:r>
    <w:r w:rsidRPr="0011171C">
      <w:rPr>
        <w:rFonts w:hint="eastAsia"/>
        <w:sz w:val="15"/>
        <w:szCs w:val="15"/>
      </w:rPr>
      <w:t>=&gt;</w:t>
    </w:r>
    <w:r w:rsidRPr="0011171C">
      <w:rPr>
        <w:sz w:val="15"/>
        <w:szCs w:val="15"/>
      </w:rPr>
      <w:t xml:space="preserve"> </w:t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 w:rsidR="00D4275F"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2"  \* MERGEFORMAT </w:instrText>
    </w:r>
    <w:r w:rsidRPr="0011171C">
      <w:rPr>
        <w:sz w:val="15"/>
        <w:szCs w:val="15"/>
      </w:rPr>
      <w:fldChar w:fldCharType="separate"/>
    </w:r>
    <w:r w:rsidR="008E757A">
      <w:rPr>
        <w:b/>
        <w:bCs/>
        <w:noProof/>
        <w:sz w:val="15"/>
        <w:szCs w:val="15"/>
      </w:rPr>
      <w:t>Error! No text of specified style in document.</w:t>
    </w:r>
    <w:r w:rsidRPr="0011171C">
      <w:rPr>
        <w:sz w:val="15"/>
        <w:szCs w:val="15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58A3" w14:textId="0498A0F9" w:rsidR="0032784B" w:rsidRPr="0011171C" w:rsidRDefault="00005BA4" w:rsidP="0011171C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1"  \* MERGEFORMAT </w:instrText>
    </w:r>
    <w:r w:rsidRPr="0011171C">
      <w:rPr>
        <w:sz w:val="15"/>
        <w:szCs w:val="15"/>
      </w:rPr>
      <w:fldChar w:fldCharType="separate"/>
    </w:r>
    <w:r w:rsidR="008E757A">
      <w:rPr>
        <w:b/>
        <w:bCs/>
        <w:noProof/>
        <w:sz w:val="15"/>
        <w:szCs w:val="15"/>
      </w:rPr>
      <w:t>Error! No text of specified style in document.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t xml:space="preserve"> </w:t>
    </w:r>
    <w:r w:rsidRPr="0011171C">
      <w:rPr>
        <w:rFonts w:hint="eastAsia"/>
        <w:sz w:val="15"/>
        <w:szCs w:val="15"/>
      </w:rPr>
      <w:t>=&gt;</w:t>
    </w:r>
    <w:r w:rsidRPr="0011171C">
      <w:rPr>
        <w:sz w:val="15"/>
        <w:szCs w:val="15"/>
      </w:rPr>
      <w:t xml:space="preserve"> </w:t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2"  \* MERGEFORMAT </w:instrText>
    </w:r>
    <w:r w:rsidRPr="0011171C">
      <w:rPr>
        <w:sz w:val="15"/>
        <w:szCs w:val="15"/>
      </w:rPr>
      <w:fldChar w:fldCharType="separate"/>
    </w:r>
    <w:r w:rsidR="008E757A">
      <w:rPr>
        <w:b/>
        <w:bCs/>
        <w:noProof/>
        <w:sz w:val="15"/>
        <w:szCs w:val="15"/>
      </w:rPr>
      <w:t>Error! No text of specified style in document.</w:t>
    </w:r>
    <w:r w:rsidRPr="0011171C">
      <w:rPr>
        <w:sz w:val="15"/>
        <w:szCs w:val="15"/>
      </w:rPr>
      <w:fldChar w:fldCharType="end"/>
    </w:r>
    <w:r w:rsidR="0032784B" w:rsidRPr="0011171C">
      <w:rPr>
        <w:sz w:val="15"/>
        <w:szCs w:val="15"/>
      </w:rPr>
      <w:ptab w:relativeTo="margin" w:alignment="right" w:leader="none"/>
    </w:r>
    <w:r w:rsidR="0032784B" w:rsidRPr="0011171C">
      <w:rPr>
        <w:sz w:val="15"/>
        <w:szCs w:val="15"/>
      </w:rPr>
      <w:fldChar w:fldCharType="begin"/>
    </w:r>
    <w:r w:rsidR="0032784B" w:rsidRPr="0011171C">
      <w:rPr>
        <w:sz w:val="15"/>
        <w:szCs w:val="15"/>
      </w:rPr>
      <w:instrText xml:space="preserve"> INFO  Title  \* MERGEFORMAT </w:instrText>
    </w:r>
    <w:r w:rsidR="0032784B" w:rsidRPr="0011171C">
      <w:rPr>
        <w:sz w:val="15"/>
        <w:szCs w:val="15"/>
      </w:rPr>
      <w:fldChar w:fldCharType="end"/>
    </w:r>
    <w:r w:rsidR="0032784B" w:rsidRPr="0011171C">
      <w:rPr>
        <w:b/>
        <w:bCs/>
        <w:sz w:val="15"/>
        <w:szCs w:val="15"/>
      </w:rPr>
      <w:fldChar w:fldCharType="begin"/>
    </w:r>
    <w:r w:rsidR="0032784B" w:rsidRPr="0011171C">
      <w:rPr>
        <w:b/>
        <w:bCs/>
        <w:sz w:val="15"/>
        <w:szCs w:val="15"/>
      </w:rPr>
      <w:instrText>PAGE  \* MERGEFORMAT</w:instrText>
    </w:r>
    <w:r w:rsidR="0032784B" w:rsidRPr="0011171C">
      <w:rPr>
        <w:b/>
        <w:bCs/>
        <w:sz w:val="15"/>
        <w:szCs w:val="15"/>
      </w:rPr>
      <w:fldChar w:fldCharType="separate"/>
    </w:r>
    <w:r w:rsidR="0032784B" w:rsidRPr="0011171C">
      <w:rPr>
        <w:b/>
        <w:bCs/>
        <w:noProof/>
        <w:sz w:val="15"/>
        <w:szCs w:val="15"/>
      </w:rPr>
      <w:t>1</w:t>
    </w:r>
    <w:r w:rsidR="0032784B" w:rsidRPr="0011171C">
      <w:rPr>
        <w:b/>
        <w:bCs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6F4A6" w14:textId="77777777" w:rsidR="002E0792" w:rsidRDefault="002E0792" w:rsidP="00175DD7">
      <w:r>
        <w:separator/>
      </w:r>
    </w:p>
  </w:footnote>
  <w:footnote w:type="continuationSeparator" w:id="0">
    <w:p w14:paraId="493347EA" w14:textId="77777777" w:rsidR="002E0792" w:rsidRDefault="002E0792" w:rsidP="0017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4D2D" w14:textId="2C67D1CA" w:rsidR="006C606F" w:rsidRDefault="00163026" w:rsidP="00B60132">
    <w:pPr>
      <w:pStyle w:val="Header"/>
      <w:ind w:firstLineChars="0" w:firstLine="0"/>
    </w:pPr>
    <w:r>
      <w:rPr>
        <w:noProof/>
      </w:rPr>
      <w:fldChar w:fldCharType="begin"/>
    </w:r>
    <w:r>
      <w:rPr>
        <w:noProof/>
      </w:rPr>
      <w:instrText xml:space="preserve"> </w:instrText>
    </w:r>
    <w:r w:rsidR="00914CF0">
      <w:rPr>
        <w:noProof/>
      </w:rPr>
      <w:instrText>REF  DOCNAME</w:instrText>
    </w:r>
    <w:r>
      <w:rPr>
        <w:noProof/>
      </w:rPr>
      <w:instrText xml:space="preserve">   \* MERGEFORMAT </w:instrText>
    </w:r>
    <w:r>
      <w:rPr>
        <w:noProof/>
      </w:rPr>
      <w:fldChar w:fldCharType="separate"/>
    </w:r>
    <w:r w:rsidR="008E757A">
      <w:rPr>
        <w:noProof/>
      </w:rPr>
      <w:t>deno commands</w:t>
    </w:r>
    <w:r>
      <w:rPr>
        <w:noProof/>
      </w:rPr>
      <w:fldChar w:fldCharType="end"/>
    </w:r>
    <w:r w:rsidR="00A00748">
      <w:rPr>
        <w:noProof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C6ED" w14:textId="246C8243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B60132">
      <w:rPr>
        <w:noProof/>
      </w:rPr>
      <w:fldChar w:fldCharType="begin"/>
    </w:r>
    <w:r w:rsidR="00B60132">
      <w:rPr>
        <w:noProof/>
      </w:rPr>
      <w:instrText xml:space="preserve"> </w:instrText>
    </w:r>
    <w:r w:rsidR="00914CF0">
      <w:rPr>
        <w:noProof/>
      </w:rPr>
      <w:instrText>REF  DOCNAME</w:instrText>
    </w:r>
    <w:r w:rsidR="00B60132">
      <w:rPr>
        <w:noProof/>
      </w:rPr>
      <w:instrText xml:space="preserve">   \* MERGEFORMAT </w:instrText>
    </w:r>
    <w:r w:rsidR="00B60132">
      <w:rPr>
        <w:noProof/>
      </w:rPr>
      <w:fldChar w:fldCharType="separate"/>
    </w:r>
    <w:r w:rsidR="008E757A">
      <w:rPr>
        <w:noProof/>
      </w:rPr>
      <w:t>deno commands</w:t>
    </w:r>
    <w:r w:rsidR="00B60132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BDBE2" w14:textId="244D8B19" w:rsidR="006C606F" w:rsidRPr="0035717D" w:rsidRDefault="0035717D" w:rsidP="0035717D">
    <w:pPr>
      <w:pStyle w:val="Header"/>
      <w:ind w:firstLineChars="0" w:firstLine="0"/>
    </w:pPr>
    <w:r>
      <w:fldChar w:fldCharType="begin"/>
    </w:r>
    <w:r>
      <w:instrText xml:space="preserve"> </w:instrText>
    </w:r>
    <w:r>
      <w:rPr>
        <w:rFonts w:hint="eastAsia"/>
      </w:rPr>
      <w:instrText>SAVE</w:instrText>
    </w:r>
    <w:r>
      <w:instrText>DATE  \@ "yyyy</w:instrText>
    </w:r>
    <w:r>
      <w:instrText>年</w:instrText>
    </w:r>
    <w:r>
      <w:instrText>MM</w:instrText>
    </w:r>
    <w:r>
      <w:instrText>月</w:instrText>
    </w:r>
    <w:r>
      <w:instrText>dd</w:instrText>
    </w:r>
    <w:r>
      <w:instrText>日</w:instrText>
    </w:r>
    <w:r>
      <w:instrText xml:space="preserve"> HH:mm"  \* MERGEFORMAT </w:instrText>
    </w:r>
    <w:r>
      <w:fldChar w:fldCharType="separate"/>
    </w:r>
    <w:r w:rsidR="008E757A">
      <w:rPr>
        <w:rFonts w:hint="eastAsia"/>
        <w:noProof/>
      </w:rPr>
      <w:t>2022</w:t>
    </w:r>
    <w:r w:rsidR="008E757A">
      <w:rPr>
        <w:rFonts w:hint="eastAsia"/>
        <w:noProof/>
      </w:rPr>
      <w:t>年</w:t>
    </w:r>
    <w:r w:rsidR="008E757A">
      <w:rPr>
        <w:rFonts w:hint="eastAsia"/>
        <w:noProof/>
      </w:rPr>
      <w:t>09</w:t>
    </w:r>
    <w:r w:rsidR="008E757A">
      <w:rPr>
        <w:rFonts w:hint="eastAsia"/>
        <w:noProof/>
      </w:rPr>
      <w:t>月</w:t>
    </w:r>
    <w:r w:rsidR="008E757A">
      <w:rPr>
        <w:rFonts w:hint="eastAsia"/>
        <w:noProof/>
      </w:rPr>
      <w:t>27</w:t>
    </w:r>
    <w:r w:rsidR="008E757A">
      <w:rPr>
        <w:rFonts w:hint="eastAsia"/>
        <w:noProof/>
      </w:rPr>
      <w:t>日</w:t>
    </w:r>
    <w:r w:rsidR="008E757A">
      <w:rPr>
        <w:rFonts w:hint="eastAsia"/>
        <w:noProof/>
      </w:rPr>
      <w:t xml:space="preserve"> 16:28</w:t>
    </w:r>
    <w:r>
      <w:fldChar w:fldCharType="end"/>
    </w:r>
    <w:r w:rsidR="00A00748"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</w:instrText>
    </w:r>
    <w:r w:rsidR="00914CF0">
      <w:rPr>
        <w:noProof/>
      </w:rPr>
      <w:instrText>REF  DOCNAME</w:instrText>
    </w:r>
    <w:r>
      <w:rPr>
        <w:noProof/>
      </w:rPr>
      <w:instrText xml:space="preserve">   \* MERGEFORMAT </w:instrText>
    </w:r>
    <w:r>
      <w:rPr>
        <w:noProof/>
      </w:rPr>
      <w:fldChar w:fldCharType="separate"/>
    </w:r>
    <w:r w:rsidR="008E757A">
      <w:rPr>
        <w:noProof/>
      </w:rPr>
      <w:t>deno commands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ACD1" w14:textId="2221FC6D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163026">
      <w:rPr>
        <w:noProof/>
      </w:rPr>
      <w:fldChar w:fldCharType="begin"/>
    </w:r>
    <w:r w:rsidR="00163026">
      <w:rPr>
        <w:noProof/>
      </w:rPr>
      <w:instrText xml:space="preserve"> </w:instrText>
    </w:r>
    <w:r w:rsidR="00914CF0">
      <w:rPr>
        <w:noProof/>
      </w:rPr>
      <w:instrText>REF  DOCNAME</w:instrText>
    </w:r>
    <w:r w:rsidR="00163026">
      <w:rPr>
        <w:noProof/>
      </w:rPr>
      <w:instrText xml:space="preserve">   \* MERGEFORMAT </w:instrText>
    </w:r>
    <w:r w:rsidR="00163026">
      <w:rPr>
        <w:noProof/>
      </w:rPr>
      <w:fldChar w:fldCharType="separate"/>
    </w:r>
    <w:r w:rsidR="008E757A">
      <w:rPr>
        <w:noProof/>
      </w:rPr>
      <w:t>deno commands</w:t>
    </w:r>
    <w:r w:rsidR="0016302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2136"/>
    <w:multiLevelType w:val="hybridMultilevel"/>
    <w:tmpl w:val="CA4AF92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20F26"/>
    <w:multiLevelType w:val="hybridMultilevel"/>
    <w:tmpl w:val="C0BA3ECC"/>
    <w:lvl w:ilvl="0" w:tplc="A3E65BDA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26A93"/>
    <w:multiLevelType w:val="hybridMultilevel"/>
    <w:tmpl w:val="CA4AF924"/>
    <w:lvl w:ilvl="0" w:tplc="6D828CBE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B4E6A"/>
    <w:multiLevelType w:val="hybridMultilevel"/>
    <w:tmpl w:val="C0BA3ECC"/>
    <w:lvl w:ilvl="0" w:tplc="FFFFFFFF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EF272A"/>
    <w:multiLevelType w:val="hybridMultilevel"/>
    <w:tmpl w:val="C71859DC"/>
    <w:lvl w:ilvl="0" w:tplc="A4444802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1723BF"/>
    <w:multiLevelType w:val="multilevel"/>
    <w:tmpl w:val="CA26BE0C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6" w15:restartNumberingAfterBreak="0">
    <w:nsid w:val="52D916D8"/>
    <w:multiLevelType w:val="hybridMultilevel"/>
    <w:tmpl w:val="FF0C20C0"/>
    <w:lvl w:ilvl="0" w:tplc="B51EE818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DA312D"/>
    <w:multiLevelType w:val="hybridMultilevel"/>
    <w:tmpl w:val="21320798"/>
    <w:lvl w:ilvl="0" w:tplc="9E2803FE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A9611E"/>
    <w:multiLevelType w:val="hybridMultilevel"/>
    <w:tmpl w:val="CA4AF92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2853939">
    <w:abstractNumId w:val="5"/>
  </w:num>
  <w:num w:numId="2" w16cid:durableId="855652321">
    <w:abstractNumId w:val="5"/>
  </w:num>
  <w:num w:numId="3" w16cid:durableId="1985695366">
    <w:abstractNumId w:val="5"/>
  </w:num>
  <w:num w:numId="4" w16cid:durableId="42100685">
    <w:abstractNumId w:val="7"/>
  </w:num>
  <w:num w:numId="5" w16cid:durableId="423890300">
    <w:abstractNumId w:val="1"/>
  </w:num>
  <w:num w:numId="6" w16cid:durableId="1382054052">
    <w:abstractNumId w:val="4"/>
  </w:num>
  <w:num w:numId="7" w16cid:durableId="1895047835">
    <w:abstractNumId w:val="6"/>
  </w:num>
  <w:num w:numId="8" w16cid:durableId="1552037798">
    <w:abstractNumId w:val="2"/>
  </w:num>
  <w:num w:numId="9" w16cid:durableId="1023484084">
    <w:abstractNumId w:val="0"/>
  </w:num>
  <w:num w:numId="10" w16cid:durableId="328411908">
    <w:abstractNumId w:val="8"/>
  </w:num>
  <w:num w:numId="11" w16cid:durableId="211435142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20"/>
  <w:evenAndOddHeaders/>
  <w:bookFoldPrinting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E"/>
    <w:rsid w:val="00005BA4"/>
    <w:rsid w:val="00010670"/>
    <w:rsid w:val="0003122C"/>
    <w:rsid w:val="00035B86"/>
    <w:rsid w:val="000531A9"/>
    <w:rsid w:val="000604A9"/>
    <w:rsid w:val="00062F92"/>
    <w:rsid w:val="00070C85"/>
    <w:rsid w:val="00082B2E"/>
    <w:rsid w:val="00084A8E"/>
    <w:rsid w:val="00084FAB"/>
    <w:rsid w:val="00086C9D"/>
    <w:rsid w:val="00092F32"/>
    <w:rsid w:val="000937E1"/>
    <w:rsid w:val="000963CA"/>
    <w:rsid w:val="000A1ADF"/>
    <w:rsid w:val="000B3E90"/>
    <w:rsid w:val="000C4D18"/>
    <w:rsid w:val="000C7103"/>
    <w:rsid w:val="000D4EE9"/>
    <w:rsid w:val="000D5150"/>
    <w:rsid w:val="000E4E40"/>
    <w:rsid w:val="000F559A"/>
    <w:rsid w:val="000F5EA7"/>
    <w:rsid w:val="00103F9F"/>
    <w:rsid w:val="001064F5"/>
    <w:rsid w:val="00106D4A"/>
    <w:rsid w:val="00107E45"/>
    <w:rsid w:val="0011171C"/>
    <w:rsid w:val="00113739"/>
    <w:rsid w:val="00116AF5"/>
    <w:rsid w:val="001240A0"/>
    <w:rsid w:val="0012593D"/>
    <w:rsid w:val="0013369E"/>
    <w:rsid w:val="00140DC6"/>
    <w:rsid w:val="00147E17"/>
    <w:rsid w:val="00151F2B"/>
    <w:rsid w:val="001558FB"/>
    <w:rsid w:val="00163026"/>
    <w:rsid w:val="00165254"/>
    <w:rsid w:val="00165BA5"/>
    <w:rsid w:val="00175764"/>
    <w:rsid w:val="00175DD7"/>
    <w:rsid w:val="001764B8"/>
    <w:rsid w:val="00184ADD"/>
    <w:rsid w:val="001939DE"/>
    <w:rsid w:val="001A5294"/>
    <w:rsid w:val="001C1F03"/>
    <w:rsid w:val="001E37E8"/>
    <w:rsid w:val="001F718B"/>
    <w:rsid w:val="00201E37"/>
    <w:rsid w:val="00206CD8"/>
    <w:rsid w:val="002131B9"/>
    <w:rsid w:val="00217966"/>
    <w:rsid w:val="00221013"/>
    <w:rsid w:val="00225BA9"/>
    <w:rsid w:val="00232C58"/>
    <w:rsid w:val="00236AC8"/>
    <w:rsid w:val="00242A86"/>
    <w:rsid w:val="002828E7"/>
    <w:rsid w:val="00285846"/>
    <w:rsid w:val="00285956"/>
    <w:rsid w:val="002A0A33"/>
    <w:rsid w:val="002A6554"/>
    <w:rsid w:val="002A6C1C"/>
    <w:rsid w:val="002B04BD"/>
    <w:rsid w:val="002B0E9C"/>
    <w:rsid w:val="002C1346"/>
    <w:rsid w:val="002C343C"/>
    <w:rsid w:val="002C638C"/>
    <w:rsid w:val="002C639A"/>
    <w:rsid w:val="002D0631"/>
    <w:rsid w:val="002E0792"/>
    <w:rsid w:val="002E2AC2"/>
    <w:rsid w:val="002E5495"/>
    <w:rsid w:val="002E5FB2"/>
    <w:rsid w:val="00310204"/>
    <w:rsid w:val="003126D5"/>
    <w:rsid w:val="0031438E"/>
    <w:rsid w:val="003147D4"/>
    <w:rsid w:val="00321BFD"/>
    <w:rsid w:val="0032315C"/>
    <w:rsid w:val="0032784B"/>
    <w:rsid w:val="00336FB9"/>
    <w:rsid w:val="00337432"/>
    <w:rsid w:val="00337B25"/>
    <w:rsid w:val="00343D54"/>
    <w:rsid w:val="0035717D"/>
    <w:rsid w:val="003656E0"/>
    <w:rsid w:val="00370D63"/>
    <w:rsid w:val="00373682"/>
    <w:rsid w:val="00374BE7"/>
    <w:rsid w:val="00392DDB"/>
    <w:rsid w:val="003A117A"/>
    <w:rsid w:val="003A3948"/>
    <w:rsid w:val="003B251D"/>
    <w:rsid w:val="003B3FC7"/>
    <w:rsid w:val="003C27FC"/>
    <w:rsid w:val="003D0E58"/>
    <w:rsid w:val="003E3482"/>
    <w:rsid w:val="003E7504"/>
    <w:rsid w:val="003F189A"/>
    <w:rsid w:val="003F2054"/>
    <w:rsid w:val="00421347"/>
    <w:rsid w:val="004216E2"/>
    <w:rsid w:val="004220DF"/>
    <w:rsid w:val="00431D70"/>
    <w:rsid w:val="00437A2F"/>
    <w:rsid w:val="00444600"/>
    <w:rsid w:val="00445098"/>
    <w:rsid w:val="00445DA4"/>
    <w:rsid w:val="00450C72"/>
    <w:rsid w:val="00472278"/>
    <w:rsid w:val="00472522"/>
    <w:rsid w:val="0047378B"/>
    <w:rsid w:val="00474B4D"/>
    <w:rsid w:val="004A2910"/>
    <w:rsid w:val="004B6130"/>
    <w:rsid w:val="004C0435"/>
    <w:rsid w:val="004C1145"/>
    <w:rsid w:val="004C74E3"/>
    <w:rsid w:val="004D7234"/>
    <w:rsid w:val="00503781"/>
    <w:rsid w:val="0050468B"/>
    <w:rsid w:val="005074CB"/>
    <w:rsid w:val="0052106A"/>
    <w:rsid w:val="00522848"/>
    <w:rsid w:val="00524A8E"/>
    <w:rsid w:val="00530150"/>
    <w:rsid w:val="00530AB3"/>
    <w:rsid w:val="00540D8D"/>
    <w:rsid w:val="00560001"/>
    <w:rsid w:val="00563B31"/>
    <w:rsid w:val="005666B3"/>
    <w:rsid w:val="00575477"/>
    <w:rsid w:val="0057575F"/>
    <w:rsid w:val="005779C4"/>
    <w:rsid w:val="00581379"/>
    <w:rsid w:val="0059022F"/>
    <w:rsid w:val="00594B45"/>
    <w:rsid w:val="005A00E7"/>
    <w:rsid w:val="005B136C"/>
    <w:rsid w:val="005C0FB4"/>
    <w:rsid w:val="005C370B"/>
    <w:rsid w:val="005E5FB2"/>
    <w:rsid w:val="005F05EF"/>
    <w:rsid w:val="00602BAA"/>
    <w:rsid w:val="00607A77"/>
    <w:rsid w:val="00612843"/>
    <w:rsid w:val="006202FA"/>
    <w:rsid w:val="00620ACE"/>
    <w:rsid w:val="006230EC"/>
    <w:rsid w:val="00625C35"/>
    <w:rsid w:val="0063339A"/>
    <w:rsid w:val="00633B06"/>
    <w:rsid w:val="0063796C"/>
    <w:rsid w:val="00641FE2"/>
    <w:rsid w:val="00652747"/>
    <w:rsid w:val="00657A1C"/>
    <w:rsid w:val="00660DBA"/>
    <w:rsid w:val="00661858"/>
    <w:rsid w:val="00675238"/>
    <w:rsid w:val="006813EA"/>
    <w:rsid w:val="00685C5C"/>
    <w:rsid w:val="0068662C"/>
    <w:rsid w:val="006867D4"/>
    <w:rsid w:val="00691035"/>
    <w:rsid w:val="00695E77"/>
    <w:rsid w:val="006A07D7"/>
    <w:rsid w:val="006A7F8F"/>
    <w:rsid w:val="006B1FB0"/>
    <w:rsid w:val="006B30AE"/>
    <w:rsid w:val="006B7625"/>
    <w:rsid w:val="006C3DB8"/>
    <w:rsid w:val="006C4FFE"/>
    <w:rsid w:val="006C606F"/>
    <w:rsid w:val="006D0B26"/>
    <w:rsid w:val="006D34F3"/>
    <w:rsid w:val="006D4E85"/>
    <w:rsid w:val="006E1024"/>
    <w:rsid w:val="006E668A"/>
    <w:rsid w:val="006E6B11"/>
    <w:rsid w:val="006E76B3"/>
    <w:rsid w:val="006F3456"/>
    <w:rsid w:val="006F6E64"/>
    <w:rsid w:val="00704368"/>
    <w:rsid w:val="00720042"/>
    <w:rsid w:val="00726DA6"/>
    <w:rsid w:val="00731DAE"/>
    <w:rsid w:val="007409D6"/>
    <w:rsid w:val="007516B9"/>
    <w:rsid w:val="00754506"/>
    <w:rsid w:val="007560AF"/>
    <w:rsid w:val="00756B8B"/>
    <w:rsid w:val="00762956"/>
    <w:rsid w:val="007648CE"/>
    <w:rsid w:val="00767EAE"/>
    <w:rsid w:val="00782EF3"/>
    <w:rsid w:val="00794060"/>
    <w:rsid w:val="007A00C6"/>
    <w:rsid w:val="007A0541"/>
    <w:rsid w:val="007A1F09"/>
    <w:rsid w:val="007A3C01"/>
    <w:rsid w:val="007B1F9E"/>
    <w:rsid w:val="007B322B"/>
    <w:rsid w:val="007C4D0C"/>
    <w:rsid w:val="007C6569"/>
    <w:rsid w:val="007D56D3"/>
    <w:rsid w:val="007E7846"/>
    <w:rsid w:val="007F217D"/>
    <w:rsid w:val="0080710E"/>
    <w:rsid w:val="00807CD3"/>
    <w:rsid w:val="008168B5"/>
    <w:rsid w:val="00823DA6"/>
    <w:rsid w:val="0082589F"/>
    <w:rsid w:val="00833739"/>
    <w:rsid w:val="00843237"/>
    <w:rsid w:val="00844A08"/>
    <w:rsid w:val="008552EE"/>
    <w:rsid w:val="00862CFE"/>
    <w:rsid w:val="0086338E"/>
    <w:rsid w:val="008909A6"/>
    <w:rsid w:val="00894D4F"/>
    <w:rsid w:val="00894E75"/>
    <w:rsid w:val="00895AE5"/>
    <w:rsid w:val="008975F9"/>
    <w:rsid w:val="008A0519"/>
    <w:rsid w:val="008A35B3"/>
    <w:rsid w:val="008A45E5"/>
    <w:rsid w:val="008B1941"/>
    <w:rsid w:val="008C0D93"/>
    <w:rsid w:val="008D4037"/>
    <w:rsid w:val="008D6E8E"/>
    <w:rsid w:val="008E757A"/>
    <w:rsid w:val="008E7C52"/>
    <w:rsid w:val="008E7C93"/>
    <w:rsid w:val="008F09B7"/>
    <w:rsid w:val="00902B33"/>
    <w:rsid w:val="009041D3"/>
    <w:rsid w:val="00913520"/>
    <w:rsid w:val="00913B61"/>
    <w:rsid w:val="00914CF0"/>
    <w:rsid w:val="00915CB2"/>
    <w:rsid w:val="009309EA"/>
    <w:rsid w:val="00931BBE"/>
    <w:rsid w:val="00934842"/>
    <w:rsid w:val="00945F3C"/>
    <w:rsid w:val="009634A2"/>
    <w:rsid w:val="009716E4"/>
    <w:rsid w:val="00971F3E"/>
    <w:rsid w:val="00974231"/>
    <w:rsid w:val="00974DA5"/>
    <w:rsid w:val="009819B5"/>
    <w:rsid w:val="00987105"/>
    <w:rsid w:val="0099030D"/>
    <w:rsid w:val="00992FD2"/>
    <w:rsid w:val="009A0C2C"/>
    <w:rsid w:val="009B3025"/>
    <w:rsid w:val="009C2E8F"/>
    <w:rsid w:val="009D1485"/>
    <w:rsid w:val="009E6CF9"/>
    <w:rsid w:val="009E6DBC"/>
    <w:rsid w:val="009E72EF"/>
    <w:rsid w:val="009F2060"/>
    <w:rsid w:val="00A00748"/>
    <w:rsid w:val="00A0109A"/>
    <w:rsid w:val="00A0324F"/>
    <w:rsid w:val="00A036D6"/>
    <w:rsid w:val="00A0703F"/>
    <w:rsid w:val="00A07A8A"/>
    <w:rsid w:val="00A176D6"/>
    <w:rsid w:val="00A17DAB"/>
    <w:rsid w:val="00A2048E"/>
    <w:rsid w:val="00A24574"/>
    <w:rsid w:val="00A300F8"/>
    <w:rsid w:val="00A316D4"/>
    <w:rsid w:val="00A3432D"/>
    <w:rsid w:val="00A35596"/>
    <w:rsid w:val="00A3698B"/>
    <w:rsid w:val="00A43397"/>
    <w:rsid w:val="00A44AA2"/>
    <w:rsid w:val="00A464A5"/>
    <w:rsid w:val="00A556F8"/>
    <w:rsid w:val="00A661B0"/>
    <w:rsid w:val="00A7277D"/>
    <w:rsid w:val="00A76B20"/>
    <w:rsid w:val="00A8154C"/>
    <w:rsid w:val="00A8345B"/>
    <w:rsid w:val="00A84A82"/>
    <w:rsid w:val="00A9664F"/>
    <w:rsid w:val="00AA77C0"/>
    <w:rsid w:val="00AB083B"/>
    <w:rsid w:val="00AB68CC"/>
    <w:rsid w:val="00AB7461"/>
    <w:rsid w:val="00AC3459"/>
    <w:rsid w:val="00AC355A"/>
    <w:rsid w:val="00AC58D1"/>
    <w:rsid w:val="00AD1346"/>
    <w:rsid w:val="00AD28FA"/>
    <w:rsid w:val="00AE0B76"/>
    <w:rsid w:val="00AE0C76"/>
    <w:rsid w:val="00AE3D6D"/>
    <w:rsid w:val="00AE5C3A"/>
    <w:rsid w:val="00B01586"/>
    <w:rsid w:val="00B05031"/>
    <w:rsid w:val="00B11324"/>
    <w:rsid w:val="00B13B4F"/>
    <w:rsid w:val="00B50F1E"/>
    <w:rsid w:val="00B52005"/>
    <w:rsid w:val="00B565E7"/>
    <w:rsid w:val="00B60132"/>
    <w:rsid w:val="00B65D41"/>
    <w:rsid w:val="00B83114"/>
    <w:rsid w:val="00B949DD"/>
    <w:rsid w:val="00BC0E9B"/>
    <w:rsid w:val="00BD075C"/>
    <w:rsid w:val="00BD3F65"/>
    <w:rsid w:val="00BD5188"/>
    <w:rsid w:val="00BD7F68"/>
    <w:rsid w:val="00BE1A51"/>
    <w:rsid w:val="00BF088C"/>
    <w:rsid w:val="00C04743"/>
    <w:rsid w:val="00C23F73"/>
    <w:rsid w:val="00C2493F"/>
    <w:rsid w:val="00C264CE"/>
    <w:rsid w:val="00C32BAD"/>
    <w:rsid w:val="00C4347D"/>
    <w:rsid w:val="00C45665"/>
    <w:rsid w:val="00C500AE"/>
    <w:rsid w:val="00C52CB6"/>
    <w:rsid w:val="00C53B86"/>
    <w:rsid w:val="00C56B8F"/>
    <w:rsid w:val="00C64C01"/>
    <w:rsid w:val="00C7161E"/>
    <w:rsid w:val="00C74451"/>
    <w:rsid w:val="00C74F81"/>
    <w:rsid w:val="00C74FBB"/>
    <w:rsid w:val="00C76C6B"/>
    <w:rsid w:val="00C76FB9"/>
    <w:rsid w:val="00C856FB"/>
    <w:rsid w:val="00C85A20"/>
    <w:rsid w:val="00C85F06"/>
    <w:rsid w:val="00C86FDD"/>
    <w:rsid w:val="00C943F4"/>
    <w:rsid w:val="00C96C2E"/>
    <w:rsid w:val="00CA1B2C"/>
    <w:rsid w:val="00CA56B5"/>
    <w:rsid w:val="00CB2980"/>
    <w:rsid w:val="00CB43B4"/>
    <w:rsid w:val="00CC10AB"/>
    <w:rsid w:val="00CC7E79"/>
    <w:rsid w:val="00CD363F"/>
    <w:rsid w:val="00CD7B05"/>
    <w:rsid w:val="00CE3A93"/>
    <w:rsid w:val="00CF66E5"/>
    <w:rsid w:val="00D005A7"/>
    <w:rsid w:val="00D1089A"/>
    <w:rsid w:val="00D14DB0"/>
    <w:rsid w:val="00D16370"/>
    <w:rsid w:val="00D23BFD"/>
    <w:rsid w:val="00D254E3"/>
    <w:rsid w:val="00D272EA"/>
    <w:rsid w:val="00D31833"/>
    <w:rsid w:val="00D33F6A"/>
    <w:rsid w:val="00D37C6A"/>
    <w:rsid w:val="00D40EA7"/>
    <w:rsid w:val="00D4275F"/>
    <w:rsid w:val="00D43544"/>
    <w:rsid w:val="00D46A17"/>
    <w:rsid w:val="00D52E93"/>
    <w:rsid w:val="00D5474E"/>
    <w:rsid w:val="00D868F8"/>
    <w:rsid w:val="00D9176D"/>
    <w:rsid w:val="00D91914"/>
    <w:rsid w:val="00D93219"/>
    <w:rsid w:val="00DA12B0"/>
    <w:rsid w:val="00DB0428"/>
    <w:rsid w:val="00DB180F"/>
    <w:rsid w:val="00DB23F8"/>
    <w:rsid w:val="00DB3DAA"/>
    <w:rsid w:val="00DB567A"/>
    <w:rsid w:val="00DC3EE7"/>
    <w:rsid w:val="00DC6587"/>
    <w:rsid w:val="00DD0B08"/>
    <w:rsid w:val="00DD1061"/>
    <w:rsid w:val="00DD405C"/>
    <w:rsid w:val="00DD6C56"/>
    <w:rsid w:val="00DF1441"/>
    <w:rsid w:val="00DF470D"/>
    <w:rsid w:val="00DF6989"/>
    <w:rsid w:val="00DF6C41"/>
    <w:rsid w:val="00DF7969"/>
    <w:rsid w:val="00DF7B05"/>
    <w:rsid w:val="00E03CBE"/>
    <w:rsid w:val="00E076A4"/>
    <w:rsid w:val="00E0782C"/>
    <w:rsid w:val="00E100DD"/>
    <w:rsid w:val="00E12D6E"/>
    <w:rsid w:val="00E15170"/>
    <w:rsid w:val="00E175F1"/>
    <w:rsid w:val="00E221FD"/>
    <w:rsid w:val="00E32B79"/>
    <w:rsid w:val="00E45E6B"/>
    <w:rsid w:val="00E51F74"/>
    <w:rsid w:val="00E54E2B"/>
    <w:rsid w:val="00E5625A"/>
    <w:rsid w:val="00E66519"/>
    <w:rsid w:val="00E70C0F"/>
    <w:rsid w:val="00E73060"/>
    <w:rsid w:val="00E85AD5"/>
    <w:rsid w:val="00E950D4"/>
    <w:rsid w:val="00E96AB2"/>
    <w:rsid w:val="00E97760"/>
    <w:rsid w:val="00E97A29"/>
    <w:rsid w:val="00EA5BAF"/>
    <w:rsid w:val="00EA63CD"/>
    <w:rsid w:val="00EC6874"/>
    <w:rsid w:val="00ED001F"/>
    <w:rsid w:val="00ED1BDB"/>
    <w:rsid w:val="00EE5296"/>
    <w:rsid w:val="00EE7888"/>
    <w:rsid w:val="00F01866"/>
    <w:rsid w:val="00F029DA"/>
    <w:rsid w:val="00F04709"/>
    <w:rsid w:val="00F14371"/>
    <w:rsid w:val="00F27B32"/>
    <w:rsid w:val="00F31865"/>
    <w:rsid w:val="00F358D9"/>
    <w:rsid w:val="00F438E5"/>
    <w:rsid w:val="00F45140"/>
    <w:rsid w:val="00F47CE5"/>
    <w:rsid w:val="00F61D6F"/>
    <w:rsid w:val="00F66814"/>
    <w:rsid w:val="00F715B1"/>
    <w:rsid w:val="00F71E7A"/>
    <w:rsid w:val="00F80F4B"/>
    <w:rsid w:val="00F855AF"/>
    <w:rsid w:val="00F911AE"/>
    <w:rsid w:val="00F92806"/>
    <w:rsid w:val="00F95750"/>
    <w:rsid w:val="00FA0482"/>
    <w:rsid w:val="00FA7148"/>
    <w:rsid w:val="00FA78C8"/>
    <w:rsid w:val="00FB3BB3"/>
    <w:rsid w:val="00FD3B19"/>
    <w:rsid w:val="00FE6549"/>
    <w:rsid w:val="00FE7BFE"/>
    <w:rsid w:val="00FF0A93"/>
    <w:rsid w:val="00FF1936"/>
    <w:rsid w:val="00FF36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5BD56"/>
  <w15:chartTrackingRefBased/>
  <w15:docId w15:val="{8ABE2EDC-717A-4941-B34D-2679DACE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B9"/>
    <w:pPr>
      <w:widowControl w:val="0"/>
      <w:snapToGrid w:val="0"/>
    </w:pPr>
    <w:rPr>
      <w:rFonts w:ascii="Times New Roman" w:eastAsia="楷体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8CE"/>
    <w:pPr>
      <w:keepNext/>
      <w:keepLines/>
      <w:widowControl/>
      <w:numPr>
        <w:numId w:val="3"/>
      </w:numPr>
      <w:contextualSpacing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8CE"/>
    <w:pPr>
      <w:keepNext/>
      <w:keepLines/>
      <w:widowControl/>
      <w:numPr>
        <w:ilvl w:val="1"/>
        <w:numId w:val="1"/>
      </w:numPr>
      <w:outlineLvl w:val="1"/>
    </w:pPr>
    <w:rPr>
      <w:rFonts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8CE"/>
    <w:pPr>
      <w:keepNext/>
      <w:keepLines/>
      <w:widowControl/>
      <w:numPr>
        <w:ilvl w:val="2"/>
        <w:numId w:val="3"/>
      </w:numPr>
      <w:contextualSpacing/>
      <w:outlineLvl w:val="2"/>
    </w:pPr>
    <w:rPr>
      <w:b/>
      <w:bCs/>
      <w:sz w:val="21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8CE"/>
    <w:pPr>
      <w:keepNext/>
      <w:keepLines/>
      <w:widowControl/>
      <w:numPr>
        <w:ilvl w:val="3"/>
        <w:numId w:val="3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8CE"/>
    <w:pPr>
      <w:keepNext/>
      <w:keepLines/>
      <w:widowControl/>
      <w:numPr>
        <w:ilvl w:val="4"/>
        <w:numId w:val="3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48CE"/>
    <w:pPr>
      <w:keepNext/>
      <w:keepLines/>
      <w:widowControl/>
      <w:numPr>
        <w:ilvl w:val="5"/>
        <w:numId w:val="3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48CE"/>
    <w:pPr>
      <w:keepNext/>
      <w:keepLines/>
      <w:widowControl/>
      <w:numPr>
        <w:ilvl w:val="6"/>
        <w:numId w:val="3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48CE"/>
    <w:pPr>
      <w:keepNext/>
      <w:keepLines/>
      <w:widowControl/>
      <w:numPr>
        <w:ilvl w:val="7"/>
        <w:numId w:val="3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48CE"/>
    <w:pPr>
      <w:keepNext/>
      <w:keepLines/>
      <w:widowControl/>
      <w:numPr>
        <w:ilvl w:val="8"/>
        <w:numId w:val="3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70"/>
    <w:rPr>
      <w:rFonts w:ascii="Times New Roman" w:eastAsia="楷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48CE"/>
    <w:rPr>
      <w:rFonts w:ascii="Times New Roman" w:eastAsia="楷体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48CE"/>
    <w:rPr>
      <w:rFonts w:ascii="Times New Roman" w:eastAsia="楷体" w:hAnsi="Times New Roma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楷体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6370"/>
    <w:rPr>
      <w:rFonts w:ascii="Times New Roman" w:eastAsia="楷体" w:hAnsi="Times New Roman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52106A"/>
    <w:pPr>
      <w:widowControl/>
      <w:tabs>
        <w:tab w:val="left" w:pos="900"/>
        <w:tab w:val="right" w:leader="middleDot" w:pos="11040"/>
      </w:tabs>
      <w:ind w:leftChars="400" w:left="720"/>
    </w:pPr>
    <w:rPr>
      <w:noProof/>
      <w:sz w:val="21"/>
      <w:szCs w:val="21"/>
    </w:rPr>
  </w:style>
  <w:style w:type="paragraph" w:styleId="TOC2">
    <w:name w:val="toc 2"/>
    <w:basedOn w:val="Normal"/>
    <w:next w:val="Normal"/>
    <w:uiPriority w:val="39"/>
    <w:unhideWhenUsed/>
    <w:qFormat/>
    <w:rsid w:val="00EA5BAF"/>
    <w:pPr>
      <w:widowControl/>
      <w:tabs>
        <w:tab w:val="left" w:pos="1080"/>
        <w:tab w:val="right" w:leader="middleDot" w:pos="11040"/>
      </w:tabs>
      <w:ind w:leftChars="400" w:left="720"/>
    </w:pPr>
    <w:rPr>
      <w:noProof/>
      <w:szCs w:val="1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52106A"/>
    <w:pPr>
      <w:widowControl/>
      <w:tabs>
        <w:tab w:val="left" w:pos="1260"/>
        <w:tab w:val="right" w:leader="middleDot" w:pos="11340"/>
      </w:tabs>
      <w:adjustRightInd w:val="0"/>
      <w:ind w:leftChars="400" w:left="720"/>
      <w:contextualSpacing/>
    </w:pPr>
    <w:rPr>
      <w:rFonts w:cs="Times New Roman"/>
      <w:noProof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D0E58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3D0E58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3D0E58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3D0E58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3D0E58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3D0E58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16E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E1A51"/>
  </w:style>
  <w:style w:type="table" w:styleId="TableGrid">
    <w:name w:val="Table Grid"/>
    <w:basedOn w:val="TableNormal"/>
    <w:uiPriority w:val="39"/>
    <w:rsid w:val="00915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B86"/>
    <w:pPr>
      <w:ind w:firstLineChars="200" w:firstLine="420"/>
    </w:pPr>
  </w:style>
  <w:style w:type="character" w:customStyle="1" w:styleId="hljs-attr">
    <w:name w:val="hljs-attr"/>
    <w:basedOn w:val="DefaultParagraphFont"/>
    <w:rsid w:val="00DB180F"/>
  </w:style>
  <w:style w:type="character" w:customStyle="1" w:styleId="hljs-string">
    <w:name w:val="hljs-string"/>
    <w:basedOn w:val="DefaultParagraphFont"/>
    <w:rsid w:val="00DB180F"/>
  </w:style>
  <w:style w:type="character" w:customStyle="1" w:styleId="hljs-number">
    <w:name w:val="hljs-number"/>
    <w:basedOn w:val="DefaultParagraphFont"/>
    <w:rsid w:val="00DB180F"/>
  </w:style>
  <w:style w:type="character" w:customStyle="1" w:styleId="hljs-keyword">
    <w:name w:val="hljs-keyword"/>
    <w:basedOn w:val="DefaultParagraphFont"/>
    <w:rsid w:val="00DB180F"/>
  </w:style>
  <w:style w:type="character" w:customStyle="1" w:styleId="hljs-builtin">
    <w:name w:val="hljs-built_in"/>
    <w:basedOn w:val="DefaultParagraphFont"/>
    <w:rsid w:val="00DB180F"/>
  </w:style>
  <w:style w:type="character" w:customStyle="1" w:styleId="hljs-comment">
    <w:name w:val="hljs-comment"/>
    <w:basedOn w:val="DefaultParagraphFont"/>
    <w:rsid w:val="00DB180F"/>
  </w:style>
  <w:style w:type="character" w:customStyle="1" w:styleId="hljs-function">
    <w:name w:val="hljs-function"/>
    <w:basedOn w:val="DefaultParagraphFont"/>
    <w:rsid w:val="00DB180F"/>
  </w:style>
  <w:style w:type="character" w:customStyle="1" w:styleId="hljs-params">
    <w:name w:val="hljs-params"/>
    <w:basedOn w:val="DefaultParagraphFont"/>
    <w:rsid w:val="00DB180F"/>
  </w:style>
  <w:style w:type="character" w:customStyle="1" w:styleId="hljs-title">
    <w:name w:val="hljs-title"/>
    <w:basedOn w:val="DefaultParagraphFont"/>
    <w:rsid w:val="00DB180F"/>
  </w:style>
  <w:style w:type="character" w:customStyle="1" w:styleId="hljs-subst">
    <w:name w:val="hljs-subst"/>
    <w:basedOn w:val="DefaultParagraphFont"/>
    <w:rsid w:val="00DB180F"/>
  </w:style>
  <w:style w:type="character" w:customStyle="1" w:styleId="hljs-literal">
    <w:name w:val="hljs-literal"/>
    <w:basedOn w:val="DefaultParagraphFont"/>
    <w:rsid w:val="00762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90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45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34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6914489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085415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177568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895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929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88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3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582899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&#33258;&#23450;&#20041;%20Office%20&#27169;&#26495;\Word\&#21512;\A5&#23567;&#20876;&#23376;_3&#23567;&#20116;_&#20813;&#20999;&#3679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3DF13-561F-48BA-AB8D-43D5EDC7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A5小册子_3小五_免切边.dotx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安启</dc:creator>
  <cp:keywords/>
  <dc:description/>
  <cp:lastModifiedBy>安启</cp:lastModifiedBy>
  <cp:revision>3</cp:revision>
  <cp:lastPrinted>2022-09-27T08:28:00Z</cp:lastPrinted>
  <dcterms:created xsi:type="dcterms:W3CDTF">2022-09-27T08:29:00Z</dcterms:created>
  <dcterms:modified xsi:type="dcterms:W3CDTF">2022-09-27T08:30:00Z</dcterms:modified>
</cp:coreProperties>
</file>