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519883" w:rsidR="009F0054" w:rsidRDefault="00000000">
      <w:pPr>
        <w:jc w:val="center"/>
        <w:rPr>
          <w:b/>
        </w:rPr>
      </w:pPr>
      <w:r>
        <w:rPr>
          <w:b/>
        </w:rPr>
        <w:t xml:space="preserve">CBCR Score de </w:t>
      </w:r>
      <w:r w:rsidR="008E0374">
        <w:rPr>
          <w:b/>
        </w:rPr>
        <w:t>transparence</w:t>
      </w:r>
    </w:p>
    <w:p w14:paraId="6FFE5693" w14:textId="77777777" w:rsidR="00FA3DAD" w:rsidRDefault="00FA3DAD">
      <w:pPr>
        <w:jc w:val="center"/>
        <w:rPr>
          <w:b/>
        </w:rPr>
      </w:pPr>
    </w:p>
    <w:p w14:paraId="00000002" w14:textId="5F815893" w:rsidR="009F0054" w:rsidRDefault="00000000" w:rsidP="00FA3DAD">
      <w:pPr>
        <w:jc w:val="both"/>
      </w:pPr>
      <w:r>
        <w:rPr>
          <w:b/>
        </w:rPr>
        <w:t>Objectif</w:t>
      </w:r>
      <w:r>
        <w:t xml:space="preserve"> : définir une méthode de calcul pour établir </w:t>
      </w:r>
      <w:r w:rsidR="00FA3DAD">
        <w:t>un</w:t>
      </w:r>
      <w:r>
        <w:t xml:space="preserve"> score de </w:t>
      </w:r>
      <w:r w:rsidR="008E0374">
        <w:t>transparence</w:t>
      </w:r>
      <w:r>
        <w:t xml:space="preserve"> pour les </w:t>
      </w:r>
      <w:proofErr w:type="spellStart"/>
      <w:r>
        <w:t>reporting</w:t>
      </w:r>
      <w:proofErr w:type="spellEnd"/>
      <w:r>
        <w:t xml:space="preserve"> </w:t>
      </w:r>
      <w:r w:rsidR="008E0374">
        <w:t>c</w:t>
      </w:r>
      <w:r>
        <w:t xml:space="preserve">ountry </w:t>
      </w:r>
      <w:r w:rsidR="008E0374">
        <w:t>b</w:t>
      </w:r>
      <w:r>
        <w:t>y country reports</w:t>
      </w:r>
      <w:r w:rsidR="004A77D2">
        <w:t xml:space="preserve"> (</w:t>
      </w:r>
      <w:proofErr w:type="spellStart"/>
      <w:r w:rsidR="004A77D2">
        <w:t>CbCR</w:t>
      </w:r>
      <w:proofErr w:type="spellEnd"/>
      <w:r w:rsidR="004A77D2">
        <w:t>)</w:t>
      </w:r>
      <w:r>
        <w:t>.</w:t>
      </w:r>
      <w:r w:rsidR="00BF0D66">
        <w:t xml:space="preserve"> Ce score sera le produit de deux composantes : l’une sur le niveau géographique du </w:t>
      </w:r>
      <w:proofErr w:type="spellStart"/>
      <w:r w:rsidR="00BF0D66">
        <w:t>reporting</w:t>
      </w:r>
      <w:proofErr w:type="spellEnd"/>
      <w:r w:rsidR="00BF0D66">
        <w:t xml:space="preserve"> (Composante I) et l’autre sur </w:t>
      </w:r>
      <w:r w:rsidR="00660427">
        <w:t>la complétude</w:t>
      </w:r>
      <w:r w:rsidR="00BF0D66">
        <w:t xml:space="preserve"> des données financières reportées (Composante II).</w:t>
      </w:r>
    </w:p>
    <w:p w14:paraId="06A179FA" w14:textId="77777777" w:rsidR="004A77D2" w:rsidRDefault="004A77D2" w:rsidP="00FA3DAD">
      <w:pPr>
        <w:jc w:val="both"/>
      </w:pPr>
    </w:p>
    <w:p w14:paraId="212612B9" w14:textId="3AEA61ED" w:rsidR="004A77D2" w:rsidRDefault="004A77D2" w:rsidP="00FA3DAD">
      <w:pPr>
        <w:jc w:val="both"/>
      </w:pPr>
      <w:r>
        <w:rPr>
          <w:b/>
        </w:rPr>
        <w:t>Contexte :</w:t>
      </w:r>
    </w:p>
    <w:p w14:paraId="71401345" w14:textId="77777777" w:rsidR="004A77D2" w:rsidRDefault="004A77D2" w:rsidP="00FA3DAD">
      <w:pPr>
        <w:jc w:val="both"/>
      </w:pPr>
    </w:p>
    <w:p w14:paraId="1427F86E" w14:textId="27175E43" w:rsidR="007C329D" w:rsidRDefault="004A77D2" w:rsidP="004A77D2">
      <w:pPr>
        <w:jc w:val="both"/>
      </w:pPr>
      <w:r>
        <w:t xml:space="preserve">Un rapport </w:t>
      </w:r>
      <w:proofErr w:type="spellStart"/>
      <w:r>
        <w:t>CbCR</w:t>
      </w:r>
      <w:proofErr w:type="spellEnd"/>
      <w:r>
        <w:t xml:space="preserve"> complet contient les</w:t>
      </w:r>
      <w:r w:rsidR="00BF0D66">
        <w:t xml:space="preserve"> </w:t>
      </w:r>
      <w:r w:rsidR="00BF0D66" w:rsidRPr="00BF0D66">
        <w:rPr>
          <w:b/>
          <w:bCs/>
        </w:rPr>
        <w:t>10</w:t>
      </w:r>
      <w:r>
        <w:t xml:space="preserve"> </w:t>
      </w:r>
      <w:r w:rsidR="00B578B7">
        <w:t>données</w:t>
      </w:r>
      <w:r>
        <w:t xml:space="preserve"> financières suivantes :</w:t>
      </w:r>
    </w:p>
    <w:p w14:paraId="0520EC2F" w14:textId="77777777" w:rsidR="004A77D2" w:rsidRDefault="004A77D2" w:rsidP="004A77D2">
      <w:pPr>
        <w:jc w:val="both"/>
      </w:pPr>
    </w:p>
    <w:p w14:paraId="03A31FB7" w14:textId="0576CDC6" w:rsidR="004A77D2" w:rsidRPr="004A77D2" w:rsidRDefault="004A77D2" w:rsidP="004A77D2">
      <w:pPr>
        <w:pStyle w:val="Paragraphedeliste"/>
        <w:numPr>
          <w:ilvl w:val="0"/>
          <w:numId w:val="1"/>
        </w:numPr>
        <w:jc w:val="both"/>
        <w:rPr>
          <w:lang w:val="en-GB"/>
        </w:rPr>
      </w:pPr>
      <w:r w:rsidRPr="004A77D2">
        <w:rPr>
          <w:lang w:val="en-GB"/>
        </w:rPr>
        <w:t xml:space="preserve">Revenue by Region = </w:t>
      </w:r>
      <w:proofErr w:type="spellStart"/>
      <w:r w:rsidRPr="004A77D2">
        <w:rPr>
          <w:u w:val="single"/>
          <w:lang w:val="en-GB"/>
        </w:rPr>
        <w:t>Total_Revenue</w:t>
      </w:r>
      <w:proofErr w:type="spellEnd"/>
      <w:r w:rsidRPr="004A77D2">
        <w:rPr>
          <w:lang w:val="en-GB"/>
        </w:rPr>
        <w:t xml:space="preserve"> dans le dataset </w:t>
      </w:r>
      <w:proofErr w:type="spellStart"/>
      <w:r w:rsidRPr="004A77D2">
        <w:rPr>
          <w:lang w:val="en-GB"/>
        </w:rPr>
        <w:t>actuel</w:t>
      </w:r>
      <w:proofErr w:type="spellEnd"/>
    </w:p>
    <w:p w14:paraId="240463EF" w14:textId="2D46A3CB" w:rsidR="004A77D2" w:rsidRPr="004A77D2" w:rsidRDefault="004A77D2" w:rsidP="004A77D2">
      <w:pPr>
        <w:pStyle w:val="Paragraphedeliste"/>
        <w:numPr>
          <w:ilvl w:val="0"/>
          <w:numId w:val="1"/>
        </w:numPr>
        <w:jc w:val="both"/>
        <w:rPr>
          <w:u w:val="single"/>
          <w:lang w:val="en-GB"/>
        </w:rPr>
      </w:pPr>
      <w:r w:rsidRPr="004A77D2">
        <w:rPr>
          <w:lang w:val="en-GB"/>
        </w:rPr>
        <w:t xml:space="preserve">Related Party transactions </w:t>
      </w:r>
      <w:proofErr w:type="spellStart"/>
      <w:r w:rsidRPr="004A77D2">
        <w:rPr>
          <w:lang w:val="en-GB"/>
        </w:rPr>
        <w:t>ou</w:t>
      </w:r>
      <w:proofErr w:type="spellEnd"/>
      <w:r w:rsidRPr="004A77D2">
        <w:rPr>
          <w:lang w:val="en-GB"/>
        </w:rPr>
        <w:t xml:space="preserve"> </w:t>
      </w:r>
      <w:proofErr w:type="spellStart"/>
      <w:r w:rsidRPr="004A77D2">
        <w:rPr>
          <w:lang w:val="en-GB"/>
        </w:rPr>
        <w:t>relacted</w:t>
      </w:r>
      <w:proofErr w:type="spellEnd"/>
      <w:r w:rsidRPr="004A77D2">
        <w:rPr>
          <w:lang w:val="en-GB"/>
        </w:rPr>
        <w:t xml:space="preserve"> Party Revenue by region = </w:t>
      </w:r>
      <w:r w:rsidRPr="004A77D2">
        <w:rPr>
          <w:u w:val="single"/>
          <w:lang w:val="en-GB"/>
        </w:rPr>
        <w:t>Related party revenue</w:t>
      </w:r>
    </w:p>
    <w:p w14:paraId="577A80FE" w14:textId="515BC1EC" w:rsidR="004A77D2" w:rsidRPr="004A77D2" w:rsidRDefault="004A77D2" w:rsidP="004A77D2">
      <w:pPr>
        <w:pStyle w:val="Paragraphedeliste"/>
        <w:numPr>
          <w:ilvl w:val="0"/>
          <w:numId w:val="1"/>
        </w:numPr>
        <w:jc w:val="both"/>
        <w:rPr>
          <w:lang w:val="en-GB"/>
        </w:rPr>
      </w:pPr>
      <w:r w:rsidRPr="004A77D2">
        <w:rPr>
          <w:lang w:val="en-GB"/>
        </w:rPr>
        <w:t xml:space="preserve">Pre-tax income by region = </w:t>
      </w:r>
      <w:r w:rsidRPr="004A77D2">
        <w:rPr>
          <w:u w:val="single"/>
          <w:lang w:val="en-GB"/>
        </w:rPr>
        <w:t>Profit before Tax</w:t>
      </w:r>
    </w:p>
    <w:p w14:paraId="11B380D2" w14:textId="7DB228A7" w:rsidR="004A77D2" w:rsidRPr="004A77D2" w:rsidRDefault="004A77D2" w:rsidP="004A77D2">
      <w:pPr>
        <w:pStyle w:val="Paragraphedeliste"/>
        <w:numPr>
          <w:ilvl w:val="0"/>
          <w:numId w:val="1"/>
        </w:numPr>
        <w:jc w:val="both"/>
        <w:rPr>
          <w:lang w:val="en-GB"/>
        </w:rPr>
      </w:pPr>
      <w:r w:rsidRPr="004A77D2">
        <w:rPr>
          <w:lang w:val="en-GB"/>
        </w:rPr>
        <w:t xml:space="preserve">Income Tax expense by region = </w:t>
      </w:r>
      <w:r w:rsidRPr="004A77D2">
        <w:rPr>
          <w:u w:val="single"/>
          <w:lang w:val="en-GB"/>
        </w:rPr>
        <w:t>Income Tax accrued</w:t>
      </w:r>
    </w:p>
    <w:p w14:paraId="2E61A506" w14:textId="2610BA93" w:rsidR="004A77D2" w:rsidRPr="004A77D2" w:rsidRDefault="004A77D2" w:rsidP="004A77D2">
      <w:pPr>
        <w:pStyle w:val="Paragraphedeliste"/>
        <w:numPr>
          <w:ilvl w:val="0"/>
          <w:numId w:val="1"/>
        </w:numPr>
        <w:jc w:val="both"/>
        <w:rPr>
          <w:lang w:val="en-GB"/>
        </w:rPr>
      </w:pPr>
      <w:r w:rsidRPr="004A77D2">
        <w:rPr>
          <w:lang w:val="en-GB"/>
        </w:rPr>
        <w:t xml:space="preserve">Cash Taxes paid by  region = </w:t>
      </w:r>
      <w:r w:rsidRPr="004A77D2">
        <w:rPr>
          <w:u w:val="single"/>
          <w:lang w:val="en-GB"/>
        </w:rPr>
        <w:t>Tax paid</w:t>
      </w:r>
    </w:p>
    <w:p w14:paraId="73049B83" w14:textId="200DBE46" w:rsidR="004A77D2" w:rsidRPr="00BF0D66" w:rsidRDefault="004A77D2" w:rsidP="004A77D2">
      <w:pPr>
        <w:pStyle w:val="Paragraphedeliste"/>
        <w:numPr>
          <w:ilvl w:val="0"/>
          <w:numId w:val="1"/>
        </w:numPr>
        <w:jc w:val="both"/>
        <w:rPr>
          <w:lang w:val="en-GB"/>
        </w:rPr>
      </w:pPr>
      <w:r w:rsidRPr="004A77D2">
        <w:rPr>
          <w:lang w:val="en-GB"/>
        </w:rPr>
        <w:t xml:space="preserve">Assets or property , plant, and equipment by region = </w:t>
      </w:r>
      <w:r w:rsidRPr="004A77D2">
        <w:rPr>
          <w:u w:val="single"/>
          <w:lang w:val="en-GB"/>
        </w:rPr>
        <w:t>Tangible assets</w:t>
      </w:r>
    </w:p>
    <w:p w14:paraId="03422BB0" w14:textId="56F4CA5E" w:rsidR="00BF0D66" w:rsidRPr="00BF0D66" w:rsidRDefault="00BF0D66" w:rsidP="004A77D2">
      <w:pPr>
        <w:pStyle w:val="Paragraphedeliste"/>
        <w:numPr>
          <w:ilvl w:val="0"/>
          <w:numId w:val="1"/>
        </w:numPr>
        <w:jc w:val="both"/>
        <w:rPr>
          <w:lang w:val="en-GB"/>
        </w:rPr>
      </w:pPr>
      <w:r>
        <w:rPr>
          <w:u w:val="single"/>
          <w:lang w:val="en-GB"/>
        </w:rPr>
        <w:t>Accumulated earnings</w:t>
      </w:r>
    </w:p>
    <w:p w14:paraId="27ECD28B" w14:textId="1658CE5C" w:rsidR="00BF0D66" w:rsidRPr="00BF0D66" w:rsidRDefault="00BF0D66" w:rsidP="004A77D2">
      <w:pPr>
        <w:pStyle w:val="Paragraphedeliste"/>
        <w:numPr>
          <w:ilvl w:val="0"/>
          <w:numId w:val="1"/>
        </w:numPr>
        <w:jc w:val="both"/>
        <w:rPr>
          <w:lang w:val="en-GB"/>
        </w:rPr>
      </w:pPr>
      <w:r>
        <w:rPr>
          <w:u w:val="single"/>
          <w:lang w:val="en-GB"/>
        </w:rPr>
        <w:t>Tangible assets</w:t>
      </w:r>
    </w:p>
    <w:p w14:paraId="33E2E6BD" w14:textId="062000AA" w:rsidR="00BF0D66" w:rsidRPr="004A77D2" w:rsidRDefault="00BF0D66" w:rsidP="004A77D2">
      <w:pPr>
        <w:pStyle w:val="Paragraphedeliste"/>
        <w:numPr>
          <w:ilvl w:val="0"/>
          <w:numId w:val="1"/>
        </w:numPr>
        <w:jc w:val="both"/>
        <w:rPr>
          <w:lang w:val="en-GB"/>
        </w:rPr>
      </w:pPr>
      <w:r>
        <w:rPr>
          <w:u w:val="single"/>
          <w:lang w:val="en-GB"/>
        </w:rPr>
        <w:t>Stated capital</w:t>
      </w:r>
    </w:p>
    <w:p w14:paraId="12CEE39C" w14:textId="43614A96" w:rsidR="004A77D2" w:rsidRPr="004A77D2" w:rsidRDefault="004A77D2" w:rsidP="004A77D2">
      <w:pPr>
        <w:pStyle w:val="Paragraphedeliste"/>
        <w:numPr>
          <w:ilvl w:val="0"/>
          <w:numId w:val="1"/>
        </w:numPr>
        <w:jc w:val="both"/>
        <w:rPr>
          <w:lang w:val="en-GB"/>
        </w:rPr>
      </w:pPr>
      <w:r w:rsidRPr="004A77D2">
        <w:rPr>
          <w:lang w:val="en-GB"/>
        </w:rPr>
        <w:t xml:space="preserve">Number of employees by region = </w:t>
      </w:r>
      <w:r w:rsidRPr="004A77D2">
        <w:rPr>
          <w:u w:val="single"/>
          <w:lang w:val="en-GB"/>
        </w:rPr>
        <w:t>Employees</w:t>
      </w:r>
    </w:p>
    <w:p w14:paraId="07C05ED4" w14:textId="77777777" w:rsidR="004A77D2" w:rsidRDefault="004A77D2" w:rsidP="00FA3DAD">
      <w:pPr>
        <w:jc w:val="both"/>
        <w:rPr>
          <w:lang w:val="fr-FR"/>
        </w:rPr>
      </w:pPr>
    </w:p>
    <w:p w14:paraId="7140FD21" w14:textId="6EB15C5D" w:rsidR="00BF0D66" w:rsidRPr="00BF0D66" w:rsidRDefault="00BF0D66" w:rsidP="00FA3DAD">
      <w:pPr>
        <w:jc w:val="both"/>
        <w:rPr>
          <w:lang w:val="fr-FR"/>
        </w:rPr>
      </w:pPr>
      <w:r>
        <w:rPr>
          <w:lang w:val="fr-FR"/>
        </w:rPr>
        <w:t xml:space="preserve">Pour la suite de cette note, je vais appeler ces 10 </w:t>
      </w:r>
      <w:r w:rsidR="00B578B7">
        <w:rPr>
          <w:lang w:val="fr-FR"/>
        </w:rPr>
        <w:t>données</w:t>
      </w:r>
      <w:r>
        <w:rPr>
          <w:lang w:val="fr-FR"/>
        </w:rPr>
        <w:t xml:space="preserve"> financières, « les </w:t>
      </w:r>
      <w:r w:rsidR="00B578B7">
        <w:rPr>
          <w:lang w:val="fr-FR"/>
        </w:rPr>
        <w:t>données</w:t>
      </w:r>
      <w:r>
        <w:rPr>
          <w:lang w:val="fr-FR"/>
        </w:rPr>
        <w:t xml:space="preserve"> financières ».</w:t>
      </w:r>
    </w:p>
    <w:p w14:paraId="00000003" w14:textId="77777777" w:rsidR="009F0054" w:rsidRPr="00BF0D66" w:rsidRDefault="009F0054" w:rsidP="00FA3DAD">
      <w:pPr>
        <w:jc w:val="both"/>
        <w:rPr>
          <w:lang w:val="fr-FR"/>
        </w:rPr>
      </w:pPr>
    </w:p>
    <w:p w14:paraId="7F41EABB" w14:textId="77777777" w:rsidR="00BF1D1E" w:rsidRDefault="00BF1D1E" w:rsidP="00FA3DAD">
      <w:pPr>
        <w:jc w:val="both"/>
        <w:rPr>
          <w:b/>
        </w:rPr>
      </w:pPr>
    </w:p>
    <w:p w14:paraId="00000004" w14:textId="25718FCC" w:rsidR="009F0054" w:rsidRDefault="004A77D2" w:rsidP="00FA3DAD">
      <w:pPr>
        <w:jc w:val="both"/>
        <w:rPr>
          <w:b/>
        </w:rPr>
      </w:pPr>
      <w:r>
        <w:rPr>
          <w:b/>
        </w:rPr>
        <w:t>Composante</w:t>
      </w:r>
      <w:r w:rsidR="00000000">
        <w:rPr>
          <w:b/>
        </w:rPr>
        <w:t xml:space="preserve"> </w:t>
      </w:r>
      <w:r w:rsidR="00BF0D66">
        <w:rPr>
          <w:b/>
        </w:rPr>
        <w:t>I</w:t>
      </w:r>
      <w:r w:rsidR="00FA3DAD">
        <w:rPr>
          <w:b/>
        </w:rPr>
        <w:t xml:space="preserve"> : </w:t>
      </w:r>
      <w:r w:rsidR="00BF0D66">
        <w:rPr>
          <w:b/>
        </w:rPr>
        <w:t>Géographi</w:t>
      </w:r>
      <w:r w:rsidR="00BF1D1E">
        <w:rPr>
          <w:b/>
        </w:rPr>
        <w:t>que</w:t>
      </w:r>
    </w:p>
    <w:p w14:paraId="2077D06D" w14:textId="77777777" w:rsidR="00FA3DAD" w:rsidRDefault="00FA3DAD" w:rsidP="00FA3DAD">
      <w:pPr>
        <w:jc w:val="both"/>
        <w:rPr>
          <w:b/>
        </w:rPr>
      </w:pPr>
    </w:p>
    <w:p w14:paraId="67A83328" w14:textId="4E362E2C" w:rsidR="00FA3DAD" w:rsidRDefault="00FA3DAD" w:rsidP="00FA3DAD">
      <w:pPr>
        <w:jc w:val="both"/>
      </w:pPr>
      <w:r>
        <w:rPr>
          <w:b/>
        </w:rPr>
        <w:t xml:space="preserve">Les données financières sont-elles au niveau de chaque juridiction ? </w:t>
      </w:r>
    </w:p>
    <w:p w14:paraId="2A4D8130" w14:textId="77777777" w:rsidR="00FA3DAD" w:rsidRDefault="00FA3DAD" w:rsidP="00FA3DAD">
      <w:pPr>
        <w:jc w:val="both"/>
      </w:pPr>
    </w:p>
    <w:p w14:paraId="00000005" w14:textId="5E1DD5F3" w:rsidR="009F0054" w:rsidRDefault="00000000" w:rsidP="00FA3DAD">
      <w:pPr>
        <w:jc w:val="both"/>
      </w:pPr>
      <w:r>
        <w:t xml:space="preserve">Normalement le CBCR doit </w:t>
      </w:r>
      <w:r w:rsidR="00FA3DAD">
        <w:t>publier</w:t>
      </w:r>
      <w:r>
        <w:t xml:space="preserve"> des chiffres pays par pays</w:t>
      </w:r>
      <w:r w:rsidR="00FA3DAD">
        <w:t xml:space="preserve"> (ou juridiction par juridiction)</w:t>
      </w:r>
      <w:r>
        <w:t xml:space="preserve">. Certaines multinationales respectent bien ce schéma mais certaines multinationales publient des chiffres par grandes régions comme l’Asie, l’Afrique. </w:t>
      </w:r>
      <w:r w:rsidR="00FA3DAD">
        <w:t>Des</w:t>
      </w:r>
      <w:r>
        <w:t xml:space="preserve"> multinationales peuvent aussi regrouper un certain nombre de pays dans une catégorie </w:t>
      </w:r>
      <w:r w:rsidR="00FA3DAD">
        <w:t>« </w:t>
      </w:r>
      <w:proofErr w:type="spellStart"/>
      <w:r>
        <w:t>Other</w:t>
      </w:r>
      <w:proofErr w:type="spellEnd"/>
      <w:r w:rsidR="00FA3DAD">
        <w:t> »</w:t>
      </w:r>
      <w:r>
        <w:t xml:space="preserve"> (autres) dans laquelle les multinationales agrègent plusieurs pays en donnant ou pas le détail de ces pays.</w:t>
      </w:r>
    </w:p>
    <w:p w14:paraId="00000006" w14:textId="77777777" w:rsidR="009F0054" w:rsidRDefault="009F0054"/>
    <w:p w14:paraId="5D3FB0EA" w14:textId="6513F48B" w:rsidR="00FA3DAD" w:rsidRDefault="00000000" w:rsidP="00FA3DAD">
      <w:pPr>
        <w:jc w:val="both"/>
      </w:pPr>
      <w:r>
        <w:t xml:space="preserve">Pour calculer le score nous nous baserons sur la colonne </w:t>
      </w:r>
      <w:r w:rsidR="00FA3DAD">
        <w:t>« </w:t>
      </w:r>
      <w:proofErr w:type="spellStart"/>
      <w:r w:rsidR="00FA3DAD">
        <w:t>jur_code</w:t>
      </w:r>
      <w:proofErr w:type="spellEnd"/>
      <w:r w:rsidR="00FA3DAD">
        <w:t> ». Cette colonne est le code ISO-3. Si cette colonne == OTHER, les données ne sont pas au niveau pays, mais à un niveau agrégé. La colonne « </w:t>
      </w:r>
      <w:proofErr w:type="spellStart"/>
      <w:r w:rsidR="00FA3DAD">
        <w:t>jur_name</w:t>
      </w:r>
      <w:proofErr w:type="spellEnd"/>
      <w:r w:rsidR="00FA3DAD">
        <w:t> » donne l’entité géographique représentée par ces données (« South America », « </w:t>
      </w:r>
      <w:proofErr w:type="spellStart"/>
      <w:r w:rsidR="00FA3DAD">
        <w:t>Other</w:t>
      </w:r>
      <w:proofErr w:type="spellEnd"/>
      <w:r w:rsidR="00FA3DAD">
        <w:t xml:space="preserve"> Europe », etc.).</w:t>
      </w:r>
    </w:p>
    <w:p w14:paraId="2858D96E" w14:textId="77777777" w:rsidR="00FA3DAD" w:rsidRDefault="00FA3DAD" w:rsidP="00FA3DAD">
      <w:pPr>
        <w:jc w:val="both"/>
      </w:pPr>
    </w:p>
    <w:p w14:paraId="00000008" w14:textId="0180B708" w:rsidR="009F0054" w:rsidRDefault="004A77D2" w:rsidP="004A77D2">
      <w:pPr>
        <w:jc w:val="both"/>
      </w:pPr>
      <w:r>
        <w:t>Nous voulons calculer un score qui évalue la quantité des données qui sont reportées au niveau d’une juridiction. Le score pénalisera les données reportées à un niveau plus agrégé que la juridiction.</w:t>
      </w:r>
    </w:p>
    <w:p w14:paraId="7688736E" w14:textId="77777777" w:rsidR="004A77D2" w:rsidRDefault="004A77D2" w:rsidP="004A77D2">
      <w:pPr>
        <w:jc w:val="both"/>
      </w:pPr>
    </w:p>
    <w:p w14:paraId="71850534" w14:textId="087A24BE" w:rsidR="004A77D2" w:rsidRDefault="00BF1D1E" w:rsidP="004A77D2">
      <w:pPr>
        <w:jc w:val="both"/>
        <w:rPr>
          <w:lang w:val="fr-FR"/>
        </w:rPr>
      </w:pPr>
      <w:r w:rsidRPr="00BF1D1E">
        <w:rPr>
          <w:lang w:val="fr-FR"/>
        </w:rPr>
        <w:t>Ce score sera calculé p</w:t>
      </w:r>
      <w:r>
        <w:rPr>
          <w:lang w:val="fr-FR"/>
        </w:rPr>
        <w:t>our chaque multinationale et chaque année.</w:t>
      </w:r>
    </w:p>
    <w:p w14:paraId="4411D773" w14:textId="77777777" w:rsidR="00BF1D1E" w:rsidRDefault="00BF1D1E" w:rsidP="004A77D2">
      <w:pPr>
        <w:jc w:val="both"/>
        <w:rPr>
          <w:lang w:val="fr-FR"/>
        </w:rPr>
      </w:pPr>
    </w:p>
    <w:p w14:paraId="6B2192C8" w14:textId="66619F7A" w:rsidR="00BF1D1E" w:rsidRPr="00BF1D1E" w:rsidRDefault="00BF1D1E" w:rsidP="004A77D2">
      <w:pPr>
        <w:jc w:val="both"/>
        <w:rPr>
          <w:lang w:val="fr-FR"/>
        </w:rPr>
      </w:pPr>
      <w:r>
        <w:rPr>
          <w:lang w:val="fr-FR"/>
        </w:rPr>
        <w:lastRenderedPageBreak/>
        <w:t>Prenons l’exemple de ALLIANZ en 2020</w:t>
      </w:r>
    </w:p>
    <w:p w14:paraId="21230442" w14:textId="77777777" w:rsidR="004A77D2" w:rsidRPr="00BF1D1E" w:rsidRDefault="004A77D2">
      <w:pPr>
        <w:rPr>
          <w:lang w:val="fr-FR"/>
        </w:rPr>
      </w:pPr>
    </w:p>
    <w:p w14:paraId="3DD2BA23" w14:textId="5BDDB74F" w:rsidR="004A77D2" w:rsidRDefault="004A77D2">
      <w:r>
        <w:t>Cette composante sera calculée de la façon suivante :</w:t>
      </w:r>
    </w:p>
    <w:p w14:paraId="2858F258" w14:textId="77777777" w:rsidR="00BF1D1E" w:rsidRDefault="00BF1D1E"/>
    <w:p w14:paraId="33CB2829" w14:textId="339E5A97" w:rsidR="00BF1D1E" w:rsidRDefault="00BF1D1E" w:rsidP="00BF1D1E">
      <w:pPr>
        <w:pStyle w:val="Paragraphedeliste"/>
        <w:numPr>
          <w:ilvl w:val="0"/>
          <w:numId w:val="2"/>
        </w:numPr>
        <w:jc w:val="both"/>
      </w:pPr>
      <w:r>
        <w:t xml:space="preserve">Enlever toutes les </w:t>
      </w:r>
      <w:r w:rsidR="00B578B7">
        <w:t>données</w:t>
      </w:r>
      <w:r>
        <w:t xml:space="preserve"> financières pour lesquelles les données sont manquantes pour tous les </w:t>
      </w:r>
      <w:proofErr w:type="spellStart"/>
      <w:r>
        <w:t>jur_code</w:t>
      </w:r>
      <w:proofErr w:type="spellEnd"/>
      <w:r>
        <w:t>.</w:t>
      </w:r>
    </w:p>
    <w:p w14:paraId="7D367EFE" w14:textId="1AB5B8D3" w:rsidR="00A52CCF" w:rsidRDefault="00A52CCF" w:rsidP="00BF1D1E">
      <w:pPr>
        <w:pStyle w:val="Paragraphedeliste"/>
        <w:numPr>
          <w:ilvl w:val="0"/>
          <w:numId w:val="2"/>
        </w:numPr>
        <w:jc w:val="both"/>
      </w:pPr>
      <w:r>
        <w:t>Convertir toutes les données financières à des valeurs positives.</w:t>
      </w:r>
    </w:p>
    <w:p w14:paraId="6F394B2F" w14:textId="727B14C5" w:rsidR="00BF1D1E" w:rsidRDefault="00BF1D1E" w:rsidP="00BF1D1E">
      <w:pPr>
        <w:pStyle w:val="Paragraphedeliste"/>
        <w:numPr>
          <w:ilvl w:val="0"/>
          <w:numId w:val="2"/>
        </w:numPr>
        <w:jc w:val="both"/>
      </w:pPr>
      <w:r>
        <w:t xml:space="preserve">Calculer le % de chaque </w:t>
      </w:r>
      <w:r w:rsidR="00B578B7">
        <w:t>donnée</w:t>
      </w:r>
      <w:r>
        <w:t xml:space="preserve"> restante qui est </w:t>
      </w:r>
      <w:r w:rsidR="004E3F6D">
        <w:t>reporté</w:t>
      </w:r>
      <w:r w:rsidR="00B578B7">
        <w:t>e</w:t>
      </w:r>
      <w:r w:rsidR="004E3F6D">
        <w:t xml:space="preserve"> dans une non-juridiction, </w:t>
      </w:r>
      <w:proofErr w:type="spellStart"/>
      <w:r w:rsidR="004E3F6D">
        <w:t>ie</w:t>
      </w:r>
      <w:proofErr w:type="spellEnd"/>
      <w:r w:rsidR="004E3F6D">
        <w:t xml:space="preserve">. dans une ligne où </w:t>
      </w:r>
      <w:proofErr w:type="spellStart"/>
      <w:r w:rsidR="004E3F6D">
        <w:t>jur_code</w:t>
      </w:r>
      <w:proofErr w:type="spellEnd"/>
      <w:r w:rsidR="004E3F6D">
        <w:t xml:space="preserve"> == OTHER.</w:t>
      </w:r>
    </w:p>
    <w:p w14:paraId="1366D495" w14:textId="258F0DA3" w:rsidR="004E3F6D" w:rsidRDefault="004E3F6D" w:rsidP="00BF1D1E">
      <w:pPr>
        <w:pStyle w:val="Paragraphedeliste"/>
        <w:numPr>
          <w:ilvl w:val="0"/>
          <w:numId w:val="2"/>
        </w:numPr>
        <w:jc w:val="both"/>
      </w:pPr>
      <w:r>
        <w:t>Calculer la moyenne de ce %.</w:t>
      </w:r>
    </w:p>
    <w:p w14:paraId="76C1C024" w14:textId="278ADF0C" w:rsidR="00C2150D" w:rsidRDefault="00C2150D" w:rsidP="00BF1D1E">
      <w:pPr>
        <w:pStyle w:val="Paragraphedeliste"/>
        <w:numPr>
          <w:ilvl w:val="0"/>
          <w:numId w:val="2"/>
        </w:numPr>
        <w:jc w:val="both"/>
      </w:pPr>
      <w:r>
        <w:t>Inverser l’échelle pour que 10</w:t>
      </w:r>
      <w:r w:rsidR="001E5098">
        <w:t>0</w:t>
      </w:r>
      <w:r>
        <w:t xml:space="preserve"> soit la meilleure note et 0 la pire.</w:t>
      </w:r>
    </w:p>
    <w:p w14:paraId="48A43D95" w14:textId="77777777" w:rsidR="004E3F6D" w:rsidRDefault="004E3F6D" w:rsidP="004E3F6D">
      <w:pPr>
        <w:jc w:val="both"/>
      </w:pPr>
    </w:p>
    <w:p w14:paraId="393558EA" w14:textId="56547134" w:rsidR="004E3F6D" w:rsidRDefault="004E3F6D" w:rsidP="004E3F6D">
      <w:pPr>
        <w:jc w:val="both"/>
      </w:pPr>
      <w:r>
        <w:t>Voici un exemple avec des données fictives pour ALLIANZ en 2020 :</w:t>
      </w:r>
    </w:p>
    <w:p w14:paraId="720D5558" w14:textId="77777777" w:rsidR="004E3F6D" w:rsidRDefault="004E3F6D" w:rsidP="004E3F6D">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gridCol w:w="1280"/>
      </w:tblGrid>
      <w:tr w:rsidR="004E3F6D" w14:paraId="21CF312E" w14:textId="4E500838" w:rsidTr="004E3F6D">
        <w:trPr>
          <w:jc w:val="center"/>
        </w:trPr>
        <w:tc>
          <w:tcPr>
            <w:tcW w:w="1129" w:type="dxa"/>
            <w:vAlign w:val="center"/>
          </w:tcPr>
          <w:p w14:paraId="365C420B" w14:textId="7687E0A7" w:rsidR="004E3F6D" w:rsidRDefault="004E3F6D" w:rsidP="004E3F6D">
            <w:pPr>
              <w:jc w:val="center"/>
            </w:pPr>
            <w:proofErr w:type="spellStart"/>
            <w:r>
              <w:t>mnc</w:t>
            </w:r>
            <w:proofErr w:type="spellEnd"/>
          </w:p>
        </w:tc>
        <w:tc>
          <w:tcPr>
            <w:tcW w:w="772" w:type="dxa"/>
            <w:vAlign w:val="center"/>
          </w:tcPr>
          <w:p w14:paraId="0C5E703F" w14:textId="1AB29036" w:rsidR="004E3F6D" w:rsidRDefault="004E3F6D" w:rsidP="004E3F6D">
            <w:pPr>
              <w:jc w:val="center"/>
            </w:pPr>
            <w:proofErr w:type="spellStart"/>
            <w:r>
              <w:t>year</w:t>
            </w:r>
            <w:proofErr w:type="spellEnd"/>
          </w:p>
        </w:tc>
        <w:tc>
          <w:tcPr>
            <w:tcW w:w="1107" w:type="dxa"/>
            <w:vAlign w:val="center"/>
          </w:tcPr>
          <w:p w14:paraId="1E04E8F8" w14:textId="7A314139" w:rsidR="004E3F6D" w:rsidRDefault="004E3F6D" w:rsidP="004E3F6D">
            <w:pPr>
              <w:jc w:val="center"/>
            </w:pPr>
            <w:proofErr w:type="spellStart"/>
            <w:r>
              <w:t>jur_code</w:t>
            </w:r>
            <w:proofErr w:type="spellEnd"/>
          </w:p>
        </w:tc>
        <w:tc>
          <w:tcPr>
            <w:tcW w:w="1179" w:type="dxa"/>
            <w:vAlign w:val="center"/>
          </w:tcPr>
          <w:p w14:paraId="3D6A41E5" w14:textId="4EF599BB" w:rsidR="004E3F6D" w:rsidRDefault="004E3F6D" w:rsidP="004E3F6D">
            <w:pPr>
              <w:jc w:val="center"/>
            </w:pPr>
            <w:proofErr w:type="spellStart"/>
            <w:r>
              <w:t>jur_name</w:t>
            </w:r>
            <w:proofErr w:type="spellEnd"/>
          </w:p>
        </w:tc>
        <w:tc>
          <w:tcPr>
            <w:tcW w:w="1660" w:type="dxa"/>
            <w:vAlign w:val="center"/>
          </w:tcPr>
          <w:p w14:paraId="306EB2D4" w14:textId="1E155563" w:rsidR="004E3F6D" w:rsidRDefault="004E3F6D" w:rsidP="004E3F6D">
            <w:pPr>
              <w:jc w:val="center"/>
            </w:pPr>
            <w:proofErr w:type="spellStart"/>
            <w:r>
              <w:t>total_revenues</w:t>
            </w:r>
            <w:proofErr w:type="spellEnd"/>
          </w:p>
        </w:tc>
        <w:tc>
          <w:tcPr>
            <w:tcW w:w="1892" w:type="dxa"/>
            <w:vAlign w:val="center"/>
          </w:tcPr>
          <w:p w14:paraId="64062E6E" w14:textId="71D1262A" w:rsidR="004E3F6D" w:rsidRDefault="004E3F6D" w:rsidP="004E3F6D">
            <w:pPr>
              <w:jc w:val="center"/>
            </w:pPr>
            <w:proofErr w:type="spellStart"/>
            <w:r>
              <w:t>Profit_before_tax</w:t>
            </w:r>
            <w:proofErr w:type="spellEnd"/>
          </w:p>
        </w:tc>
        <w:tc>
          <w:tcPr>
            <w:tcW w:w="1280" w:type="dxa"/>
            <w:vAlign w:val="center"/>
          </w:tcPr>
          <w:p w14:paraId="6F581CF7" w14:textId="6E255C79" w:rsidR="004E3F6D" w:rsidRDefault="004E3F6D" w:rsidP="004E3F6D">
            <w:pPr>
              <w:jc w:val="center"/>
            </w:pPr>
            <w:proofErr w:type="spellStart"/>
            <w:r>
              <w:t>employees</w:t>
            </w:r>
            <w:proofErr w:type="spellEnd"/>
          </w:p>
        </w:tc>
      </w:tr>
      <w:tr w:rsidR="004E3F6D" w14:paraId="546CE4D3" w14:textId="225C1AA8" w:rsidTr="004E3F6D">
        <w:trPr>
          <w:jc w:val="center"/>
        </w:trPr>
        <w:tc>
          <w:tcPr>
            <w:tcW w:w="1129" w:type="dxa"/>
            <w:vAlign w:val="center"/>
          </w:tcPr>
          <w:p w14:paraId="249E7419" w14:textId="1CE5C5E4" w:rsidR="004E3F6D" w:rsidRDefault="004E3F6D" w:rsidP="004E3F6D">
            <w:pPr>
              <w:jc w:val="center"/>
            </w:pPr>
            <w:r>
              <w:t>ALLIANZ</w:t>
            </w:r>
          </w:p>
        </w:tc>
        <w:tc>
          <w:tcPr>
            <w:tcW w:w="772" w:type="dxa"/>
            <w:vAlign w:val="center"/>
          </w:tcPr>
          <w:p w14:paraId="6DD8BA5F" w14:textId="66AB3E30" w:rsidR="004E3F6D" w:rsidRDefault="004E3F6D" w:rsidP="004E3F6D">
            <w:pPr>
              <w:jc w:val="center"/>
            </w:pPr>
            <w:r>
              <w:t>2020</w:t>
            </w:r>
          </w:p>
        </w:tc>
        <w:tc>
          <w:tcPr>
            <w:tcW w:w="1107" w:type="dxa"/>
            <w:vAlign w:val="center"/>
          </w:tcPr>
          <w:p w14:paraId="2E72BFCE" w14:textId="3DCCAFD5" w:rsidR="004E3F6D" w:rsidRDefault="004E3F6D" w:rsidP="004E3F6D">
            <w:pPr>
              <w:jc w:val="center"/>
            </w:pPr>
            <w:r>
              <w:t>FRA</w:t>
            </w:r>
          </w:p>
        </w:tc>
        <w:tc>
          <w:tcPr>
            <w:tcW w:w="1179" w:type="dxa"/>
            <w:vAlign w:val="center"/>
          </w:tcPr>
          <w:p w14:paraId="03350DE4" w14:textId="1A50265E" w:rsidR="004E3F6D" w:rsidRDefault="004E3F6D" w:rsidP="004E3F6D">
            <w:pPr>
              <w:jc w:val="center"/>
            </w:pPr>
            <w:r>
              <w:t>France</w:t>
            </w:r>
          </w:p>
        </w:tc>
        <w:tc>
          <w:tcPr>
            <w:tcW w:w="1660" w:type="dxa"/>
            <w:vAlign w:val="center"/>
          </w:tcPr>
          <w:p w14:paraId="2562A551" w14:textId="4F4D2EFB" w:rsidR="004E3F6D" w:rsidRDefault="004E3F6D" w:rsidP="004E3F6D">
            <w:pPr>
              <w:jc w:val="center"/>
            </w:pPr>
            <w:r>
              <w:t>1000</w:t>
            </w:r>
          </w:p>
        </w:tc>
        <w:tc>
          <w:tcPr>
            <w:tcW w:w="1892" w:type="dxa"/>
            <w:vAlign w:val="center"/>
          </w:tcPr>
          <w:p w14:paraId="3F82CC9F" w14:textId="5F10360D" w:rsidR="004E3F6D" w:rsidRDefault="004E3F6D" w:rsidP="004E3F6D">
            <w:pPr>
              <w:jc w:val="center"/>
            </w:pPr>
            <w:r>
              <w:t>10</w:t>
            </w:r>
            <w:r>
              <w:t>0</w:t>
            </w:r>
          </w:p>
        </w:tc>
        <w:tc>
          <w:tcPr>
            <w:tcW w:w="1280" w:type="dxa"/>
            <w:vAlign w:val="center"/>
          </w:tcPr>
          <w:p w14:paraId="42775A4D" w14:textId="77777777" w:rsidR="004E3F6D" w:rsidRDefault="004E3F6D" w:rsidP="004E3F6D">
            <w:pPr>
              <w:jc w:val="center"/>
            </w:pPr>
          </w:p>
        </w:tc>
      </w:tr>
      <w:tr w:rsidR="004E3F6D" w14:paraId="2A65D61C" w14:textId="77D00972" w:rsidTr="004E3F6D">
        <w:trPr>
          <w:jc w:val="center"/>
        </w:trPr>
        <w:tc>
          <w:tcPr>
            <w:tcW w:w="1129" w:type="dxa"/>
            <w:vAlign w:val="center"/>
          </w:tcPr>
          <w:p w14:paraId="70935FAC" w14:textId="408C8522" w:rsidR="004E3F6D" w:rsidRDefault="004E3F6D" w:rsidP="004E3F6D">
            <w:pPr>
              <w:jc w:val="center"/>
            </w:pPr>
            <w:r>
              <w:t>ALLIANZ</w:t>
            </w:r>
          </w:p>
        </w:tc>
        <w:tc>
          <w:tcPr>
            <w:tcW w:w="772" w:type="dxa"/>
            <w:vAlign w:val="center"/>
          </w:tcPr>
          <w:p w14:paraId="60CA2E56" w14:textId="57C5B013" w:rsidR="004E3F6D" w:rsidRDefault="004E3F6D" w:rsidP="004E3F6D">
            <w:pPr>
              <w:jc w:val="center"/>
            </w:pPr>
            <w:r>
              <w:t>2020</w:t>
            </w:r>
          </w:p>
        </w:tc>
        <w:tc>
          <w:tcPr>
            <w:tcW w:w="1107" w:type="dxa"/>
            <w:vAlign w:val="center"/>
          </w:tcPr>
          <w:p w14:paraId="476085F7" w14:textId="1D4CFD11" w:rsidR="004E3F6D" w:rsidRDefault="004E3F6D" w:rsidP="004E3F6D">
            <w:pPr>
              <w:jc w:val="center"/>
            </w:pPr>
            <w:r>
              <w:t>ITA</w:t>
            </w:r>
          </w:p>
        </w:tc>
        <w:tc>
          <w:tcPr>
            <w:tcW w:w="1179" w:type="dxa"/>
            <w:vAlign w:val="center"/>
          </w:tcPr>
          <w:p w14:paraId="5D001DB6" w14:textId="5C20BD88" w:rsidR="004E3F6D" w:rsidRDefault="004E3F6D" w:rsidP="004E3F6D">
            <w:pPr>
              <w:jc w:val="center"/>
            </w:pPr>
            <w:proofErr w:type="spellStart"/>
            <w:r>
              <w:t>Italy</w:t>
            </w:r>
            <w:proofErr w:type="spellEnd"/>
          </w:p>
        </w:tc>
        <w:tc>
          <w:tcPr>
            <w:tcW w:w="1660" w:type="dxa"/>
            <w:vAlign w:val="center"/>
          </w:tcPr>
          <w:p w14:paraId="6880A5CF" w14:textId="12563F82" w:rsidR="004E3F6D" w:rsidRDefault="004E3F6D" w:rsidP="004E3F6D">
            <w:pPr>
              <w:jc w:val="center"/>
            </w:pPr>
            <w:r>
              <w:t>5</w:t>
            </w:r>
          </w:p>
        </w:tc>
        <w:tc>
          <w:tcPr>
            <w:tcW w:w="1892" w:type="dxa"/>
            <w:vAlign w:val="center"/>
          </w:tcPr>
          <w:p w14:paraId="09CF3D81" w14:textId="3CEF20F1" w:rsidR="004E3F6D" w:rsidRDefault="004E3F6D" w:rsidP="004E3F6D">
            <w:pPr>
              <w:jc w:val="center"/>
            </w:pPr>
            <w:r>
              <w:t>5</w:t>
            </w:r>
            <w:r>
              <w:t>0</w:t>
            </w:r>
          </w:p>
        </w:tc>
        <w:tc>
          <w:tcPr>
            <w:tcW w:w="1280" w:type="dxa"/>
            <w:vAlign w:val="center"/>
          </w:tcPr>
          <w:p w14:paraId="03075394" w14:textId="77777777" w:rsidR="004E3F6D" w:rsidRDefault="004E3F6D" w:rsidP="004E3F6D">
            <w:pPr>
              <w:jc w:val="center"/>
            </w:pPr>
          </w:p>
        </w:tc>
      </w:tr>
      <w:tr w:rsidR="004E3F6D" w14:paraId="078F45BD" w14:textId="4B1DFD4D" w:rsidTr="004E3F6D">
        <w:trPr>
          <w:jc w:val="center"/>
        </w:trPr>
        <w:tc>
          <w:tcPr>
            <w:tcW w:w="1129" w:type="dxa"/>
            <w:vAlign w:val="center"/>
          </w:tcPr>
          <w:p w14:paraId="1FD3B6D5" w14:textId="69DC38B3" w:rsidR="004E3F6D" w:rsidRDefault="004E3F6D" w:rsidP="004E3F6D">
            <w:pPr>
              <w:jc w:val="center"/>
            </w:pPr>
            <w:r>
              <w:t>ALLIANZ</w:t>
            </w:r>
          </w:p>
        </w:tc>
        <w:tc>
          <w:tcPr>
            <w:tcW w:w="772" w:type="dxa"/>
            <w:vAlign w:val="center"/>
          </w:tcPr>
          <w:p w14:paraId="1819C7DF" w14:textId="5600A404" w:rsidR="004E3F6D" w:rsidRDefault="004E3F6D" w:rsidP="004E3F6D">
            <w:pPr>
              <w:jc w:val="center"/>
            </w:pPr>
            <w:r>
              <w:t>2020</w:t>
            </w:r>
          </w:p>
        </w:tc>
        <w:tc>
          <w:tcPr>
            <w:tcW w:w="1107" w:type="dxa"/>
            <w:vAlign w:val="center"/>
          </w:tcPr>
          <w:p w14:paraId="30157C39" w14:textId="0DB8E371" w:rsidR="004E3F6D" w:rsidRDefault="004E3F6D" w:rsidP="004E3F6D">
            <w:pPr>
              <w:jc w:val="center"/>
            </w:pPr>
            <w:r>
              <w:t>CYP</w:t>
            </w:r>
          </w:p>
        </w:tc>
        <w:tc>
          <w:tcPr>
            <w:tcW w:w="1179" w:type="dxa"/>
            <w:vAlign w:val="center"/>
          </w:tcPr>
          <w:p w14:paraId="434B51C0" w14:textId="59E7DC4F" w:rsidR="004E3F6D" w:rsidRDefault="004E3F6D" w:rsidP="004E3F6D">
            <w:pPr>
              <w:jc w:val="center"/>
            </w:pPr>
            <w:proofErr w:type="spellStart"/>
            <w:r>
              <w:t>Cyprus</w:t>
            </w:r>
            <w:proofErr w:type="spellEnd"/>
          </w:p>
        </w:tc>
        <w:tc>
          <w:tcPr>
            <w:tcW w:w="1660" w:type="dxa"/>
            <w:vAlign w:val="center"/>
          </w:tcPr>
          <w:p w14:paraId="3B8C11AF" w14:textId="142BE42F" w:rsidR="004E3F6D" w:rsidRDefault="004E3F6D" w:rsidP="004E3F6D">
            <w:pPr>
              <w:jc w:val="center"/>
            </w:pPr>
            <w:r>
              <w:t>10</w:t>
            </w:r>
          </w:p>
        </w:tc>
        <w:tc>
          <w:tcPr>
            <w:tcW w:w="1892" w:type="dxa"/>
            <w:vAlign w:val="center"/>
          </w:tcPr>
          <w:p w14:paraId="6BC9BE00" w14:textId="45F0AB79" w:rsidR="004E3F6D" w:rsidRDefault="004E3F6D" w:rsidP="004E3F6D">
            <w:pPr>
              <w:jc w:val="center"/>
            </w:pPr>
            <w:r>
              <w:t>20</w:t>
            </w:r>
          </w:p>
        </w:tc>
        <w:tc>
          <w:tcPr>
            <w:tcW w:w="1280" w:type="dxa"/>
            <w:vAlign w:val="center"/>
          </w:tcPr>
          <w:p w14:paraId="588B5714" w14:textId="77777777" w:rsidR="004E3F6D" w:rsidRDefault="004E3F6D" w:rsidP="004E3F6D">
            <w:pPr>
              <w:jc w:val="center"/>
            </w:pPr>
          </w:p>
        </w:tc>
      </w:tr>
      <w:tr w:rsidR="004E3F6D" w14:paraId="5EF9BDA3" w14:textId="74987E84" w:rsidTr="004E3F6D">
        <w:trPr>
          <w:jc w:val="center"/>
        </w:trPr>
        <w:tc>
          <w:tcPr>
            <w:tcW w:w="1129" w:type="dxa"/>
            <w:vAlign w:val="center"/>
          </w:tcPr>
          <w:p w14:paraId="1E730B00" w14:textId="40781294" w:rsidR="004E3F6D" w:rsidRDefault="004E3F6D" w:rsidP="004E3F6D">
            <w:pPr>
              <w:jc w:val="center"/>
            </w:pPr>
            <w:r>
              <w:t>ALLIANZ</w:t>
            </w:r>
          </w:p>
        </w:tc>
        <w:tc>
          <w:tcPr>
            <w:tcW w:w="772" w:type="dxa"/>
            <w:vAlign w:val="center"/>
          </w:tcPr>
          <w:p w14:paraId="3E79C057" w14:textId="71A1027E" w:rsidR="004E3F6D" w:rsidRDefault="004E3F6D" w:rsidP="004E3F6D">
            <w:pPr>
              <w:jc w:val="center"/>
            </w:pPr>
            <w:r>
              <w:t>2020</w:t>
            </w:r>
          </w:p>
        </w:tc>
        <w:tc>
          <w:tcPr>
            <w:tcW w:w="1107" w:type="dxa"/>
            <w:vAlign w:val="center"/>
          </w:tcPr>
          <w:p w14:paraId="5FD48C11" w14:textId="3547CE71" w:rsidR="004E3F6D" w:rsidRDefault="004E3F6D" w:rsidP="004E3F6D">
            <w:pPr>
              <w:jc w:val="center"/>
            </w:pPr>
            <w:r>
              <w:t>BMU</w:t>
            </w:r>
          </w:p>
        </w:tc>
        <w:tc>
          <w:tcPr>
            <w:tcW w:w="1179" w:type="dxa"/>
            <w:vAlign w:val="center"/>
          </w:tcPr>
          <w:p w14:paraId="780E466F" w14:textId="34AD6037" w:rsidR="004E3F6D" w:rsidRDefault="004E3F6D" w:rsidP="004E3F6D">
            <w:pPr>
              <w:jc w:val="center"/>
            </w:pPr>
            <w:r>
              <w:t>Bermuda</w:t>
            </w:r>
          </w:p>
        </w:tc>
        <w:tc>
          <w:tcPr>
            <w:tcW w:w="1660" w:type="dxa"/>
            <w:vAlign w:val="center"/>
          </w:tcPr>
          <w:p w14:paraId="56B0FD7E" w14:textId="37F30C6A" w:rsidR="004E3F6D" w:rsidRDefault="004E3F6D" w:rsidP="004E3F6D">
            <w:pPr>
              <w:jc w:val="center"/>
            </w:pPr>
            <w:r>
              <w:t>30</w:t>
            </w:r>
          </w:p>
        </w:tc>
        <w:tc>
          <w:tcPr>
            <w:tcW w:w="1892" w:type="dxa"/>
            <w:vAlign w:val="center"/>
          </w:tcPr>
          <w:p w14:paraId="31B3480D" w14:textId="48804374" w:rsidR="004E3F6D" w:rsidRDefault="00A52CCF" w:rsidP="004E3F6D">
            <w:pPr>
              <w:jc w:val="center"/>
            </w:pPr>
            <w:r>
              <w:t>-</w:t>
            </w:r>
            <w:r w:rsidR="004E3F6D">
              <w:t>70</w:t>
            </w:r>
          </w:p>
        </w:tc>
        <w:tc>
          <w:tcPr>
            <w:tcW w:w="1280" w:type="dxa"/>
            <w:vAlign w:val="center"/>
          </w:tcPr>
          <w:p w14:paraId="193A8F82" w14:textId="77777777" w:rsidR="004E3F6D" w:rsidRDefault="004E3F6D" w:rsidP="004E3F6D">
            <w:pPr>
              <w:jc w:val="center"/>
            </w:pPr>
          </w:p>
        </w:tc>
      </w:tr>
      <w:tr w:rsidR="004E3F6D" w14:paraId="5B2432F2" w14:textId="76A023F2" w:rsidTr="004E3F6D">
        <w:trPr>
          <w:jc w:val="center"/>
        </w:trPr>
        <w:tc>
          <w:tcPr>
            <w:tcW w:w="1129" w:type="dxa"/>
            <w:vAlign w:val="center"/>
          </w:tcPr>
          <w:p w14:paraId="2DED0183" w14:textId="596D92A7" w:rsidR="004E3F6D" w:rsidRDefault="004E3F6D" w:rsidP="004E3F6D">
            <w:pPr>
              <w:jc w:val="center"/>
            </w:pPr>
            <w:r>
              <w:t>ALLIANZ</w:t>
            </w:r>
          </w:p>
        </w:tc>
        <w:tc>
          <w:tcPr>
            <w:tcW w:w="772" w:type="dxa"/>
            <w:vAlign w:val="center"/>
          </w:tcPr>
          <w:p w14:paraId="785FDC9F" w14:textId="48E9A232" w:rsidR="004E3F6D" w:rsidRDefault="004E3F6D" w:rsidP="004E3F6D">
            <w:pPr>
              <w:jc w:val="center"/>
            </w:pPr>
            <w:r>
              <w:t>2020</w:t>
            </w:r>
          </w:p>
        </w:tc>
        <w:tc>
          <w:tcPr>
            <w:tcW w:w="1107" w:type="dxa"/>
            <w:vAlign w:val="center"/>
          </w:tcPr>
          <w:p w14:paraId="109FBE65" w14:textId="01FBEAD0" w:rsidR="004E3F6D" w:rsidRDefault="004E3F6D" w:rsidP="004E3F6D">
            <w:pPr>
              <w:jc w:val="center"/>
            </w:pPr>
            <w:r>
              <w:t>ESP</w:t>
            </w:r>
          </w:p>
        </w:tc>
        <w:tc>
          <w:tcPr>
            <w:tcW w:w="1179" w:type="dxa"/>
            <w:vAlign w:val="center"/>
          </w:tcPr>
          <w:p w14:paraId="5B57DB44" w14:textId="4125EDCB" w:rsidR="004E3F6D" w:rsidRDefault="004E3F6D" w:rsidP="004E3F6D">
            <w:pPr>
              <w:jc w:val="center"/>
            </w:pPr>
            <w:r>
              <w:t>Spain</w:t>
            </w:r>
          </w:p>
        </w:tc>
        <w:tc>
          <w:tcPr>
            <w:tcW w:w="1660" w:type="dxa"/>
            <w:vAlign w:val="center"/>
          </w:tcPr>
          <w:p w14:paraId="5483B0D8" w14:textId="097667C4" w:rsidR="004E3F6D" w:rsidRDefault="004E3F6D" w:rsidP="004E3F6D">
            <w:pPr>
              <w:jc w:val="center"/>
            </w:pPr>
            <w:r>
              <w:t>20</w:t>
            </w:r>
          </w:p>
        </w:tc>
        <w:tc>
          <w:tcPr>
            <w:tcW w:w="1892" w:type="dxa"/>
            <w:vAlign w:val="center"/>
          </w:tcPr>
          <w:p w14:paraId="3BD5A890" w14:textId="7F39DA77" w:rsidR="004E3F6D" w:rsidRDefault="004E3F6D" w:rsidP="004E3F6D">
            <w:pPr>
              <w:jc w:val="center"/>
            </w:pPr>
            <w:r>
              <w:t>20</w:t>
            </w:r>
          </w:p>
        </w:tc>
        <w:tc>
          <w:tcPr>
            <w:tcW w:w="1280" w:type="dxa"/>
            <w:vAlign w:val="center"/>
          </w:tcPr>
          <w:p w14:paraId="7890042E" w14:textId="77777777" w:rsidR="004E3F6D" w:rsidRDefault="004E3F6D" w:rsidP="004E3F6D">
            <w:pPr>
              <w:jc w:val="center"/>
            </w:pPr>
          </w:p>
        </w:tc>
      </w:tr>
      <w:tr w:rsidR="004E3F6D" w14:paraId="1DA8BDE5" w14:textId="47FD4FEC" w:rsidTr="004E3F6D">
        <w:trPr>
          <w:jc w:val="center"/>
        </w:trPr>
        <w:tc>
          <w:tcPr>
            <w:tcW w:w="1129" w:type="dxa"/>
            <w:vAlign w:val="center"/>
          </w:tcPr>
          <w:p w14:paraId="16C35E02" w14:textId="5B9FF72B" w:rsidR="004E3F6D" w:rsidRDefault="004E3F6D" w:rsidP="004E3F6D">
            <w:pPr>
              <w:jc w:val="center"/>
            </w:pPr>
            <w:r>
              <w:t>ALLIANZ</w:t>
            </w:r>
          </w:p>
        </w:tc>
        <w:tc>
          <w:tcPr>
            <w:tcW w:w="772" w:type="dxa"/>
            <w:vAlign w:val="center"/>
          </w:tcPr>
          <w:p w14:paraId="5FFA4260" w14:textId="46002CE8" w:rsidR="004E3F6D" w:rsidRDefault="004E3F6D" w:rsidP="004E3F6D">
            <w:pPr>
              <w:jc w:val="center"/>
            </w:pPr>
            <w:r>
              <w:t>2020</w:t>
            </w:r>
          </w:p>
        </w:tc>
        <w:tc>
          <w:tcPr>
            <w:tcW w:w="1107" w:type="dxa"/>
            <w:vAlign w:val="center"/>
          </w:tcPr>
          <w:p w14:paraId="1ED139F0" w14:textId="793DFEE0" w:rsidR="004E3F6D" w:rsidRDefault="004B04C0" w:rsidP="004E3F6D">
            <w:pPr>
              <w:jc w:val="center"/>
            </w:pPr>
            <w:r>
              <w:t>OTHER</w:t>
            </w:r>
          </w:p>
        </w:tc>
        <w:tc>
          <w:tcPr>
            <w:tcW w:w="1179" w:type="dxa"/>
            <w:vAlign w:val="center"/>
          </w:tcPr>
          <w:p w14:paraId="5BA87697" w14:textId="0DCE952A" w:rsidR="004E3F6D" w:rsidRDefault="004B04C0" w:rsidP="004E3F6D">
            <w:pPr>
              <w:jc w:val="center"/>
            </w:pPr>
            <w:proofErr w:type="spellStart"/>
            <w:r>
              <w:t>Other</w:t>
            </w:r>
            <w:proofErr w:type="spellEnd"/>
          </w:p>
        </w:tc>
        <w:tc>
          <w:tcPr>
            <w:tcW w:w="1660" w:type="dxa"/>
            <w:vAlign w:val="center"/>
          </w:tcPr>
          <w:p w14:paraId="68DA66DB" w14:textId="6B9B882A" w:rsidR="004E3F6D" w:rsidRDefault="004E3F6D" w:rsidP="004E3F6D">
            <w:pPr>
              <w:jc w:val="center"/>
            </w:pPr>
            <w:r>
              <w:t>50</w:t>
            </w:r>
          </w:p>
        </w:tc>
        <w:tc>
          <w:tcPr>
            <w:tcW w:w="1892" w:type="dxa"/>
            <w:vAlign w:val="center"/>
          </w:tcPr>
          <w:p w14:paraId="2194F4A5" w14:textId="714C1E19" w:rsidR="004E3F6D" w:rsidRDefault="004E3F6D" w:rsidP="004E3F6D">
            <w:pPr>
              <w:jc w:val="center"/>
            </w:pPr>
            <w:r>
              <w:t>200</w:t>
            </w:r>
          </w:p>
        </w:tc>
        <w:tc>
          <w:tcPr>
            <w:tcW w:w="1280" w:type="dxa"/>
            <w:vAlign w:val="center"/>
          </w:tcPr>
          <w:p w14:paraId="5BEFEA46" w14:textId="77777777" w:rsidR="004E3F6D" w:rsidRDefault="004E3F6D" w:rsidP="004E3F6D">
            <w:pPr>
              <w:jc w:val="center"/>
            </w:pPr>
          </w:p>
        </w:tc>
      </w:tr>
    </w:tbl>
    <w:p w14:paraId="21FBCFCC" w14:textId="3D1C6EDB" w:rsidR="004E3F6D" w:rsidRDefault="004E3F6D" w:rsidP="004E3F6D">
      <w:pPr>
        <w:jc w:val="both"/>
      </w:pPr>
    </w:p>
    <w:p w14:paraId="7E9BC1A6" w14:textId="4F8CA07E" w:rsidR="004E3F6D" w:rsidRDefault="004E3F6D" w:rsidP="004E3F6D">
      <w:pPr>
        <w:pStyle w:val="Paragraphedeliste"/>
        <w:numPr>
          <w:ilvl w:val="0"/>
          <w:numId w:val="3"/>
        </w:numPr>
        <w:jc w:val="both"/>
      </w:pPr>
      <w:r>
        <w:t xml:space="preserve">Nous n’avons aucune donnée pour la colonne </w:t>
      </w:r>
      <w:proofErr w:type="spellStart"/>
      <w:r>
        <w:t>employees</w:t>
      </w:r>
      <w:proofErr w:type="spellEnd"/>
      <w:r>
        <w:t xml:space="preserve"> -&gt; supprimer</w:t>
      </w:r>
    </w:p>
    <w:p w14:paraId="78DECDFD" w14:textId="77777777" w:rsidR="004A77D2" w:rsidRDefault="004A77D2"/>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4E3F6D" w14:paraId="6A2BB3A9" w14:textId="77777777" w:rsidTr="001A7F33">
        <w:trPr>
          <w:jc w:val="center"/>
        </w:trPr>
        <w:tc>
          <w:tcPr>
            <w:tcW w:w="1129" w:type="dxa"/>
            <w:vAlign w:val="center"/>
          </w:tcPr>
          <w:p w14:paraId="41FCD6B7" w14:textId="77777777" w:rsidR="004E3F6D" w:rsidRDefault="004E3F6D" w:rsidP="001A7F33">
            <w:pPr>
              <w:jc w:val="center"/>
            </w:pPr>
            <w:proofErr w:type="spellStart"/>
            <w:r>
              <w:t>mnc</w:t>
            </w:r>
            <w:proofErr w:type="spellEnd"/>
          </w:p>
        </w:tc>
        <w:tc>
          <w:tcPr>
            <w:tcW w:w="772" w:type="dxa"/>
            <w:vAlign w:val="center"/>
          </w:tcPr>
          <w:p w14:paraId="1BC5F483" w14:textId="77777777" w:rsidR="004E3F6D" w:rsidRDefault="004E3F6D" w:rsidP="001A7F33">
            <w:pPr>
              <w:jc w:val="center"/>
            </w:pPr>
            <w:proofErr w:type="spellStart"/>
            <w:r>
              <w:t>year</w:t>
            </w:r>
            <w:proofErr w:type="spellEnd"/>
          </w:p>
        </w:tc>
        <w:tc>
          <w:tcPr>
            <w:tcW w:w="1107" w:type="dxa"/>
            <w:vAlign w:val="center"/>
          </w:tcPr>
          <w:p w14:paraId="14420AC0" w14:textId="77777777" w:rsidR="004E3F6D" w:rsidRDefault="004E3F6D" w:rsidP="001A7F33">
            <w:pPr>
              <w:jc w:val="center"/>
            </w:pPr>
            <w:proofErr w:type="spellStart"/>
            <w:r>
              <w:t>jur_code</w:t>
            </w:r>
            <w:proofErr w:type="spellEnd"/>
          </w:p>
        </w:tc>
        <w:tc>
          <w:tcPr>
            <w:tcW w:w="1179" w:type="dxa"/>
            <w:vAlign w:val="center"/>
          </w:tcPr>
          <w:p w14:paraId="44A33454" w14:textId="77777777" w:rsidR="004E3F6D" w:rsidRDefault="004E3F6D" w:rsidP="001A7F33">
            <w:pPr>
              <w:jc w:val="center"/>
            </w:pPr>
            <w:proofErr w:type="spellStart"/>
            <w:r>
              <w:t>jur_name</w:t>
            </w:r>
            <w:proofErr w:type="spellEnd"/>
          </w:p>
        </w:tc>
        <w:tc>
          <w:tcPr>
            <w:tcW w:w="1660" w:type="dxa"/>
            <w:vAlign w:val="center"/>
          </w:tcPr>
          <w:p w14:paraId="441B466B" w14:textId="77777777" w:rsidR="004E3F6D" w:rsidRDefault="004E3F6D" w:rsidP="001A7F33">
            <w:pPr>
              <w:jc w:val="center"/>
            </w:pPr>
            <w:proofErr w:type="spellStart"/>
            <w:r>
              <w:t>total_revenues</w:t>
            </w:r>
            <w:proofErr w:type="spellEnd"/>
          </w:p>
        </w:tc>
        <w:tc>
          <w:tcPr>
            <w:tcW w:w="1892" w:type="dxa"/>
            <w:vAlign w:val="center"/>
          </w:tcPr>
          <w:p w14:paraId="656950C8" w14:textId="77777777" w:rsidR="004E3F6D" w:rsidRDefault="004E3F6D" w:rsidP="001A7F33">
            <w:pPr>
              <w:jc w:val="center"/>
            </w:pPr>
            <w:proofErr w:type="spellStart"/>
            <w:r>
              <w:t>Profit_before_tax</w:t>
            </w:r>
            <w:proofErr w:type="spellEnd"/>
          </w:p>
        </w:tc>
      </w:tr>
      <w:tr w:rsidR="004E3F6D" w14:paraId="2053E0A4" w14:textId="77777777" w:rsidTr="001A7F33">
        <w:trPr>
          <w:jc w:val="center"/>
        </w:trPr>
        <w:tc>
          <w:tcPr>
            <w:tcW w:w="1129" w:type="dxa"/>
            <w:vAlign w:val="center"/>
          </w:tcPr>
          <w:p w14:paraId="29984F5C" w14:textId="77777777" w:rsidR="004E3F6D" w:rsidRDefault="004E3F6D" w:rsidP="001A7F33">
            <w:pPr>
              <w:jc w:val="center"/>
            </w:pPr>
            <w:r>
              <w:t>ALLIANZ</w:t>
            </w:r>
          </w:p>
        </w:tc>
        <w:tc>
          <w:tcPr>
            <w:tcW w:w="772" w:type="dxa"/>
            <w:vAlign w:val="center"/>
          </w:tcPr>
          <w:p w14:paraId="532944A7" w14:textId="77777777" w:rsidR="004E3F6D" w:rsidRDefault="004E3F6D" w:rsidP="001A7F33">
            <w:pPr>
              <w:jc w:val="center"/>
            </w:pPr>
            <w:r>
              <w:t>2020</w:t>
            </w:r>
          </w:p>
        </w:tc>
        <w:tc>
          <w:tcPr>
            <w:tcW w:w="1107" w:type="dxa"/>
            <w:vAlign w:val="center"/>
          </w:tcPr>
          <w:p w14:paraId="713B9867" w14:textId="77777777" w:rsidR="004E3F6D" w:rsidRDefault="004E3F6D" w:rsidP="001A7F33">
            <w:pPr>
              <w:jc w:val="center"/>
            </w:pPr>
            <w:r>
              <w:t>FRA</w:t>
            </w:r>
          </w:p>
        </w:tc>
        <w:tc>
          <w:tcPr>
            <w:tcW w:w="1179" w:type="dxa"/>
            <w:vAlign w:val="center"/>
          </w:tcPr>
          <w:p w14:paraId="16528A2D" w14:textId="77777777" w:rsidR="004E3F6D" w:rsidRDefault="004E3F6D" w:rsidP="001A7F33">
            <w:pPr>
              <w:jc w:val="center"/>
            </w:pPr>
            <w:r>
              <w:t>France</w:t>
            </w:r>
          </w:p>
        </w:tc>
        <w:tc>
          <w:tcPr>
            <w:tcW w:w="1660" w:type="dxa"/>
            <w:vAlign w:val="center"/>
          </w:tcPr>
          <w:p w14:paraId="778BA368" w14:textId="77777777" w:rsidR="004E3F6D" w:rsidRDefault="004E3F6D" w:rsidP="001A7F33">
            <w:pPr>
              <w:jc w:val="center"/>
            </w:pPr>
            <w:r>
              <w:t>1000</w:t>
            </w:r>
          </w:p>
        </w:tc>
        <w:tc>
          <w:tcPr>
            <w:tcW w:w="1892" w:type="dxa"/>
            <w:vAlign w:val="center"/>
          </w:tcPr>
          <w:p w14:paraId="4308BC6D" w14:textId="77777777" w:rsidR="004E3F6D" w:rsidRDefault="004E3F6D" w:rsidP="001A7F33">
            <w:pPr>
              <w:jc w:val="center"/>
            </w:pPr>
            <w:r>
              <w:t>100</w:t>
            </w:r>
          </w:p>
        </w:tc>
      </w:tr>
      <w:tr w:rsidR="004E3F6D" w14:paraId="6303FFF0" w14:textId="77777777" w:rsidTr="001A7F33">
        <w:trPr>
          <w:jc w:val="center"/>
        </w:trPr>
        <w:tc>
          <w:tcPr>
            <w:tcW w:w="1129" w:type="dxa"/>
            <w:vAlign w:val="center"/>
          </w:tcPr>
          <w:p w14:paraId="4CDDB37E" w14:textId="77777777" w:rsidR="004E3F6D" w:rsidRDefault="004E3F6D" w:rsidP="001A7F33">
            <w:pPr>
              <w:jc w:val="center"/>
            </w:pPr>
            <w:r>
              <w:t>ALLIANZ</w:t>
            </w:r>
          </w:p>
        </w:tc>
        <w:tc>
          <w:tcPr>
            <w:tcW w:w="772" w:type="dxa"/>
            <w:vAlign w:val="center"/>
          </w:tcPr>
          <w:p w14:paraId="703BC049" w14:textId="77777777" w:rsidR="004E3F6D" w:rsidRDefault="004E3F6D" w:rsidP="001A7F33">
            <w:pPr>
              <w:jc w:val="center"/>
            </w:pPr>
            <w:r>
              <w:t>2020</w:t>
            </w:r>
          </w:p>
        </w:tc>
        <w:tc>
          <w:tcPr>
            <w:tcW w:w="1107" w:type="dxa"/>
            <w:vAlign w:val="center"/>
          </w:tcPr>
          <w:p w14:paraId="3F4CB6B7" w14:textId="77777777" w:rsidR="004E3F6D" w:rsidRDefault="004E3F6D" w:rsidP="001A7F33">
            <w:pPr>
              <w:jc w:val="center"/>
            </w:pPr>
            <w:r>
              <w:t>ITA</w:t>
            </w:r>
          </w:p>
        </w:tc>
        <w:tc>
          <w:tcPr>
            <w:tcW w:w="1179" w:type="dxa"/>
            <w:vAlign w:val="center"/>
          </w:tcPr>
          <w:p w14:paraId="7D0A709B" w14:textId="77777777" w:rsidR="004E3F6D" w:rsidRDefault="004E3F6D" w:rsidP="001A7F33">
            <w:pPr>
              <w:jc w:val="center"/>
            </w:pPr>
            <w:proofErr w:type="spellStart"/>
            <w:r>
              <w:t>Italy</w:t>
            </w:r>
            <w:proofErr w:type="spellEnd"/>
          </w:p>
        </w:tc>
        <w:tc>
          <w:tcPr>
            <w:tcW w:w="1660" w:type="dxa"/>
            <w:vAlign w:val="center"/>
          </w:tcPr>
          <w:p w14:paraId="148EDA41" w14:textId="77777777" w:rsidR="004E3F6D" w:rsidRDefault="004E3F6D" w:rsidP="001A7F33">
            <w:pPr>
              <w:jc w:val="center"/>
            </w:pPr>
            <w:r>
              <w:t>5</w:t>
            </w:r>
          </w:p>
        </w:tc>
        <w:tc>
          <w:tcPr>
            <w:tcW w:w="1892" w:type="dxa"/>
            <w:vAlign w:val="center"/>
          </w:tcPr>
          <w:p w14:paraId="4757B17A" w14:textId="77777777" w:rsidR="004E3F6D" w:rsidRDefault="004E3F6D" w:rsidP="001A7F33">
            <w:pPr>
              <w:jc w:val="center"/>
            </w:pPr>
            <w:r>
              <w:t>50</w:t>
            </w:r>
          </w:p>
        </w:tc>
      </w:tr>
      <w:tr w:rsidR="004E3F6D" w14:paraId="7C8EC599" w14:textId="77777777" w:rsidTr="001A7F33">
        <w:trPr>
          <w:jc w:val="center"/>
        </w:trPr>
        <w:tc>
          <w:tcPr>
            <w:tcW w:w="1129" w:type="dxa"/>
            <w:vAlign w:val="center"/>
          </w:tcPr>
          <w:p w14:paraId="2B7E89FB" w14:textId="77777777" w:rsidR="004E3F6D" w:rsidRDefault="004E3F6D" w:rsidP="001A7F33">
            <w:pPr>
              <w:jc w:val="center"/>
            </w:pPr>
            <w:r>
              <w:t>ALLIANZ</w:t>
            </w:r>
          </w:p>
        </w:tc>
        <w:tc>
          <w:tcPr>
            <w:tcW w:w="772" w:type="dxa"/>
            <w:vAlign w:val="center"/>
          </w:tcPr>
          <w:p w14:paraId="30803C53" w14:textId="77777777" w:rsidR="004E3F6D" w:rsidRDefault="004E3F6D" w:rsidP="001A7F33">
            <w:pPr>
              <w:jc w:val="center"/>
            </w:pPr>
            <w:r>
              <w:t>2020</w:t>
            </w:r>
          </w:p>
        </w:tc>
        <w:tc>
          <w:tcPr>
            <w:tcW w:w="1107" w:type="dxa"/>
            <w:vAlign w:val="center"/>
          </w:tcPr>
          <w:p w14:paraId="42970356" w14:textId="77777777" w:rsidR="004E3F6D" w:rsidRDefault="004E3F6D" w:rsidP="001A7F33">
            <w:pPr>
              <w:jc w:val="center"/>
            </w:pPr>
            <w:r>
              <w:t>CYP</w:t>
            </w:r>
          </w:p>
        </w:tc>
        <w:tc>
          <w:tcPr>
            <w:tcW w:w="1179" w:type="dxa"/>
            <w:vAlign w:val="center"/>
          </w:tcPr>
          <w:p w14:paraId="3667C326" w14:textId="77777777" w:rsidR="004E3F6D" w:rsidRDefault="004E3F6D" w:rsidP="001A7F33">
            <w:pPr>
              <w:jc w:val="center"/>
            </w:pPr>
            <w:proofErr w:type="spellStart"/>
            <w:r>
              <w:t>Cyprus</w:t>
            </w:r>
            <w:proofErr w:type="spellEnd"/>
          </w:p>
        </w:tc>
        <w:tc>
          <w:tcPr>
            <w:tcW w:w="1660" w:type="dxa"/>
            <w:vAlign w:val="center"/>
          </w:tcPr>
          <w:p w14:paraId="45B65887" w14:textId="77777777" w:rsidR="004E3F6D" w:rsidRDefault="004E3F6D" w:rsidP="001A7F33">
            <w:pPr>
              <w:jc w:val="center"/>
            </w:pPr>
            <w:r>
              <w:t>10</w:t>
            </w:r>
          </w:p>
        </w:tc>
        <w:tc>
          <w:tcPr>
            <w:tcW w:w="1892" w:type="dxa"/>
            <w:vAlign w:val="center"/>
          </w:tcPr>
          <w:p w14:paraId="7F6F1712" w14:textId="77777777" w:rsidR="004E3F6D" w:rsidRDefault="004E3F6D" w:rsidP="001A7F33">
            <w:pPr>
              <w:jc w:val="center"/>
            </w:pPr>
            <w:r>
              <w:t>20</w:t>
            </w:r>
          </w:p>
        </w:tc>
      </w:tr>
      <w:tr w:rsidR="004E3F6D" w14:paraId="229330F1" w14:textId="77777777" w:rsidTr="001A7F33">
        <w:trPr>
          <w:jc w:val="center"/>
        </w:trPr>
        <w:tc>
          <w:tcPr>
            <w:tcW w:w="1129" w:type="dxa"/>
            <w:vAlign w:val="center"/>
          </w:tcPr>
          <w:p w14:paraId="0C3F6756" w14:textId="77777777" w:rsidR="004E3F6D" w:rsidRDefault="004E3F6D" w:rsidP="001A7F33">
            <w:pPr>
              <w:jc w:val="center"/>
            </w:pPr>
            <w:r>
              <w:t>ALLIANZ</w:t>
            </w:r>
          </w:p>
        </w:tc>
        <w:tc>
          <w:tcPr>
            <w:tcW w:w="772" w:type="dxa"/>
            <w:vAlign w:val="center"/>
          </w:tcPr>
          <w:p w14:paraId="776BFF51" w14:textId="77777777" w:rsidR="004E3F6D" w:rsidRDefault="004E3F6D" w:rsidP="001A7F33">
            <w:pPr>
              <w:jc w:val="center"/>
            </w:pPr>
            <w:r>
              <w:t>2020</w:t>
            </w:r>
          </w:p>
        </w:tc>
        <w:tc>
          <w:tcPr>
            <w:tcW w:w="1107" w:type="dxa"/>
            <w:vAlign w:val="center"/>
          </w:tcPr>
          <w:p w14:paraId="052EC5A8" w14:textId="77777777" w:rsidR="004E3F6D" w:rsidRDefault="004E3F6D" w:rsidP="001A7F33">
            <w:pPr>
              <w:jc w:val="center"/>
            </w:pPr>
            <w:r>
              <w:t>BMU</w:t>
            </w:r>
          </w:p>
        </w:tc>
        <w:tc>
          <w:tcPr>
            <w:tcW w:w="1179" w:type="dxa"/>
            <w:vAlign w:val="center"/>
          </w:tcPr>
          <w:p w14:paraId="6E6181FD" w14:textId="77777777" w:rsidR="004E3F6D" w:rsidRDefault="004E3F6D" w:rsidP="001A7F33">
            <w:pPr>
              <w:jc w:val="center"/>
            </w:pPr>
            <w:r>
              <w:t>Bermuda</w:t>
            </w:r>
          </w:p>
        </w:tc>
        <w:tc>
          <w:tcPr>
            <w:tcW w:w="1660" w:type="dxa"/>
            <w:vAlign w:val="center"/>
          </w:tcPr>
          <w:p w14:paraId="2DC4BD73" w14:textId="77777777" w:rsidR="004E3F6D" w:rsidRDefault="004E3F6D" w:rsidP="001A7F33">
            <w:pPr>
              <w:jc w:val="center"/>
            </w:pPr>
            <w:r>
              <w:t>30</w:t>
            </w:r>
          </w:p>
        </w:tc>
        <w:tc>
          <w:tcPr>
            <w:tcW w:w="1892" w:type="dxa"/>
            <w:vAlign w:val="center"/>
          </w:tcPr>
          <w:p w14:paraId="6FA4A60A" w14:textId="7BA899F2" w:rsidR="004E3F6D" w:rsidRDefault="00A52CCF" w:rsidP="001A7F33">
            <w:pPr>
              <w:jc w:val="center"/>
            </w:pPr>
            <w:r>
              <w:t>-</w:t>
            </w:r>
            <w:r w:rsidR="004E3F6D">
              <w:t>70</w:t>
            </w:r>
          </w:p>
        </w:tc>
      </w:tr>
      <w:tr w:rsidR="004E3F6D" w14:paraId="1EE5353A" w14:textId="77777777" w:rsidTr="001A7F33">
        <w:trPr>
          <w:jc w:val="center"/>
        </w:trPr>
        <w:tc>
          <w:tcPr>
            <w:tcW w:w="1129" w:type="dxa"/>
            <w:vAlign w:val="center"/>
          </w:tcPr>
          <w:p w14:paraId="03C961ED" w14:textId="77777777" w:rsidR="004E3F6D" w:rsidRDefault="004E3F6D" w:rsidP="001A7F33">
            <w:pPr>
              <w:jc w:val="center"/>
            </w:pPr>
            <w:r>
              <w:t>ALLIANZ</w:t>
            </w:r>
          </w:p>
        </w:tc>
        <w:tc>
          <w:tcPr>
            <w:tcW w:w="772" w:type="dxa"/>
            <w:vAlign w:val="center"/>
          </w:tcPr>
          <w:p w14:paraId="5FBE6270" w14:textId="77777777" w:rsidR="004E3F6D" w:rsidRDefault="004E3F6D" w:rsidP="001A7F33">
            <w:pPr>
              <w:jc w:val="center"/>
            </w:pPr>
            <w:r>
              <w:t>2020</w:t>
            </w:r>
          </w:p>
        </w:tc>
        <w:tc>
          <w:tcPr>
            <w:tcW w:w="1107" w:type="dxa"/>
            <w:vAlign w:val="center"/>
          </w:tcPr>
          <w:p w14:paraId="25D35C5F" w14:textId="77777777" w:rsidR="004E3F6D" w:rsidRDefault="004E3F6D" w:rsidP="001A7F33">
            <w:pPr>
              <w:jc w:val="center"/>
            </w:pPr>
            <w:r>
              <w:t>ESP</w:t>
            </w:r>
          </w:p>
        </w:tc>
        <w:tc>
          <w:tcPr>
            <w:tcW w:w="1179" w:type="dxa"/>
            <w:vAlign w:val="center"/>
          </w:tcPr>
          <w:p w14:paraId="388B81C1" w14:textId="77777777" w:rsidR="004E3F6D" w:rsidRDefault="004E3F6D" w:rsidP="001A7F33">
            <w:pPr>
              <w:jc w:val="center"/>
            </w:pPr>
            <w:r>
              <w:t>Spain</w:t>
            </w:r>
          </w:p>
        </w:tc>
        <w:tc>
          <w:tcPr>
            <w:tcW w:w="1660" w:type="dxa"/>
            <w:vAlign w:val="center"/>
          </w:tcPr>
          <w:p w14:paraId="5AFD8967" w14:textId="77777777" w:rsidR="004E3F6D" w:rsidRDefault="004E3F6D" w:rsidP="001A7F33">
            <w:pPr>
              <w:jc w:val="center"/>
            </w:pPr>
            <w:r>
              <w:t>20</w:t>
            </w:r>
          </w:p>
        </w:tc>
        <w:tc>
          <w:tcPr>
            <w:tcW w:w="1892" w:type="dxa"/>
            <w:vAlign w:val="center"/>
          </w:tcPr>
          <w:p w14:paraId="4B8D086A" w14:textId="77777777" w:rsidR="004E3F6D" w:rsidRDefault="004E3F6D" w:rsidP="001A7F33">
            <w:pPr>
              <w:jc w:val="center"/>
            </w:pPr>
            <w:r>
              <w:t>20</w:t>
            </w:r>
          </w:p>
        </w:tc>
      </w:tr>
      <w:tr w:rsidR="004E3F6D" w14:paraId="3CA71818" w14:textId="77777777" w:rsidTr="001A7F33">
        <w:trPr>
          <w:jc w:val="center"/>
        </w:trPr>
        <w:tc>
          <w:tcPr>
            <w:tcW w:w="1129" w:type="dxa"/>
            <w:vAlign w:val="center"/>
          </w:tcPr>
          <w:p w14:paraId="5A37A326" w14:textId="77777777" w:rsidR="004E3F6D" w:rsidRDefault="004E3F6D" w:rsidP="001A7F33">
            <w:pPr>
              <w:jc w:val="center"/>
            </w:pPr>
            <w:r>
              <w:t>ALLIANZ</w:t>
            </w:r>
          </w:p>
        </w:tc>
        <w:tc>
          <w:tcPr>
            <w:tcW w:w="772" w:type="dxa"/>
            <w:vAlign w:val="center"/>
          </w:tcPr>
          <w:p w14:paraId="237AC1AC" w14:textId="77777777" w:rsidR="004E3F6D" w:rsidRDefault="004E3F6D" w:rsidP="001A7F33">
            <w:pPr>
              <w:jc w:val="center"/>
            </w:pPr>
            <w:r>
              <w:t>2020</w:t>
            </w:r>
          </w:p>
        </w:tc>
        <w:tc>
          <w:tcPr>
            <w:tcW w:w="1107" w:type="dxa"/>
            <w:vAlign w:val="center"/>
          </w:tcPr>
          <w:p w14:paraId="3764A74C" w14:textId="207F41AA" w:rsidR="004E3F6D" w:rsidRDefault="004B04C0" w:rsidP="001A7F33">
            <w:pPr>
              <w:jc w:val="center"/>
            </w:pPr>
            <w:r>
              <w:t>OTHER</w:t>
            </w:r>
          </w:p>
        </w:tc>
        <w:tc>
          <w:tcPr>
            <w:tcW w:w="1179" w:type="dxa"/>
            <w:vAlign w:val="center"/>
          </w:tcPr>
          <w:p w14:paraId="2B72D0D9" w14:textId="77777777" w:rsidR="004E3F6D" w:rsidRDefault="004E3F6D" w:rsidP="001A7F33">
            <w:pPr>
              <w:jc w:val="center"/>
            </w:pPr>
            <w:proofErr w:type="spellStart"/>
            <w:r>
              <w:t>Other</w:t>
            </w:r>
            <w:proofErr w:type="spellEnd"/>
          </w:p>
        </w:tc>
        <w:tc>
          <w:tcPr>
            <w:tcW w:w="1660" w:type="dxa"/>
            <w:vAlign w:val="center"/>
          </w:tcPr>
          <w:p w14:paraId="6EC2DE2F" w14:textId="77777777" w:rsidR="004E3F6D" w:rsidRDefault="004E3F6D" w:rsidP="001A7F33">
            <w:pPr>
              <w:jc w:val="center"/>
            </w:pPr>
            <w:r>
              <w:t>50</w:t>
            </w:r>
          </w:p>
        </w:tc>
        <w:tc>
          <w:tcPr>
            <w:tcW w:w="1892" w:type="dxa"/>
            <w:vAlign w:val="center"/>
          </w:tcPr>
          <w:p w14:paraId="44D2AA9C" w14:textId="77777777" w:rsidR="004E3F6D" w:rsidRDefault="004E3F6D" w:rsidP="001A7F33">
            <w:pPr>
              <w:jc w:val="center"/>
            </w:pPr>
            <w:r>
              <w:t>200</w:t>
            </w:r>
          </w:p>
        </w:tc>
      </w:tr>
    </w:tbl>
    <w:p w14:paraId="62B69FBA" w14:textId="77777777" w:rsidR="004A77D2" w:rsidRDefault="004A77D2"/>
    <w:p w14:paraId="5365CAAC" w14:textId="77777777" w:rsidR="004A77D2" w:rsidRDefault="004A77D2"/>
    <w:p w14:paraId="018CBADC" w14:textId="3F4D8588" w:rsidR="00A52CCF" w:rsidRDefault="00A52CCF" w:rsidP="004E3F6D">
      <w:pPr>
        <w:pStyle w:val="Paragraphedeliste"/>
        <w:numPr>
          <w:ilvl w:val="0"/>
          <w:numId w:val="3"/>
        </w:numPr>
        <w:jc w:val="both"/>
      </w:pPr>
      <w:r>
        <w:t>Convertir toutes les données financières négatives en valeurs positives :</w:t>
      </w:r>
    </w:p>
    <w:p w14:paraId="6F1E2D15" w14:textId="77777777" w:rsidR="00A52CCF" w:rsidRDefault="00A52CCF" w:rsidP="00A52CCF">
      <w:pPr>
        <w:pStyle w:val="Paragraphedeliste"/>
        <w:ind w:left="1080"/>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A52CCF" w14:paraId="6C3973A4" w14:textId="77777777" w:rsidTr="001A7F33">
        <w:trPr>
          <w:jc w:val="center"/>
        </w:trPr>
        <w:tc>
          <w:tcPr>
            <w:tcW w:w="1129" w:type="dxa"/>
            <w:vAlign w:val="center"/>
          </w:tcPr>
          <w:p w14:paraId="6F2449E6" w14:textId="77777777" w:rsidR="00A52CCF" w:rsidRDefault="00A52CCF" w:rsidP="001A7F33">
            <w:pPr>
              <w:jc w:val="center"/>
            </w:pPr>
            <w:proofErr w:type="spellStart"/>
            <w:r>
              <w:t>mnc</w:t>
            </w:r>
            <w:proofErr w:type="spellEnd"/>
          </w:p>
        </w:tc>
        <w:tc>
          <w:tcPr>
            <w:tcW w:w="772" w:type="dxa"/>
            <w:vAlign w:val="center"/>
          </w:tcPr>
          <w:p w14:paraId="5E33DCFC" w14:textId="77777777" w:rsidR="00A52CCF" w:rsidRDefault="00A52CCF" w:rsidP="001A7F33">
            <w:pPr>
              <w:jc w:val="center"/>
            </w:pPr>
            <w:proofErr w:type="spellStart"/>
            <w:r>
              <w:t>year</w:t>
            </w:r>
            <w:proofErr w:type="spellEnd"/>
          </w:p>
        </w:tc>
        <w:tc>
          <w:tcPr>
            <w:tcW w:w="1107" w:type="dxa"/>
            <w:vAlign w:val="center"/>
          </w:tcPr>
          <w:p w14:paraId="06B1A710" w14:textId="77777777" w:rsidR="00A52CCF" w:rsidRDefault="00A52CCF" w:rsidP="001A7F33">
            <w:pPr>
              <w:jc w:val="center"/>
            </w:pPr>
            <w:proofErr w:type="spellStart"/>
            <w:r>
              <w:t>jur_code</w:t>
            </w:r>
            <w:proofErr w:type="spellEnd"/>
          </w:p>
        </w:tc>
        <w:tc>
          <w:tcPr>
            <w:tcW w:w="1179" w:type="dxa"/>
            <w:vAlign w:val="center"/>
          </w:tcPr>
          <w:p w14:paraId="6862B96C" w14:textId="77777777" w:rsidR="00A52CCF" w:rsidRDefault="00A52CCF" w:rsidP="001A7F33">
            <w:pPr>
              <w:jc w:val="center"/>
            </w:pPr>
            <w:proofErr w:type="spellStart"/>
            <w:r>
              <w:t>jur_name</w:t>
            </w:r>
            <w:proofErr w:type="spellEnd"/>
          </w:p>
        </w:tc>
        <w:tc>
          <w:tcPr>
            <w:tcW w:w="1660" w:type="dxa"/>
            <w:vAlign w:val="center"/>
          </w:tcPr>
          <w:p w14:paraId="2E704F4F" w14:textId="77777777" w:rsidR="00A52CCF" w:rsidRDefault="00A52CCF" w:rsidP="001A7F33">
            <w:pPr>
              <w:jc w:val="center"/>
            </w:pPr>
            <w:proofErr w:type="spellStart"/>
            <w:r>
              <w:t>total_revenues</w:t>
            </w:r>
            <w:proofErr w:type="spellEnd"/>
          </w:p>
        </w:tc>
        <w:tc>
          <w:tcPr>
            <w:tcW w:w="1892" w:type="dxa"/>
            <w:vAlign w:val="center"/>
          </w:tcPr>
          <w:p w14:paraId="259F52D5" w14:textId="77777777" w:rsidR="00A52CCF" w:rsidRDefault="00A52CCF" w:rsidP="001A7F33">
            <w:pPr>
              <w:jc w:val="center"/>
            </w:pPr>
            <w:proofErr w:type="spellStart"/>
            <w:r>
              <w:t>Profit_before_tax</w:t>
            </w:r>
            <w:proofErr w:type="spellEnd"/>
          </w:p>
        </w:tc>
      </w:tr>
      <w:tr w:rsidR="00A52CCF" w14:paraId="42BFFE7B" w14:textId="77777777" w:rsidTr="001A7F33">
        <w:trPr>
          <w:jc w:val="center"/>
        </w:trPr>
        <w:tc>
          <w:tcPr>
            <w:tcW w:w="1129" w:type="dxa"/>
            <w:vAlign w:val="center"/>
          </w:tcPr>
          <w:p w14:paraId="7316589B" w14:textId="77777777" w:rsidR="00A52CCF" w:rsidRDefault="00A52CCF" w:rsidP="001A7F33">
            <w:pPr>
              <w:jc w:val="center"/>
            </w:pPr>
            <w:r>
              <w:t>ALLIANZ</w:t>
            </w:r>
          </w:p>
        </w:tc>
        <w:tc>
          <w:tcPr>
            <w:tcW w:w="772" w:type="dxa"/>
            <w:vAlign w:val="center"/>
          </w:tcPr>
          <w:p w14:paraId="3B52203B" w14:textId="77777777" w:rsidR="00A52CCF" w:rsidRDefault="00A52CCF" w:rsidP="001A7F33">
            <w:pPr>
              <w:jc w:val="center"/>
            </w:pPr>
            <w:r>
              <w:t>2020</w:t>
            </w:r>
          </w:p>
        </w:tc>
        <w:tc>
          <w:tcPr>
            <w:tcW w:w="1107" w:type="dxa"/>
            <w:vAlign w:val="center"/>
          </w:tcPr>
          <w:p w14:paraId="58AB3CE4" w14:textId="77777777" w:rsidR="00A52CCF" w:rsidRDefault="00A52CCF" w:rsidP="001A7F33">
            <w:pPr>
              <w:jc w:val="center"/>
            </w:pPr>
            <w:r>
              <w:t>FRA</w:t>
            </w:r>
          </w:p>
        </w:tc>
        <w:tc>
          <w:tcPr>
            <w:tcW w:w="1179" w:type="dxa"/>
            <w:vAlign w:val="center"/>
          </w:tcPr>
          <w:p w14:paraId="3C4BDF47" w14:textId="77777777" w:rsidR="00A52CCF" w:rsidRDefault="00A52CCF" w:rsidP="001A7F33">
            <w:pPr>
              <w:jc w:val="center"/>
            </w:pPr>
            <w:r>
              <w:t>France</w:t>
            </w:r>
          </w:p>
        </w:tc>
        <w:tc>
          <w:tcPr>
            <w:tcW w:w="1660" w:type="dxa"/>
            <w:vAlign w:val="center"/>
          </w:tcPr>
          <w:p w14:paraId="45C18893" w14:textId="77777777" w:rsidR="00A52CCF" w:rsidRDefault="00A52CCF" w:rsidP="001A7F33">
            <w:pPr>
              <w:jc w:val="center"/>
            </w:pPr>
            <w:r>
              <w:t>1000</w:t>
            </w:r>
          </w:p>
        </w:tc>
        <w:tc>
          <w:tcPr>
            <w:tcW w:w="1892" w:type="dxa"/>
            <w:vAlign w:val="center"/>
          </w:tcPr>
          <w:p w14:paraId="2CA14AD1" w14:textId="77777777" w:rsidR="00A52CCF" w:rsidRDefault="00A52CCF" w:rsidP="001A7F33">
            <w:pPr>
              <w:jc w:val="center"/>
            </w:pPr>
            <w:r>
              <w:t>100</w:t>
            </w:r>
          </w:p>
        </w:tc>
      </w:tr>
      <w:tr w:rsidR="00A52CCF" w14:paraId="0D72FE2D" w14:textId="77777777" w:rsidTr="001A7F33">
        <w:trPr>
          <w:jc w:val="center"/>
        </w:trPr>
        <w:tc>
          <w:tcPr>
            <w:tcW w:w="1129" w:type="dxa"/>
            <w:vAlign w:val="center"/>
          </w:tcPr>
          <w:p w14:paraId="5A928442" w14:textId="77777777" w:rsidR="00A52CCF" w:rsidRDefault="00A52CCF" w:rsidP="001A7F33">
            <w:pPr>
              <w:jc w:val="center"/>
            </w:pPr>
            <w:r>
              <w:t>ALLIANZ</w:t>
            </w:r>
          </w:p>
        </w:tc>
        <w:tc>
          <w:tcPr>
            <w:tcW w:w="772" w:type="dxa"/>
            <w:vAlign w:val="center"/>
          </w:tcPr>
          <w:p w14:paraId="41E8AE12" w14:textId="77777777" w:rsidR="00A52CCF" w:rsidRDefault="00A52CCF" w:rsidP="001A7F33">
            <w:pPr>
              <w:jc w:val="center"/>
            </w:pPr>
            <w:r>
              <w:t>2020</w:t>
            </w:r>
          </w:p>
        </w:tc>
        <w:tc>
          <w:tcPr>
            <w:tcW w:w="1107" w:type="dxa"/>
            <w:vAlign w:val="center"/>
          </w:tcPr>
          <w:p w14:paraId="166AB711" w14:textId="77777777" w:rsidR="00A52CCF" w:rsidRDefault="00A52CCF" w:rsidP="001A7F33">
            <w:pPr>
              <w:jc w:val="center"/>
            </w:pPr>
            <w:r>
              <w:t>ITA</w:t>
            </w:r>
          </w:p>
        </w:tc>
        <w:tc>
          <w:tcPr>
            <w:tcW w:w="1179" w:type="dxa"/>
            <w:vAlign w:val="center"/>
          </w:tcPr>
          <w:p w14:paraId="16FDC871" w14:textId="77777777" w:rsidR="00A52CCF" w:rsidRDefault="00A52CCF" w:rsidP="001A7F33">
            <w:pPr>
              <w:jc w:val="center"/>
            </w:pPr>
            <w:proofErr w:type="spellStart"/>
            <w:r>
              <w:t>Italy</w:t>
            </w:r>
            <w:proofErr w:type="spellEnd"/>
          </w:p>
        </w:tc>
        <w:tc>
          <w:tcPr>
            <w:tcW w:w="1660" w:type="dxa"/>
            <w:vAlign w:val="center"/>
          </w:tcPr>
          <w:p w14:paraId="20FF528C" w14:textId="77777777" w:rsidR="00A52CCF" w:rsidRDefault="00A52CCF" w:rsidP="001A7F33">
            <w:pPr>
              <w:jc w:val="center"/>
            </w:pPr>
            <w:r>
              <w:t>5</w:t>
            </w:r>
          </w:p>
        </w:tc>
        <w:tc>
          <w:tcPr>
            <w:tcW w:w="1892" w:type="dxa"/>
            <w:vAlign w:val="center"/>
          </w:tcPr>
          <w:p w14:paraId="7E0E80E0" w14:textId="77777777" w:rsidR="00A52CCF" w:rsidRDefault="00A52CCF" w:rsidP="001A7F33">
            <w:pPr>
              <w:jc w:val="center"/>
            </w:pPr>
            <w:r>
              <w:t>50</w:t>
            </w:r>
          </w:p>
        </w:tc>
      </w:tr>
      <w:tr w:rsidR="00A52CCF" w14:paraId="03F15777" w14:textId="77777777" w:rsidTr="001A7F33">
        <w:trPr>
          <w:jc w:val="center"/>
        </w:trPr>
        <w:tc>
          <w:tcPr>
            <w:tcW w:w="1129" w:type="dxa"/>
            <w:vAlign w:val="center"/>
          </w:tcPr>
          <w:p w14:paraId="0F8DADF0" w14:textId="77777777" w:rsidR="00A52CCF" w:rsidRDefault="00A52CCF" w:rsidP="001A7F33">
            <w:pPr>
              <w:jc w:val="center"/>
            </w:pPr>
            <w:r>
              <w:t>ALLIANZ</w:t>
            </w:r>
          </w:p>
        </w:tc>
        <w:tc>
          <w:tcPr>
            <w:tcW w:w="772" w:type="dxa"/>
            <w:vAlign w:val="center"/>
          </w:tcPr>
          <w:p w14:paraId="49567C65" w14:textId="77777777" w:rsidR="00A52CCF" w:rsidRDefault="00A52CCF" w:rsidP="001A7F33">
            <w:pPr>
              <w:jc w:val="center"/>
            </w:pPr>
            <w:r>
              <w:t>2020</w:t>
            </w:r>
          </w:p>
        </w:tc>
        <w:tc>
          <w:tcPr>
            <w:tcW w:w="1107" w:type="dxa"/>
            <w:vAlign w:val="center"/>
          </w:tcPr>
          <w:p w14:paraId="15EF0EFA" w14:textId="77777777" w:rsidR="00A52CCF" w:rsidRDefault="00A52CCF" w:rsidP="001A7F33">
            <w:pPr>
              <w:jc w:val="center"/>
            </w:pPr>
            <w:r>
              <w:t>CYP</w:t>
            </w:r>
          </w:p>
        </w:tc>
        <w:tc>
          <w:tcPr>
            <w:tcW w:w="1179" w:type="dxa"/>
            <w:vAlign w:val="center"/>
          </w:tcPr>
          <w:p w14:paraId="0F1E4FF6" w14:textId="77777777" w:rsidR="00A52CCF" w:rsidRDefault="00A52CCF" w:rsidP="001A7F33">
            <w:pPr>
              <w:jc w:val="center"/>
            </w:pPr>
            <w:proofErr w:type="spellStart"/>
            <w:r>
              <w:t>Cyprus</w:t>
            </w:r>
            <w:proofErr w:type="spellEnd"/>
          </w:p>
        </w:tc>
        <w:tc>
          <w:tcPr>
            <w:tcW w:w="1660" w:type="dxa"/>
            <w:vAlign w:val="center"/>
          </w:tcPr>
          <w:p w14:paraId="18EE3A41" w14:textId="77777777" w:rsidR="00A52CCF" w:rsidRDefault="00A52CCF" w:rsidP="001A7F33">
            <w:pPr>
              <w:jc w:val="center"/>
            </w:pPr>
            <w:r>
              <w:t>10</w:t>
            </w:r>
          </w:p>
        </w:tc>
        <w:tc>
          <w:tcPr>
            <w:tcW w:w="1892" w:type="dxa"/>
            <w:vAlign w:val="center"/>
          </w:tcPr>
          <w:p w14:paraId="063D97B3" w14:textId="77777777" w:rsidR="00A52CCF" w:rsidRDefault="00A52CCF" w:rsidP="001A7F33">
            <w:pPr>
              <w:jc w:val="center"/>
            </w:pPr>
            <w:r>
              <w:t>20</w:t>
            </w:r>
          </w:p>
        </w:tc>
      </w:tr>
      <w:tr w:rsidR="00A52CCF" w14:paraId="491F784B" w14:textId="77777777" w:rsidTr="001A7F33">
        <w:trPr>
          <w:jc w:val="center"/>
        </w:trPr>
        <w:tc>
          <w:tcPr>
            <w:tcW w:w="1129" w:type="dxa"/>
            <w:vAlign w:val="center"/>
          </w:tcPr>
          <w:p w14:paraId="5CB534DD" w14:textId="77777777" w:rsidR="00A52CCF" w:rsidRDefault="00A52CCF" w:rsidP="001A7F33">
            <w:pPr>
              <w:jc w:val="center"/>
            </w:pPr>
            <w:r>
              <w:t>ALLIANZ</w:t>
            </w:r>
          </w:p>
        </w:tc>
        <w:tc>
          <w:tcPr>
            <w:tcW w:w="772" w:type="dxa"/>
            <w:vAlign w:val="center"/>
          </w:tcPr>
          <w:p w14:paraId="2EB9EAD0" w14:textId="77777777" w:rsidR="00A52CCF" w:rsidRDefault="00A52CCF" w:rsidP="001A7F33">
            <w:pPr>
              <w:jc w:val="center"/>
            </w:pPr>
            <w:r>
              <w:t>2020</w:t>
            </w:r>
          </w:p>
        </w:tc>
        <w:tc>
          <w:tcPr>
            <w:tcW w:w="1107" w:type="dxa"/>
            <w:vAlign w:val="center"/>
          </w:tcPr>
          <w:p w14:paraId="2D71EFF3" w14:textId="77777777" w:rsidR="00A52CCF" w:rsidRDefault="00A52CCF" w:rsidP="001A7F33">
            <w:pPr>
              <w:jc w:val="center"/>
            </w:pPr>
            <w:r>
              <w:t>BMU</w:t>
            </w:r>
          </w:p>
        </w:tc>
        <w:tc>
          <w:tcPr>
            <w:tcW w:w="1179" w:type="dxa"/>
            <w:vAlign w:val="center"/>
          </w:tcPr>
          <w:p w14:paraId="070F1493" w14:textId="77777777" w:rsidR="00A52CCF" w:rsidRDefault="00A52CCF" w:rsidP="001A7F33">
            <w:pPr>
              <w:jc w:val="center"/>
            </w:pPr>
            <w:r>
              <w:t>Bermuda</w:t>
            </w:r>
          </w:p>
        </w:tc>
        <w:tc>
          <w:tcPr>
            <w:tcW w:w="1660" w:type="dxa"/>
            <w:vAlign w:val="center"/>
          </w:tcPr>
          <w:p w14:paraId="6894EFF7" w14:textId="77777777" w:rsidR="00A52CCF" w:rsidRDefault="00A52CCF" w:rsidP="001A7F33">
            <w:pPr>
              <w:jc w:val="center"/>
            </w:pPr>
            <w:r>
              <w:t>30</w:t>
            </w:r>
          </w:p>
        </w:tc>
        <w:tc>
          <w:tcPr>
            <w:tcW w:w="1892" w:type="dxa"/>
            <w:vAlign w:val="center"/>
          </w:tcPr>
          <w:p w14:paraId="34C6C926" w14:textId="73B4796F" w:rsidR="00A52CCF" w:rsidRPr="00A52CCF" w:rsidRDefault="00A52CCF" w:rsidP="001A7F33">
            <w:pPr>
              <w:jc w:val="center"/>
              <w:rPr>
                <w:b/>
                <w:bCs/>
              </w:rPr>
            </w:pPr>
            <w:r w:rsidRPr="00A52CCF">
              <w:rPr>
                <w:b/>
                <w:bCs/>
              </w:rPr>
              <w:t>70</w:t>
            </w:r>
          </w:p>
        </w:tc>
      </w:tr>
      <w:tr w:rsidR="00A52CCF" w14:paraId="0BC64DCE" w14:textId="77777777" w:rsidTr="001A7F33">
        <w:trPr>
          <w:jc w:val="center"/>
        </w:trPr>
        <w:tc>
          <w:tcPr>
            <w:tcW w:w="1129" w:type="dxa"/>
            <w:vAlign w:val="center"/>
          </w:tcPr>
          <w:p w14:paraId="5756A5A5" w14:textId="77777777" w:rsidR="00A52CCF" w:rsidRDefault="00A52CCF" w:rsidP="001A7F33">
            <w:pPr>
              <w:jc w:val="center"/>
            </w:pPr>
            <w:r>
              <w:t>ALLIANZ</w:t>
            </w:r>
          </w:p>
        </w:tc>
        <w:tc>
          <w:tcPr>
            <w:tcW w:w="772" w:type="dxa"/>
            <w:vAlign w:val="center"/>
          </w:tcPr>
          <w:p w14:paraId="321D80F6" w14:textId="77777777" w:rsidR="00A52CCF" w:rsidRDefault="00A52CCF" w:rsidP="001A7F33">
            <w:pPr>
              <w:jc w:val="center"/>
            </w:pPr>
            <w:r>
              <w:t>2020</w:t>
            </w:r>
          </w:p>
        </w:tc>
        <w:tc>
          <w:tcPr>
            <w:tcW w:w="1107" w:type="dxa"/>
            <w:vAlign w:val="center"/>
          </w:tcPr>
          <w:p w14:paraId="30E924ED" w14:textId="77777777" w:rsidR="00A52CCF" w:rsidRDefault="00A52CCF" w:rsidP="001A7F33">
            <w:pPr>
              <w:jc w:val="center"/>
            </w:pPr>
            <w:r>
              <w:t>ESP</w:t>
            </w:r>
          </w:p>
        </w:tc>
        <w:tc>
          <w:tcPr>
            <w:tcW w:w="1179" w:type="dxa"/>
            <w:vAlign w:val="center"/>
          </w:tcPr>
          <w:p w14:paraId="7B3A5D7A" w14:textId="77777777" w:rsidR="00A52CCF" w:rsidRDefault="00A52CCF" w:rsidP="001A7F33">
            <w:pPr>
              <w:jc w:val="center"/>
            </w:pPr>
            <w:r>
              <w:t>Spain</w:t>
            </w:r>
          </w:p>
        </w:tc>
        <w:tc>
          <w:tcPr>
            <w:tcW w:w="1660" w:type="dxa"/>
            <w:vAlign w:val="center"/>
          </w:tcPr>
          <w:p w14:paraId="0921192B" w14:textId="77777777" w:rsidR="00A52CCF" w:rsidRDefault="00A52CCF" w:rsidP="001A7F33">
            <w:pPr>
              <w:jc w:val="center"/>
            </w:pPr>
            <w:r>
              <w:t>20</w:t>
            </w:r>
          </w:p>
        </w:tc>
        <w:tc>
          <w:tcPr>
            <w:tcW w:w="1892" w:type="dxa"/>
            <w:vAlign w:val="center"/>
          </w:tcPr>
          <w:p w14:paraId="55CF463C" w14:textId="77777777" w:rsidR="00A52CCF" w:rsidRDefault="00A52CCF" w:rsidP="001A7F33">
            <w:pPr>
              <w:jc w:val="center"/>
            </w:pPr>
            <w:r>
              <w:t>20</w:t>
            </w:r>
          </w:p>
        </w:tc>
      </w:tr>
      <w:tr w:rsidR="00A52CCF" w14:paraId="62DDD165" w14:textId="77777777" w:rsidTr="001A7F33">
        <w:trPr>
          <w:jc w:val="center"/>
        </w:trPr>
        <w:tc>
          <w:tcPr>
            <w:tcW w:w="1129" w:type="dxa"/>
            <w:vAlign w:val="center"/>
          </w:tcPr>
          <w:p w14:paraId="51A3A1CA" w14:textId="77777777" w:rsidR="00A52CCF" w:rsidRDefault="00A52CCF" w:rsidP="001A7F33">
            <w:pPr>
              <w:jc w:val="center"/>
            </w:pPr>
            <w:r>
              <w:t>ALLIANZ</w:t>
            </w:r>
          </w:p>
        </w:tc>
        <w:tc>
          <w:tcPr>
            <w:tcW w:w="772" w:type="dxa"/>
            <w:vAlign w:val="center"/>
          </w:tcPr>
          <w:p w14:paraId="0D82A6F1" w14:textId="77777777" w:rsidR="00A52CCF" w:rsidRDefault="00A52CCF" w:rsidP="001A7F33">
            <w:pPr>
              <w:jc w:val="center"/>
            </w:pPr>
            <w:r>
              <w:t>2020</w:t>
            </w:r>
          </w:p>
        </w:tc>
        <w:tc>
          <w:tcPr>
            <w:tcW w:w="1107" w:type="dxa"/>
            <w:vAlign w:val="center"/>
          </w:tcPr>
          <w:p w14:paraId="684B15E2" w14:textId="77777777" w:rsidR="00A52CCF" w:rsidRDefault="00A52CCF" w:rsidP="001A7F33">
            <w:pPr>
              <w:jc w:val="center"/>
            </w:pPr>
            <w:r>
              <w:t>OTHER</w:t>
            </w:r>
          </w:p>
        </w:tc>
        <w:tc>
          <w:tcPr>
            <w:tcW w:w="1179" w:type="dxa"/>
            <w:vAlign w:val="center"/>
          </w:tcPr>
          <w:p w14:paraId="239370FF" w14:textId="77777777" w:rsidR="00A52CCF" w:rsidRDefault="00A52CCF" w:rsidP="001A7F33">
            <w:pPr>
              <w:jc w:val="center"/>
            </w:pPr>
            <w:proofErr w:type="spellStart"/>
            <w:r>
              <w:t>Other</w:t>
            </w:r>
            <w:proofErr w:type="spellEnd"/>
          </w:p>
        </w:tc>
        <w:tc>
          <w:tcPr>
            <w:tcW w:w="1660" w:type="dxa"/>
            <w:vAlign w:val="center"/>
          </w:tcPr>
          <w:p w14:paraId="6A629DB5" w14:textId="77777777" w:rsidR="00A52CCF" w:rsidRDefault="00A52CCF" w:rsidP="001A7F33">
            <w:pPr>
              <w:jc w:val="center"/>
            </w:pPr>
            <w:r>
              <w:t>50</w:t>
            </w:r>
          </w:p>
        </w:tc>
        <w:tc>
          <w:tcPr>
            <w:tcW w:w="1892" w:type="dxa"/>
            <w:vAlign w:val="center"/>
          </w:tcPr>
          <w:p w14:paraId="644915FF" w14:textId="77777777" w:rsidR="00A52CCF" w:rsidRDefault="00A52CCF" w:rsidP="001A7F33">
            <w:pPr>
              <w:jc w:val="center"/>
            </w:pPr>
            <w:r>
              <w:t>200</w:t>
            </w:r>
          </w:p>
        </w:tc>
      </w:tr>
    </w:tbl>
    <w:p w14:paraId="0EA8A22F" w14:textId="77777777" w:rsidR="00A52CCF" w:rsidRDefault="00A52CCF" w:rsidP="00A52CCF">
      <w:pPr>
        <w:pStyle w:val="Paragraphedeliste"/>
        <w:ind w:left="1080"/>
        <w:jc w:val="both"/>
      </w:pPr>
    </w:p>
    <w:p w14:paraId="7E749C4C" w14:textId="77777777" w:rsidR="00A52CCF" w:rsidRDefault="00A52CCF" w:rsidP="00A52CCF">
      <w:pPr>
        <w:pStyle w:val="Paragraphedeliste"/>
        <w:ind w:left="1080"/>
        <w:jc w:val="both"/>
      </w:pPr>
    </w:p>
    <w:p w14:paraId="57E69E1C" w14:textId="7E2C242C" w:rsidR="004E3F6D" w:rsidRDefault="004E3F6D" w:rsidP="004E3F6D">
      <w:pPr>
        <w:pStyle w:val="Paragraphedeliste"/>
        <w:numPr>
          <w:ilvl w:val="0"/>
          <w:numId w:val="3"/>
        </w:numPr>
        <w:jc w:val="both"/>
      </w:pPr>
      <w:r>
        <w:t xml:space="preserve">Calculer le % </w:t>
      </w:r>
      <w:r>
        <w:t>de chaque variable restante qui est reporté dans une non-juridiction</w:t>
      </w:r>
      <w:r>
        <w:t> :</w:t>
      </w:r>
    </w:p>
    <w:p w14:paraId="5A788BC4" w14:textId="77777777" w:rsidR="004E3F6D" w:rsidRDefault="004E3F6D" w:rsidP="004E3F6D">
      <w:pPr>
        <w:ind w:left="360"/>
        <w:jc w:val="both"/>
      </w:pPr>
    </w:p>
    <w:tbl>
      <w:tblPr>
        <w:tblStyle w:val="Grilledutableau"/>
        <w:tblW w:w="0" w:type="auto"/>
        <w:tblInd w:w="360" w:type="dxa"/>
        <w:tblLook w:val="04A0" w:firstRow="1" w:lastRow="0" w:firstColumn="1" w:lastColumn="0" w:noHBand="0" w:noVBand="1"/>
      </w:tblPr>
      <w:tblGrid>
        <w:gridCol w:w="4329"/>
        <w:gridCol w:w="4330"/>
      </w:tblGrid>
      <w:tr w:rsidR="004B04C0" w14:paraId="3C51B91C" w14:textId="77777777" w:rsidTr="004B04C0">
        <w:tc>
          <w:tcPr>
            <w:tcW w:w="4329" w:type="dxa"/>
            <w:vAlign w:val="center"/>
          </w:tcPr>
          <w:p w14:paraId="74A5E72B" w14:textId="5F319BAE" w:rsidR="004B04C0" w:rsidRDefault="004B04C0" w:rsidP="004B04C0">
            <w:pPr>
              <w:jc w:val="center"/>
            </w:pPr>
            <w:proofErr w:type="spellStart"/>
            <w:r>
              <w:t>total_revenues</w:t>
            </w:r>
            <w:proofErr w:type="spellEnd"/>
          </w:p>
        </w:tc>
        <w:tc>
          <w:tcPr>
            <w:tcW w:w="4330" w:type="dxa"/>
            <w:vAlign w:val="center"/>
          </w:tcPr>
          <w:p w14:paraId="1BA24C31" w14:textId="470F6C97" w:rsidR="004B04C0" w:rsidRDefault="004B04C0" w:rsidP="004B04C0">
            <w:pPr>
              <w:jc w:val="center"/>
            </w:pPr>
            <w:proofErr w:type="spellStart"/>
            <w:r>
              <w:t>Profit_before_tax</w:t>
            </w:r>
            <w:proofErr w:type="spellEnd"/>
          </w:p>
        </w:tc>
      </w:tr>
      <w:tr w:rsidR="004B04C0" w14:paraId="68F081BA" w14:textId="77777777" w:rsidTr="004B04C0">
        <w:tc>
          <w:tcPr>
            <w:tcW w:w="4329" w:type="dxa"/>
            <w:vAlign w:val="center"/>
          </w:tcPr>
          <w:p w14:paraId="17CBDF59" w14:textId="79034B71" w:rsidR="004B04C0" w:rsidRDefault="004B04C0" w:rsidP="004B04C0">
            <w:pPr>
              <w:jc w:val="center"/>
            </w:pPr>
            <w:r>
              <w:t>4.48%</w:t>
            </w:r>
          </w:p>
        </w:tc>
        <w:tc>
          <w:tcPr>
            <w:tcW w:w="4330" w:type="dxa"/>
            <w:vAlign w:val="center"/>
          </w:tcPr>
          <w:p w14:paraId="03442949" w14:textId="192535E9" w:rsidR="004B04C0" w:rsidRDefault="004B04C0" w:rsidP="004B04C0">
            <w:pPr>
              <w:jc w:val="center"/>
            </w:pPr>
            <w:r>
              <w:t>43.5%</w:t>
            </w:r>
          </w:p>
        </w:tc>
      </w:tr>
    </w:tbl>
    <w:p w14:paraId="1D96A5A6" w14:textId="77777777" w:rsidR="004E3F6D" w:rsidRDefault="004E3F6D" w:rsidP="004E3F6D">
      <w:pPr>
        <w:ind w:left="360"/>
        <w:jc w:val="both"/>
      </w:pPr>
    </w:p>
    <w:p w14:paraId="3A447FE1" w14:textId="744DF69D" w:rsidR="004B04C0" w:rsidRDefault="004B04C0" w:rsidP="004B04C0">
      <w:pPr>
        <w:pStyle w:val="Paragraphedeliste"/>
        <w:numPr>
          <w:ilvl w:val="0"/>
          <w:numId w:val="3"/>
        </w:numPr>
        <w:jc w:val="both"/>
      </w:pPr>
      <w:r>
        <w:t xml:space="preserve">Calculer la moyenne </w:t>
      </w:r>
      <w:r w:rsidR="00C2150D">
        <w:t xml:space="preserve">= </w:t>
      </w:r>
      <w:r w:rsidR="00C2150D" w:rsidRPr="00C2150D">
        <w:t>23.9</w:t>
      </w:r>
      <w:r w:rsidR="00C2150D">
        <w:t>9%</w:t>
      </w:r>
    </w:p>
    <w:p w14:paraId="0173C2F5" w14:textId="7B6C5B16" w:rsidR="00C2150D" w:rsidRDefault="00C2150D" w:rsidP="004B04C0">
      <w:pPr>
        <w:pStyle w:val="Paragraphedeliste"/>
        <w:numPr>
          <w:ilvl w:val="0"/>
          <w:numId w:val="3"/>
        </w:numPr>
        <w:jc w:val="both"/>
      </w:pPr>
      <w:r>
        <w:lastRenderedPageBreak/>
        <w:t>Inverser l’échelle : 1</w:t>
      </w:r>
      <w:r w:rsidR="001E5098">
        <w:t>00</w:t>
      </w:r>
      <w:r>
        <w:t xml:space="preserve"> – 2</w:t>
      </w:r>
      <w:r w:rsidR="001E5098">
        <w:t>3</w:t>
      </w:r>
      <w:r>
        <w:t>.</w:t>
      </w:r>
      <w:r w:rsidR="001E5098">
        <w:t>9</w:t>
      </w:r>
      <w:r>
        <w:t>9 = 76</w:t>
      </w:r>
      <w:r w:rsidR="001E5098">
        <w:t>.0</w:t>
      </w:r>
      <w:r>
        <w:t>1</w:t>
      </w:r>
    </w:p>
    <w:p w14:paraId="4A217AC2" w14:textId="77777777" w:rsidR="00C2150D" w:rsidRDefault="00C2150D" w:rsidP="00C2150D">
      <w:pPr>
        <w:jc w:val="both"/>
      </w:pPr>
    </w:p>
    <w:p w14:paraId="5A8EA784" w14:textId="593AF3AB" w:rsidR="00C2150D" w:rsidRDefault="00C2150D" w:rsidP="00C2150D">
      <w:pPr>
        <w:jc w:val="both"/>
      </w:pPr>
      <w:r>
        <w:t xml:space="preserve">En moyenne, ALLIANZ a reporté 23.99% des ces variables financières dans des non-juridictions en 2020. </w:t>
      </w:r>
      <w:r w:rsidR="00D86C65">
        <w:t xml:space="preserve">ALLIANZ a ainsi reporté 76.01% de ces </w:t>
      </w:r>
      <w:r w:rsidR="00D86C65">
        <w:t>variables financières dans des juridictions en 2020</w:t>
      </w:r>
      <w:r w:rsidR="00D86C65">
        <w:t xml:space="preserve">. </w:t>
      </w:r>
      <w:r>
        <w:t>ALLIANZ reçoit un score de 76</w:t>
      </w:r>
      <w:r w:rsidR="00D86C65">
        <w:t>.0</w:t>
      </w:r>
      <w:r>
        <w:t>1 pour cette année.</w:t>
      </w:r>
    </w:p>
    <w:p w14:paraId="53574C7C" w14:textId="77777777" w:rsidR="00C2150D" w:rsidRDefault="00C2150D" w:rsidP="00C2150D">
      <w:pPr>
        <w:jc w:val="both"/>
      </w:pPr>
    </w:p>
    <w:p w14:paraId="54926614" w14:textId="099EAF15" w:rsidR="00C2150D" w:rsidRDefault="00C2150D" w:rsidP="00C2150D">
      <w:pPr>
        <w:jc w:val="both"/>
      </w:pPr>
      <w:r>
        <w:t xml:space="preserve">Nous calculons ce score pour chaque année où ALLIANZ reporte des données. Le score pour ALLIANZ pour toute la période est simplement la moyenne de ces scores annuels. </w:t>
      </w:r>
    </w:p>
    <w:p w14:paraId="7E088514" w14:textId="77777777" w:rsidR="004B04C0" w:rsidRDefault="004B04C0" w:rsidP="004B04C0">
      <w:pPr>
        <w:ind w:left="360"/>
        <w:jc w:val="both"/>
      </w:pPr>
    </w:p>
    <w:p w14:paraId="65A9CA7B" w14:textId="77777777" w:rsidR="004B04C0" w:rsidRDefault="004B04C0" w:rsidP="004B04C0">
      <w:pPr>
        <w:ind w:left="360"/>
        <w:jc w:val="both"/>
      </w:pPr>
    </w:p>
    <w:p w14:paraId="755837DE" w14:textId="77777777" w:rsidR="004B04C0" w:rsidRDefault="004B04C0" w:rsidP="004E3F6D">
      <w:pPr>
        <w:ind w:left="360"/>
        <w:jc w:val="both"/>
      </w:pPr>
    </w:p>
    <w:p w14:paraId="76EF0F5B" w14:textId="77777777" w:rsidR="004A77D2" w:rsidRDefault="004A77D2"/>
    <w:p w14:paraId="032D8538" w14:textId="77777777" w:rsidR="004A77D2" w:rsidRDefault="004A77D2"/>
    <w:p w14:paraId="6071E808" w14:textId="76D8B72F" w:rsidR="00660427" w:rsidRDefault="00660427" w:rsidP="00660427">
      <w:pPr>
        <w:jc w:val="both"/>
        <w:rPr>
          <w:b/>
        </w:rPr>
      </w:pPr>
      <w:r>
        <w:rPr>
          <w:b/>
        </w:rPr>
        <w:t>Composante I</w:t>
      </w:r>
      <w:r w:rsidR="00B578B7">
        <w:rPr>
          <w:b/>
        </w:rPr>
        <w:t>I</w:t>
      </w:r>
      <w:r>
        <w:rPr>
          <w:b/>
        </w:rPr>
        <w:t xml:space="preserve"> : </w:t>
      </w:r>
      <w:r>
        <w:rPr>
          <w:b/>
        </w:rPr>
        <w:t>Données financières</w:t>
      </w:r>
    </w:p>
    <w:p w14:paraId="0CDF6289" w14:textId="77777777" w:rsidR="00660427" w:rsidRDefault="00660427" w:rsidP="00660427">
      <w:pPr>
        <w:jc w:val="both"/>
        <w:rPr>
          <w:b/>
        </w:rPr>
      </w:pPr>
    </w:p>
    <w:p w14:paraId="70D3DD43" w14:textId="565DEC08" w:rsidR="00660427" w:rsidRDefault="00660427" w:rsidP="00660427">
      <w:pPr>
        <w:jc w:val="both"/>
      </w:pPr>
      <w:r>
        <w:rPr>
          <w:b/>
        </w:rPr>
        <w:t xml:space="preserve">Les données financières sont-elles </w:t>
      </w:r>
      <w:r>
        <w:rPr>
          <w:b/>
        </w:rPr>
        <w:t>toutes reportées</w:t>
      </w:r>
      <w:r>
        <w:rPr>
          <w:b/>
        </w:rPr>
        <w:t xml:space="preserve"> ? </w:t>
      </w:r>
    </w:p>
    <w:p w14:paraId="69AC60C3" w14:textId="77777777" w:rsidR="004A77D2" w:rsidRDefault="004A77D2"/>
    <w:p w14:paraId="27772696" w14:textId="7EE021A2" w:rsidR="004A77D2" w:rsidRDefault="00660427">
      <w:r>
        <w:t xml:space="preserve">Voir le contexte pour la liste des variables financières qui devraient être reportées dans un rapport </w:t>
      </w:r>
      <w:proofErr w:type="spellStart"/>
      <w:r>
        <w:t>CbCR</w:t>
      </w:r>
      <w:proofErr w:type="spellEnd"/>
      <w:r>
        <w:t>.</w:t>
      </w:r>
    </w:p>
    <w:p w14:paraId="3615D7DA" w14:textId="77777777" w:rsidR="00660427" w:rsidRDefault="00660427"/>
    <w:p w14:paraId="3898B496" w14:textId="4212A5E9" w:rsidR="00660427" w:rsidRDefault="00B578B7" w:rsidP="003773DB">
      <w:pPr>
        <w:jc w:val="both"/>
      </w:pPr>
      <w:r>
        <w:t>Certaines données financières sont plus importantes que d’autres, en particulier les profits et les taxes payées. Nous allons donner plus de poids à ces deux données dans cette composante.</w:t>
      </w:r>
    </w:p>
    <w:p w14:paraId="6ED49050" w14:textId="77777777" w:rsidR="003773DB" w:rsidRDefault="003773DB" w:rsidP="003773DB">
      <w:pPr>
        <w:jc w:val="both"/>
      </w:pPr>
    </w:p>
    <w:p w14:paraId="0A41AECC" w14:textId="3F77B69F" w:rsidR="003773DB" w:rsidRDefault="003773DB" w:rsidP="003773DB">
      <w:pPr>
        <w:jc w:val="both"/>
      </w:pPr>
      <w:r>
        <w:t xml:space="preserve">Il est également important de noter que la distinction entre un « 0 » et une valeur manquante n’est pas toujours claire. Certaines entreprises semblent ne pas reporter une valeur quand la valeur est en réalité 0. Il nous est impossible de savoir quand cela est le cas ou pas. Pour cette raison, nous n’allons pas essayer de quantifier la qualité de </w:t>
      </w:r>
      <w:proofErr w:type="spellStart"/>
      <w:r>
        <w:t>reporting</w:t>
      </w:r>
      <w:proofErr w:type="spellEnd"/>
      <w:r>
        <w:t xml:space="preserve"> pour une colonne qui contient des données. </w:t>
      </w:r>
      <w:r w:rsidR="007C329D">
        <w:t xml:space="preserve">Si la donnée financière contient au moins une donnée, nous allons considérer que le </w:t>
      </w:r>
      <w:proofErr w:type="spellStart"/>
      <w:r w:rsidR="007C329D">
        <w:t>reporting</w:t>
      </w:r>
      <w:proofErr w:type="spellEnd"/>
      <w:r w:rsidR="007C329D">
        <w:t xml:space="preserve"> a été réalisé pour cette colonne.</w:t>
      </w:r>
      <w:r>
        <w:t xml:space="preserve"> </w:t>
      </w:r>
    </w:p>
    <w:p w14:paraId="0000001C" w14:textId="77777777" w:rsidR="009F0054" w:rsidRDefault="009F0054"/>
    <w:p w14:paraId="4648188D" w14:textId="525007E8" w:rsidR="003773DB" w:rsidRDefault="003773DB">
      <w:r>
        <w:t>Cette composante sera calculée de la façon suivante :</w:t>
      </w:r>
    </w:p>
    <w:p w14:paraId="53974BFD" w14:textId="77777777" w:rsidR="003773DB" w:rsidRDefault="003773DB"/>
    <w:p w14:paraId="2959D98B" w14:textId="77777777" w:rsidR="003773DB" w:rsidRDefault="003773DB" w:rsidP="003773DB">
      <w:pPr>
        <w:jc w:val="both"/>
      </w:pPr>
      <w:r>
        <w:t>Voici un exemple avec des données fictives pour ALLIANZ en 2020 :</w:t>
      </w:r>
    </w:p>
    <w:p w14:paraId="47C9C1F1" w14:textId="77777777" w:rsidR="007C329D" w:rsidRDefault="007C329D" w:rsidP="003773DB">
      <w:pPr>
        <w:jc w:val="both"/>
      </w:pPr>
    </w:p>
    <w:p w14:paraId="3CAA4766" w14:textId="77777777" w:rsidR="007C329D" w:rsidRDefault="007C329D" w:rsidP="007C329D">
      <w:pPr>
        <w:pStyle w:val="Paragraphedeliste"/>
        <w:numPr>
          <w:ilvl w:val="0"/>
          <w:numId w:val="5"/>
        </w:numPr>
        <w:jc w:val="both"/>
      </w:pPr>
      <w:r>
        <w:t xml:space="preserve">Enlever toutes les données financières pour lesquelles les données sont manquantes pour tous les </w:t>
      </w:r>
      <w:proofErr w:type="spellStart"/>
      <w:r>
        <w:t>jur_code</w:t>
      </w:r>
      <w:proofErr w:type="spellEnd"/>
      <w:r>
        <w:t>.</w:t>
      </w:r>
    </w:p>
    <w:p w14:paraId="6B81F576" w14:textId="47B9C76B" w:rsidR="007C329D" w:rsidRDefault="007C329D" w:rsidP="007C329D">
      <w:pPr>
        <w:pStyle w:val="Paragraphedeliste"/>
        <w:numPr>
          <w:ilvl w:val="0"/>
          <w:numId w:val="5"/>
        </w:numPr>
        <w:jc w:val="both"/>
      </w:pPr>
      <w:r>
        <w:t>Appliquer une pondération aux colonnes avec des données.</w:t>
      </w:r>
    </w:p>
    <w:p w14:paraId="2C99F110" w14:textId="41F8F4AA" w:rsidR="007C329D" w:rsidRDefault="007C329D" w:rsidP="007C329D">
      <w:pPr>
        <w:pStyle w:val="Paragraphedeliste"/>
        <w:numPr>
          <w:ilvl w:val="0"/>
          <w:numId w:val="5"/>
        </w:numPr>
        <w:jc w:val="both"/>
      </w:pPr>
      <w:r>
        <w:t>Calculer le score.</w:t>
      </w:r>
    </w:p>
    <w:p w14:paraId="76FB8159" w14:textId="77777777" w:rsidR="003773DB" w:rsidRDefault="003773DB" w:rsidP="003773DB">
      <w:pPr>
        <w:jc w:val="both"/>
      </w:pPr>
    </w:p>
    <w:tbl>
      <w:tblPr>
        <w:tblStyle w:val="Grilledutableau"/>
        <w:tblW w:w="0" w:type="auto"/>
        <w:jc w:val="center"/>
        <w:tblLook w:val="04A0" w:firstRow="1" w:lastRow="0" w:firstColumn="1" w:lastColumn="0" w:noHBand="0" w:noVBand="1"/>
      </w:tblPr>
      <w:tblGrid>
        <w:gridCol w:w="1129"/>
        <w:gridCol w:w="772"/>
        <w:gridCol w:w="1107"/>
        <w:gridCol w:w="1179"/>
        <w:gridCol w:w="1660"/>
        <w:gridCol w:w="1892"/>
        <w:gridCol w:w="1280"/>
      </w:tblGrid>
      <w:tr w:rsidR="007C329D" w14:paraId="43DB83F2" w14:textId="77777777" w:rsidTr="001A7F33">
        <w:trPr>
          <w:jc w:val="center"/>
        </w:trPr>
        <w:tc>
          <w:tcPr>
            <w:tcW w:w="1129" w:type="dxa"/>
            <w:vAlign w:val="center"/>
          </w:tcPr>
          <w:p w14:paraId="299E1F58" w14:textId="77777777" w:rsidR="003773DB" w:rsidRDefault="003773DB" w:rsidP="001A7F33">
            <w:pPr>
              <w:jc w:val="center"/>
            </w:pPr>
            <w:proofErr w:type="spellStart"/>
            <w:r>
              <w:t>mnc</w:t>
            </w:r>
            <w:proofErr w:type="spellEnd"/>
          </w:p>
        </w:tc>
        <w:tc>
          <w:tcPr>
            <w:tcW w:w="772" w:type="dxa"/>
            <w:vAlign w:val="center"/>
          </w:tcPr>
          <w:p w14:paraId="32253355" w14:textId="77777777" w:rsidR="003773DB" w:rsidRDefault="003773DB" w:rsidP="001A7F33">
            <w:pPr>
              <w:jc w:val="center"/>
            </w:pPr>
            <w:proofErr w:type="spellStart"/>
            <w:r>
              <w:t>year</w:t>
            </w:r>
            <w:proofErr w:type="spellEnd"/>
          </w:p>
        </w:tc>
        <w:tc>
          <w:tcPr>
            <w:tcW w:w="1107" w:type="dxa"/>
            <w:vAlign w:val="center"/>
          </w:tcPr>
          <w:p w14:paraId="582F1ED7" w14:textId="77777777" w:rsidR="003773DB" w:rsidRDefault="003773DB" w:rsidP="001A7F33">
            <w:pPr>
              <w:jc w:val="center"/>
            </w:pPr>
            <w:proofErr w:type="spellStart"/>
            <w:r>
              <w:t>jur_code</w:t>
            </w:r>
            <w:proofErr w:type="spellEnd"/>
          </w:p>
        </w:tc>
        <w:tc>
          <w:tcPr>
            <w:tcW w:w="1179" w:type="dxa"/>
            <w:vAlign w:val="center"/>
          </w:tcPr>
          <w:p w14:paraId="22BF0B94" w14:textId="77777777" w:rsidR="003773DB" w:rsidRDefault="003773DB" w:rsidP="001A7F33">
            <w:pPr>
              <w:jc w:val="center"/>
            </w:pPr>
            <w:proofErr w:type="spellStart"/>
            <w:r>
              <w:t>jur_name</w:t>
            </w:r>
            <w:proofErr w:type="spellEnd"/>
          </w:p>
        </w:tc>
        <w:tc>
          <w:tcPr>
            <w:tcW w:w="1660" w:type="dxa"/>
            <w:vAlign w:val="center"/>
          </w:tcPr>
          <w:p w14:paraId="162BEEB5" w14:textId="77777777" w:rsidR="003773DB" w:rsidRDefault="003773DB" w:rsidP="001A7F33">
            <w:pPr>
              <w:jc w:val="center"/>
            </w:pPr>
            <w:proofErr w:type="spellStart"/>
            <w:r>
              <w:t>total_revenues</w:t>
            </w:r>
            <w:proofErr w:type="spellEnd"/>
          </w:p>
        </w:tc>
        <w:tc>
          <w:tcPr>
            <w:tcW w:w="1892" w:type="dxa"/>
            <w:vAlign w:val="center"/>
          </w:tcPr>
          <w:p w14:paraId="2E71433D" w14:textId="34AFFF86" w:rsidR="003773DB" w:rsidRDefault="007C329D" w:rsidP="001A7F33">
            <w:pPr>
              <w:jc w:val="center"/>
            </w:pPr>
            <w:proofErr w:type="spellStart"/>
            <w:r>
              <w:t>p</w:t>
            </w:r>
            <w:r w:rsidR="003773DB">
              <w:t>rofit_before_tax</w:t>
            </w:r>
            <w:proofErr w:type="spellEnd"/>
          </w:p>
        </w:tc>
        <w:tc>
          <w:tcPr>
            <w:tcW w:w="1280" w:type="dxa"/>
            <w:vAlign w:val="center"/>
          </w:tcPr>
          <w:p w14:paraId="4A2D3874" w14:textId="77777777" w:rsidR="003773DB" w:rsidRDefault="003773DB" w:rsidP="001A7F33">
            <w:pPr>
              <w:jc w:val="center"/>
            </w:pPr>
            <w:proofErr w:type="spellStart"/>
            <w:r>
              <w:t>employees</w:t>
            </w:r>
            <w:proofErr w:type="spellEnd"/>
          </w:p>
        </w:tc>
      </w:tr>
      <w:tr w:rsidR="007C329D" w14:paraId="5999848B" w14:textId="77777777" w:rsidTr="001A7F33">
        <w:trPr>
          <w:jc w:val="center"/>
        </w:trPr>
        <w:tc>
          <w:tcPr>
            <w:tcW w:w="1129" w:type="dxa"/>
            <w:vAlign w:val="center"/>
          </w:tcPr>
          <w:p w14:paraId="5761B188" w14:textId="77777777" w:rsidR="003773DB" w:rsidRDefault="003773DB" w:rsidP="001A7F33">
            <w:pPr>
              <w:jc w:val="center"/>
            </w:pPr>
            <w:r>
              <w:t>ALLIANZ</w:t>
            </w:r>
          </w:p>
        </w:tc>
        <w:tc>
          <w:tcPr>
            <w:tcW w:w="772" w:type="dxa"/>
            <w:vAlign w:val="center"/>
          </w:tcPr>
          <w:p w14:paraId="59E48758" w14:textId="77777777" w:rsidR="003773DB" w:rsidRDefault="003773DB" w:rsidP="001A7F33">
            <w:pPr>
              <w:jc w:val="center"/>
            </w:pPr>
            <w:r>
              <w:t>2020</w:t>
            </w:r>
          </w:p>
        </w:tc>
        <w:tc>
          <w:tcPr>
            <w:tcW w:w="1107" w:type="dxa"/>
            <w:vAlign w:val="center"/>
          </w:tcPr>
          <w:p w14:paraId="2F292C1D" w14:textId="77777777" w:rsidR="003773DB" w:rsidRDefault="003773DB" w:rsidP="001A7F33">
            <w:pPr>
              <w:jc w:val="center"/>
            </w:pPr>
            <w:r>
              <w:t>FRA</w:t>
            </w:r>
          </w:p>
        </w:tc>
        <w:tc>
          <w:tcPr>
            <w:tcW w:w="1179" w:type="dxa"/>
            <w:vAlign w:val="center"/>
          </w:tcPr>
          <w:p w14:paraId="598E12A6" w14:textId="77777777" w:rsidR="003773DB" w:rsidRDefault="003773DB" w:rsidP="001A7F33">
            <w:pPr>
              <w:jc w:val="center"/>
            </w:pPr>
            <w:r>
              <w:t>France</w:t>
            </w:r>
          </w:p>
        </w:tc>
        <w:tc>
          <w:tcPr>
            <w:tcW w:w="1660" w:type="dxa"/>
            <w:vAlign w:val="center"/>
          </w:tcPr>
          <w:p w14:paraId="3A6E5A66" w14:textId="77777777" w:rsidR="003773DB" w:rsidRDefault="003773DB" w:rsidP="001A7F33">
            <w:pPr>
              <w:jc w:val="center"/>
            </w:pPr>
            <w:r>
              <w:t>1000</w:t>
            </w:r>
          </w:p>
        </w:tc>
        <w:tc>
          <w:tcPr>
            <w:tcW w:w="1892" w:type="dxa"/>
            <w:vAlign w:val="center"/>
          </w:tcPr>
          <w:p w14:paraId="368ECAB4" w14:textId="77777777" w:rsidR="003773DB" w:rsidRDefault="003773DB" w:rsidP="001A7F33">
            <w:pPr>
              <w:jc w:val="center"/>
            </w:pPr>
            <w:r>
              <w:t>100</w:t>
            </w:r>
          </w:p>
        </w:tc>
        <w:tc>
          <w:tcPr>
            <w:tcW w:w="1280" w:type="dxa"/>
            <w:vAlign w:val="center"/>
          </w:tcPr>
          <w:p w14:paraId="1F033874" w14:textId="77777777" w:rsidR="003773DB" w:rsidRDefault="003773DB" w:rsidP="001A7F33">
            <w:pPr>
              <w:jc w:val="center"/>
            </w:pPr>
          </w:p>
        </w:tc>
      </w:tr>
      <w:tr w:rsidR="007C329D" w14:paraId="6164F5D5" w14:textId="77777777" w:rsidTr="001A7F33">
        <w:trPr>
          <w:jc w:val="center"/>
        </w:trPr>
        <w:tc>
          <w:tcPr>
            <w:tcW w:w="1129" w:type="dxa"/>
            <w:vAlign w:val="center"/>
          </w:tcPr>
          <w:p w14:paraId="717EB07E" w14:textId="77777777" w:rsidR="003773DB" w:rsidRDefault="003773DB" w:rsidP="001A7F33">
            <w:pPr>
              <w:jc w:val="center"/>
            </w:pPr>
            <w:r>
              <w:t>ALLIANZ</w:t>
            </w:r>
          </w:p>
        </w:tc>
        <w:tc>
          <w:tcPr>
            <w:tcW w:w="772" w:type="dxa"/>
            <w:vAlign w:val="center"/>
          </w:tcPr>
          <w:p w14:paraId="2445D679" w14:textId="77777777" w:rsidR="003773DB" w:rsidRDefault="003773DB" w:rsidP="001A7F33">
            <w:pPr>
              <w:jc w:val="center"/>
            </w:pPr>
            <w:r>
              <w:t>2020</w:t>
            </w:r>
          </w:p>
        </w:tc>
        <w:tc>
          <w:tcPr>
            <w:tcW w:w="1107" w:type="dxa"/>
            <w:vAlign w:val="center"/>
          </w:tcPr>
          <w:p w14:paraId="2641ADCF" w14:textId="77777777" w:rsidR="003773DB" w:rsidRDefault="003773DB" w:rsidP="001A7F33">
            <w:pPr>
              <w:jc w:val="center"/>
            </w:pPr>
            <w:r>
              <w:t>ITA</w:t>
            </w:r>
          </w:p>
        </w:tc>
        <w:tc>
          <w:tcPr>
            <w:tcW w:w="1179" w:type="dxa"/>
            <w:vAlign w:val="center"/>
          </w:tcPr>
          <w:p w14:paraId="40B5AD79" w14:textId="77777777" w:rsidR="003773DB" w:rsidRDefault="003773DB" w:rsidP="001A7F33">
            <w:pPr>
              <w:jc w:val="center"/>
            </w:pPr>
            <w:proofErr w:type="spellStart"/>
            <w:r>
              <w:t>Italy</w:t>
            </w:r>
            <w:proofErr w:type="spellEnd"/>
          </w:p>
        </w:tc>
        <w:tc>
          <w:tcPr>
            <w:tcW w:w="1660" w:type="dxa"/>
            <w:vAlign w:val="center"/>
          </w:tcPr>
          <w:p w14:paraId="14CCDB8B" w14:textId="77777777" w:rsidR="003773DB" w:rsidRDefault="003773DB" w:rsidP="001A7F33">
            <w:pPr>
              <w:jc w:val="center"/>
            </w:pPr>
            <w:r>
              <w:t>5</w:t>
            </w:r>
          </w:p>
        </w:tc>
        <w:tc>
          <w:tcPr>
            <w:tcW w:w="1892" w:type="dxa"/>
            <w:vAlign w:val="center"/>
          </w:tcPr>
          <w:p w14:paraId="120F1C25" w14:textId="77777777" w:rsidR="003773DB" w:rsidRDefault="003773DB" w:rsidP="001A7F33">
            <w:pPr>
              <w:jc w:val="center"/>
            </w:pPr>
            <w:r>
              <w:t>50</w:t>
            </w:r>
          </w:p>
        </w:tc>
        <w:tc>
          <w:tcPr>
            <w:tcW w:w="1280" w:type="dxa"/>
            <w:vAlign w:val="center"/>
          </w:tcPr>
          <w:p w14:paraId="68B77734" w14:textId="77777777" w:rsidR="003773DB" w:rsidRDefault="003773DB" w:rsidP="001A7F33">
            <w:pPr>
              <w:jc w:val="center"/>
            </w:pPr>
          </w:p>
        </w:tc>
      </w:tr>
      <w:tr w:rsidR="007C329D" w14:paraId="51F1E6C2" w14:textId="77777777" w:rsidTr="001A7F33">
        <w:trPr>
          <w:jc w:val="center"/>
        </w:trPr>
        <w:tc>
          <w:tcPr>
            <w:tcW w:w="1129" w:type="dxa"/>
            <w:vAlign w:val="center"/>
          </w:tcPr>
          <w:p w14:paraId="7937D473" w14:textId="77777777" w:rsidR="003773DB" w:rsidRDefault="003773DB" w:rsidP="001A7F33">
            <w:pPr>
              <w:jc w:val="center"/>
            </w:pPr>
            <w:r>
              <w:t>ALLIANZ</w:t>
            </w:r>
          </w:p>
        </w:tc>
        <w:tc>
          <w:tcPr>
            <w:tcW w:w="772" w:type="dxa"/>
            <w:vAlign w:val="center"/>
          </w:tcPr>
          <w:p w14:paraId="6DDE4B71" w14:textId="77777777" w:rsidR="003773DB" w:rsidRDefault="003773DB" w:rsidP="001A7F33">
            <w:pPr>
              <w:jc w:val="center"/>
            </w:pPr>
            <w:r>
              <w:t>2020</w:t>
            </w:r>
          </w:p>
        </w:tc>
        <w:tc>
          <w:tcPr>
            <w:tcW w:w="1107" w:type="dxa"/>
            <w:vAlign w:val="center"/>
          </w:tcPr>
          <w:p w14:paraId="04011E13" w14:textId="77777777" w:rsidR="003773DB" w:rsidRDefault="003773DB" w:rsidP="001A7F33">
            <w:pPr>
              <w:jc w:val="center"/>
            </w:pPr>
            <w:r>
              <w:t>CYP</w:t>
            </w:r>
          </w:p>
        </w:tc>
        <w:tc>
          <w:tcPr>
            <w:tcW w:w="1179" w:type="dxa"/>
            <w:vAlign w:val="center"/>
          </w:tcPr>
          <w:p w14:paraId="39EB614C" w14:textId="77777777" w:rsidR="003773DB" w:rsidRDefault="003773DB" w:rsidP="001A7F33">
            <w:pPr>
              <w:jc w:val="center"/>
            </w:pPr>
            <w:proofErr w:type="spellStart"/>
            <w:r>
              <w:t>Cyprus</w:t>
            </w:r>
            <w:proofErr w:type="spellEnd"/>
          </w:p>
        </w:tc>
        <w:tc>
          <w:tcPr>
            <w:tcW w:w="1660" w:type="dxa"/>
            <w:vAlign w:val="center"/>
          </w:tcPr>
          <w:p w14:paraId="16006266" w14:textId="11868D25" w:rsidR="003773DB" w:rsidRDefault="003773DB" w:rsidP="001A7F33">
            <w:pPr>
              <w:jc w:val="center"/>
            </w:pPr>
          </w:p>
        </w:tc>
        <w:tc>
          <w:tcPr>
            <w:tcW w:w="1892" w:type="dxa"/>
            <w:vAlign w:val="center"/>
          </w:tcPr>
          <w:p w14:paraId="27CBA8F7" w14:textId="77777777" w:rsidR="003773DB" w:rsidRDefault="003773DB" w:rsidP="001A7F33">
            <w:pPr>
              <w:jc w:val="center"/>
            </w:pPr>
            <w:r>
              <w:t>20</w:t>
            </w:r>
          </w:p>
        </w:tc>
        <w:tc>
          <w:tcPr>
            <w:tcW w:w="1280" w:type="dxa"/>
            <w:vAlign w:val="center"/>
          </w:tcPr>
          <w:p w14:paraId="4B1DD143" w14:textId="77777777" w:rsidR="003773DB" w:rsidRDefault="003773DB" w:rsidP="001A7F33">
            <w:pPr>
              <w:jc w:val="center"/>
            </w:pPr>
          </w:p>
        </w:tc>
      </w:tr>
      <w:tr w:rsidR="007C329D" w14:paraId="331EA821" w14:textId="77777777" w:rsidTr="001A7F33">
        <w:trPr>
          <w:jc w:val="center"/>
        </w:trPr>
        <w:tc>
          <w:tcPr>
            <w:tcW w:w="1129" w:type="dxa"/>
            <w:vAlign w:val="center"/>
          </w:tcPr>
          <w:p w14:paraId="482E7E23" w14:textId="77777777" w:rsidR="003773DB" w:rsidRDefault="003773DB" w:rsidP="001A7F33">
            <w:pPr>
              <w:jc w:val="center"/>
            </w:pPr>
            <w:r>
              <w:t>ALLIANZ</w:t>
            </w:r>
          </w:p>
        </w:tc>
        <w:tc>
          <w:tcPr>
            <w:tcW w:w="772" w:type="dxa"/>
            <w:vAlign w:val="center"/>
          </w:tcPr>
          <w:p w14:paraId="3AA9E081" w14:textId="77777777" w:rsidR="003773DB" w:rsidRDefault="003773DB" w:rsidP="001A7F33">
            <w:pPr>
              <w:jc w:val="center"/>
            </w:pPr>
            <w:r>
              <w:t>2020</w:t>
            </w:r>
          </w:p>
        </w:tc>
        <w:tc>
          <w:tcPr>
            <w:tcW w:w="1107" w:type="dxa"/>
            <w:vAlign w:val="center"/>
          </w:tcPr>
          <w:p w14:paraId="22167BE6" w14:textId="77777777" w:rsidR="003773DB" w:rsidRDefault="003773DB" w:rsidP="001A7F33">
            <w:pPr>
              <w:jc w:val="center"/>
            </w:pPr>
            <w:r>
              <w:t>BMU</w:t>
            </w:r>
          </w:p>
        </w:tc>
        <w:tc>
          <w:tcPr>
            <w:tcW w:w="1179" w:type="dxa"/>
            <w:vAlign w:val="center"/>
          </w:tcPr>
          <w:p w14:paraId="539BE186" w14:textId="77777777" w:rsidR="003773DB" w:rsidRDefault="003773DB" w:rsidP="001A7F33">
            <w:pPr>
              <w:jc w:val="center"/>
            </w:pPr>
            <w:r>
              <w:t>Bermuda</w:t>
            </w:r>
          </w:p>
        </w:tc>
        <w:tc>
          <w:tcPr>
            <w:tcW w:w="1660" w:type="dxa"/>
            <w:vAlign w:val="center"/>
          </w:tcPr>
          <w:p w14:paraId="1E27A9A6" w14:textId="77777777" w:rsidR="003773DB" w:rsidRDefault="003773DB" w:rsidP="001A7F33">
            <w:pPr>
              <w:jc w:val="center"/>
            </w:pPr>
            <w:r>
              <w:t>30</w:t>
            </w:r>
          </w:p>
        </w:tc>
        <w:tc>
          <w:tcPr>
            <w:tcW w:w="1892" w:type="dxa"/>
            <w:vAlign w:val="center"/>
          </w:tcPr>
          <w:p w14:paraId="72A40238" w14:textId="789BF157" w:rsidR="003773DB" w:rsidRDefault="003773DB" w:rsidP="001A7F33">
            <w:pPr>
              <w:jc w:val="center"/>
            </w:pPr>
          </w:p>
        </w:tc>
        <w:tc>
          <w:tcPr>
            <w:tcW w:w="1280" w:type="dxa"/>
            <w:vAlign w:val="center"/>
          </w:tcPr>
          <w:p w14:paraId="18F61209" w14:textId="77777777" w:rsidR="003773DB" w:rsidRDefault="003773DB" w:rsidP="001A7F33">
            <w:pPr>
              <w:jc w:val="center"/>
            </w:pPr>
          </w:p>
        </w:tc>
      </w:tr>
      <w:tr w:rsidR="007C329D" w14:paraId="045C4BD9" w14:textId="77777777" w:rsidTr="001A7F33">
        <w:trPr>
          <w:jc w:val="center"/>
        </w:trPr>
        <w:tc>
          <w:tcPr>
            <w:tcW w:w="1129" w:type="dxa"/>
            <w:vAlign w:val="center"/>
          </w:tcPr>
          <w:p w14:paraId="3A24D10E" w14:textId="77777777" w:rsidR="003773DB" w:rsidRDefault="003773DB" w:rsidP="001A7F33">
            <w:pPr>
              <w:jc w:val="center"/>
            </w:pPr>
            <w:r>
              <w:t>ALLIANZ</w:t>
            </w:r>
          </w:p>
        </w:tc>
        <w:tc>
          <w:tcPr>
            <w:tcW w:w="772" w:type="dxa"/>
            <w:vAlign w:val="center"/>
          </w:tcPr>
          <w:p w14:paraId="3174E279" w14:textId="77777777" w:rsidR="003773DB" w:rsidRDefault="003773DB" w:rsidP="001A7F33">
            <w:pPr>
              <w:jc w:val="center"/>
            </w:pPr>
            <w:r>
              <w:t>2020</w:t>
            </w:r>
          </w:p>
        </w:tc>
        <w:tc>
          <w:tcPr>
            <w:tcW w:w="1107" w:type="dxa"/>
            <w:vAlign w:val="center"/>
          </w:tcPr>
          <w:p w14:paraId="6C21145F" w14:textId="77777777" w:rsidR="003773DB" w:rsidRDefault="003773DB" w:rsidP="001A7F33">
            <w:pPr>
              <w:jc w:val="center"/>
            </w:pPr>
            <w:r>
              <w:t>ESP</w:t>
            </w:r>
          </w:p>
        </w:tc>
        <w:tc>
          <w:tcPr>
            <w:tcW w:w="1179" w:type="dxa"/>
            <w:vAlign w:val="center"/>
          </w:tcPr>
          <w:p w14:paraId="4C17673D" w14:textId="77777777" w:rsidR="003773DB" w:rsidRDefault="003773DB" w:rsidP="001A7F33">
            <w:pPr>
              <w:jc w:val="center"/>
            </w:pPr>
            <w:r>
              <w:t>Spain</w:t>
            </w:r>
          </w:p>
        </w:tc>
        <w:tc>
          <w:tcPr>
            <w:tcW w:w="1660" w:type="dxa"/>
            <w:vAlign w:val="center"/>
          </w:tcPr>
          <w:p w14:paraId="38E06A33" w14:textId="71E185B4" w:rsidR="003773DB" w:rsidRDefault="003773DB" w:rsidP="001A7F33">
            <w:pPr>
              <w:jc w:val="center"/>
            </w:pPr>
          </w:p>
        </w:tc>
        <w:tc>
          <w:tcPr>
            <w:tcW w:w="1892" w:type="dxa"/>
            <w:vAlign w:val="center"/>
          </w:tcPr>
          <w:p w14:paraId="1456F49B" w14:textId="77777777" w:rsidR="003773DB" w:rsidRDefault="003773DB" w:rsidP="001A7F33">
            <w:pPr>
              <w:jc w:val="center"/>
            </w:pPr>
            <w:r>
              <w:t>20</w:t>
            </w:r>
          </w:p>
        </w:tc>
        <w:tc>
          <w:tcPr>
            <w:tcW w:w="1280" w:type="dxa"/>
            <w:vAlign w:val="center"/>
          </w:tcPr>
          <w:p w14:paraId="66F29C1F" w14:textId="77777777" w:rsidR="003773DB" w:rsidRDefault="003773DB" w:rsidP="001A7F33">
            <w:pPr>
              <w:jc w:val="center"/>
            </w:pPr>
          </w:p>
        </w:tc>
      </w:tr>
      <w:tr w:rsidR="007C329D" w14:paraId="17447F52" w14:textId="77777777" w:rsidTr="001A7F33">
        <w:trPr>
          <w:jc w:val="center"/>
        </w:trPr>
        <w:tc>
          <w:tcPr>
            <w:tcW w:w="1129" w:type="dxa"/>
            <w:vAlign w:val="center"/>
          </w:tcPr>
          <w:p w14:paraId="63D67D9A" w14:textId="77777777" w:rsidR="003773DB" w:rsidRDefault="003773DB" w:rsidP="001A7F33">
            <w:pPr>
              <w:jc w:val="center"/>
            </w:pPr>
            <w:r>
              <w:t>ALLIANZ</w:t>
            </w:r>
          </w:p>
        </w:tc>
        <w:tc>
          <w:tcPr>
            <w:tcW w:w="772" w:type="dxa"/>
            <w:vAlign w:val="center"/>
          </w:tcPr>
          <w:p w14:paraId="369D5882" w14:textId="77777777" w:rsidR="003773DB" w:rsidRDefault="003773DB" w:rsidP="001A7F33">
            <w:pPr>
              <w:jc w:val="center"/>
            </w:pPr>
            <w:r>
              <w:t>2020</w:t>
            </w:r>
          </w:p>
        </w:tc>
        <w:tc>
          <w:tcPr>
            <w:tcW w:w="1107" w:type="dxa"/>
            <w:vAlign w:val="center"/>
          </w:tcPr>
          <w:p w14:paraId="4D594BB7" w14:textId="77777777" w:rsidR="003773DB" w:rsidRDefault="003773DB" w:rsidP="001A7F33">
            <w:pPr>
              <w:jc w:val="center"/>
            </w:pPr>
            <w:r>
              <w:t>OTHER</w:t>
            </w:r>
          </w:p>
        </w:tc>
        <w:tc>
          <w:tcPr>
            <w:tcW w:w="1179" w:type="dxa"/>
            <w:vAlign w:val="center"/>
          </w:tcPr>
          <w:p w14:paraId="75BA992C" w14:textId="77777777" w:rsidR="003773DB" w:rsidRDefault="003773DB" w:rsidP="001A7F33">
            <w:pPr>
              <w:jc w:val="center"/>
            </w:pPr>
            <w:proofErr w:type="spellStart"/>
            <w:r>
              <w:t>Other</w:t>
            </w:r>
            <w:proofErr w:type="spellEnd"/>
          </w:p>
        </w:tc>
        <w:tc>
          <w:tcPr>
            <w:tcW w:w="1660" w:type="dxa"/>
            <w:vAlign w:val="center"/>
          </w:tcPr>
          <w:p w14:paraId="12932A31" w14:textId="77777777" w:rsidR="003773DB" w:rsidRDefault="003773DB" w:rsidP="001A7F33">
            <w:pPr>
              <w:jc w:val="center"/>
            </w:pPr>
            <w:r>
              <w:t>50</w:t>
            </w:r>
          </w:p>
        </w:tc>
        <w:tc>
          <w:tcPr>
            <w:tcW w:w="1892" w:type="dxa"/>
            <w:vAlign w:val="center"/>
          </w:tcPr>
          <w:p w14:paraId="32C6615C" w14:textId="73D32C3F" w:rsidR="003773DB" w:rsidRDefault="003773DB" w:rsidP="001A7F33">
            <w:pPr>
              <w:jc w:val="center"/>
            </w:pPr>
          </w:p>
        </w:tc>
        <w:tc>
          <w:tcPr>
            <w:tcW w:w="1280" w:type="dxa"/>
            <w:vAlign w:val="center"/>
          </w:tcPr>
          <w:p w14:paraId="7F91CBCD" w14:textId="77777777" w:rsidR="003773DB" w:rsidRDefault="003773DB" w:rsidP="001A7F33">
            <w:pPr>
              <w:jc w:val="center"/>
            </w:pPr>
          </w:p>
        </w:tc>
      </w:tr>
    </w:tbl>
    <w:p w14:paraId="0000002D" w14:textId="77777777" w:rsidR="009F0054" w:rsidRDefault="009F0054"/>
    <w:p w14:paraId="7EBDBA4E" w14:textId="77777777" w:rsidR="003773DB" w:rsidRDefault="003773DB"/>
    <w:p w14:paraId="5DED0D15" w14:textId="77777777" w:rsidR="007C329D" w:rsidRDefault="007C329D" w:rsidP="007C329D">
      <w:pPr>
        <w:pStyle w:val="Paragraphedeliste"/>
        <w:numPr>
          <w:ilvl w:val="0"/>
          <w:numId w:val="6"/>
        </w:numPr>
        <w:jc w:val="both"/>
      </w:pPr>
      <w:r>
        <w:t xml:space="preserve">Nous n’avons aucune donnée pour la colonne </w:t>
      </w:r>
      <w:proofErr w:type="spellStart"/>
      <w:r>
        <w:t>employees</w:t>
      </w:r>
      <w:proofErr w:type="spellEnd"/>
      <w:r>
        <w:t xml:space="preserve"> -&gt; supprimer</w:t>
      </w:r>
    </w:p>
    <w:p w14:paraId="78D8B5FF" w14:textId="77777777" w:rsidR="003773DB" w:rsidRDefault="003773DB"/>
    <w:tbl>
      <w:tblPr>
        <w:tblStyle w:val="Grilledutableau"/>
        <w:tblW w:w="0" w:type="auto"/>
        <w:jc w:val="center"/>
        <w:tblLook w:val="04A0" w:firstRow="1" w:lastRow="0" w:firstColumn="1" w:lastColumn="0" w:noHBand="0" w:noVBand="1"/>
      </w:tblPr>
      <w:tblGrid>
        <w:gridCol w:w="1129"/>
        <w:gridCol w:w="772"/>
        <w:gridCol w:w="1107"/>
        <w:gridCol w:w="1179"/>
        <w:gridCol w:w="1660"/>
        <w:gridCol w:w="1892"/>
      </w:tblGrid>
      <w:tr w:rsidR="007C329D" w14:paraId="50747C12" w14:textId="77777777" w:rsidTr="001A7F33">
        <w:trPr>
          <w:jc w:val="center"/>
        </w:trPr>
        <w:tc>
          <w:tcPr>
            <w:tcW w:w="1129" w:type="dxa"/>
            <w:vAlign w:val="center"/>
          </w:tcPr>
          <w:p w14:paraId="5F80E29C" w14:textId="77777777" w:rsidR="007C329D" w:rsidRDefault="007C329D" w:rsidP="001A7F33">
            <w:pPr>
              <w:jc w:val="center"/>
            </w:pPr>
            <w:proofErr w:type="spellStart"/>
            <w:r>
              <w:t>mnc</w:t>
            </w:r>
            <w:proofErr w:type="spellEnd"/>
          </w:p>
        </w:tc>
        <w:tc>
          <w:tcPr>
            <w:tcW w:w="772" w:type="dxa"/>
            <w:vAlign w:val="center"/>
          </w:tcPr>
          <w:p w14:paraId="6E827507" w14:textId="77777777" w:rsidR="007C329D" w:rsidRDefault="007C329D" w:rsidP="001A7F33">
            <w:pPr>
              <w:jc w:val="center"/>
            </w:pPr>
            <w:proofErr w:type="spellStart"/>
            <w:r>
              <w:t>year</w:t>
            </w:r>
            <w:proofErr w:type="spellEnd"/>
          </w:p>
        </w:tc>
        <w:tc>
          <w:tcPr>
            <w:tcW w:w="1107" w:type="dxa"/>
            <w:vAlign w:val="center"/>
          </w:tcPr>
          <w:p w14:paraId="1DD07F23" w14:textId="77777777" w:rsidR="007C329D" w:rsidRDefault="007C329D" w:rsidP="001A7F33">
            <w:pPr>
              <w:jc w:val="center"/>
            </w:pPr>
            <w:proofErr w:type="spellStart"/>
            <w:r>
              <w:t>jur_code</w:t>
            </w:r>
            <w:proofErr w:type="spellEnd"/>
          </w:p>
        </w:tc>
        <w:tc>
          <w:tcPr>
            <w:tcW w:w="1179" w:type="dxa"/>
            <w:vAlign w:val="center"/>
          </w:tcPr>
          <w:p w14:paraId="62AA2346" w14:textId="77777777" w:rsidR="007C329D" w:rsidRDefault="007C329D" w:rsidP="001A7F33">
            <w:pPr>
              <w:jc w:val="center"/>
            </w:pPr>
            <w:proofErr w:type="spellStart"/>
            <w:r>
              <w:t>jur_name</w:t>
            </w:r>
            <w:proofErr w:type="spellEnd"/>
          </w:p>
        </w:tc>
        <w:tc>
          <w:tcPr>
            <w:tcW w:w="1660" w:type="dxa"/>
            <w:vAlign w:val="center"/>
          </w:tcPr>
          <w:p w14:paraId="34183229" w14:textId="77777777" w:rsidR="007C329D" w:rsidRDefault="007C329D" w:rsidP="001A7F33">
            <w:pPr>
              <w:jc w:val="center"/>
            </w:pPr>
            <w:proofErr w:type="spellStart"/>
            <w:r>
              <w:t>total_revenues</w:t>
            </w:r>
            <w:proofErr w:type="spellEnd"/>
          </w:p>
        </w:tc>
        <w:tc>
          <w:tcPr>
            <w:tcW w:w="1892" w:type="dxa"/>
            <w:vAlign w:val="center"/>
          </w:tcPr>
          <w:p w14:paraId="1F4920CB" w14:textId="2FCDB3AE" w:rsidR="007C329D" w:rsidRDefault="007C329D" w:rsidP="001A7F33">
            <w:pPr>
              <w:jc w:val="center"/>
            </w:pPr>
            <w:proofErr w:type="spellStart"/>
            <w:r>
              <w:t>p</w:t>
            </w:r>
            <w:r>
              <w:t>rofit_before_tax</w:t>
            </w:r>
            <w:proofErr w:type="spellEnd"/>
          </w:p>
        </w:tc>
      </w:tr>
      <w:tr w:rsidR="007C329D" w14:paraId="7EF8E97F" w14:textId="77777777" w:rsidTr="001A7F33">
        <w:trPr>
          <w:jc w:val="center"/>
        </w:trPr>
        <w:tc>
          <w:tcPr>
            <w:tcW w:w="1129" w:type="dxa"/>
            <w:vAlign w:val="center"/>
          </w:tcPr>
          <w:p w14:paraId="1FC8B1C8" w14:textId="77777777" w:rsidR="007C329D" w:rsidRDefault="007C329D" w:rsidP="001A7F33">
            <w:pPr>
              <w:jc w:val="center"/>
            </w:pPr>
            <w:r>
              <w:t>ALLIANZ</w:t>
            </w:r>
          </w:p>
        </w:tc>
        <w:tc>
          <w:tcPr>
            <w:tcW w:w="772" w:type="dxa"/>
            <w:vAlign w:val="center"/>
          </w:tcPr>
          <w:p w14:paraId="71590711" w14:textId="77777777" w:rsidR="007C329D" w:rsidRDefault="007C329D" w:rsidP="001A7F33">
            <w:pPr>
              <w:jc w:val="center"/>
            </w:pPr>
            <w:r>
              <w:t>2020</w:t>
            </w:r>
          </w:p>
        </w:tc>
        <w:tc>
          <w:tcPr>
            <w:tcW w:w="1107" w:type="dxa"/>
            <w:vAlign w:val="center"/>
          </w:tcPr>
          <w:p w14:paraId="7F7106F7" w14:textId="77777777" w:rsidR="007C329D" w:rsidRDefault="007C329D" w:rsidP="001A7F33">
            <w:pPr>
              <w:jc w:val="center"/>
            </w:pPr>
            <w:r>
              <w:t>FRA</w:t>
            </w:r>
          </w:p>
        </w:tc>
        <w:tc>
          <w:tcPr>
            <w:tcW w:w="1179" w:type="dxa"/>
            <w:vAlign w:val="center"/>
          </w:tcPr>
          <w:p w14:paraId="2E25323C" w14:textId="77777777" w:rsidR="007C329D" w:rsidRDefault="007C329D" w:rsidP="001A7F33">
            <w:pPr>
              <w:jc w:val="center"/>
            </w:pPr>
            <w:r>
              <w:t>France</w:t>
            </w:r>
          </w:p>
        </w:tc>
        <w:tc>
          <w:tcPr>
            <w:tcW w:w="1660" w:type="dxa"/>
            <w:vAlign w:val="center"/>
          </w:tcPr>
          <w:p w14:paraId="6404EF0D" w14:textId="77777777" w:rsidR="007C329D" w:rsidRDefault="007C329D" w:rsidP="001A7F33">
            <w:pPr>
              <w:jc w:val="center"/>
            </w:pPr>
            <w:r>
              <w:t>1000</w:t>
            </w:r>
          </w:p>
        </w:tc>
        <w:tc>
          <w:tcPr>
            <w:tcW w:w="1892" w:type="dxa"/>
            <w:vAlign w:val="center"/>
          </w:tcPr>
          <w:p w14:paraId="2C53BBF6" w14:textId="77777777" w:rsidR="007C329D" w:rsidRDefault="007C329D" w:rsidP="001A7F33">
            <w:pPr>
              <w:jc w:val="center"/>
            </w:pPr>
            <w:r>
              <w:t>100</w:t>
            </w:r>
          </w:p>
        </w:tc>
      </w:tr>
      <w:tr w:rsidR="007C329D" w14:paraId="68B19D8D" w14:textId="77777777" w:rsidTr="001A7F33">
        <w:trPr>
          <w:jc w:val="center"/>
        </w:trPr>
        <w:tc>
          <w:tcPr>
            <w:tcW w:w="1129" w:type="dxa"/>
            <w:vAlign w:val="center"/>
          </w:tcPr>
          <w:p w14:paraId="2E229643" w14:textId="77777777" w:rsidR="007C329D" w:rsidRDefault="007C329D" w:rsidP="001A7F33">
            <w:pPr>
              <w:jc w:val="center"/>
            </w:pPr>
            <w:r>
              <w:t>ALLIANZ</w:t>
            </w:r>
          </w:p>
        </w:tc>
        <w:tc>
          <w:tcPr>
            <w:tcW w:w="772" w:type="dxa"/>
            <w:vAlign w:val="center"/>
          </w:tcPr>
          <w:p w14:paraId="7FEB5C2E" w14:textId="77777777" w:rsidR="007C329D" w:rsidRDefault="007C329D" w:rsidP="001A7F33">
            <w:pPr>
              <w:jc w:val="center"/>
            </w:pPr>
            <w:r>
              <w:t>2020</w:t>
            </w:r>
          </w:p>
        </w:tc>
        <w:tc>
          <w:tcPr>
            <w:tcW w:w="1107" w:type="dxa"/>
            <w:vAlign w:val="center"/>
          </w:tcPr>
          <w:p w14:paraId="033C5ABC" w14:textId="77777777" w:rsidR="007C329D" w:rsidRDefault="007C329D" w:rsidP="001A7F33">
            <w:pPr>
              <w:jc w:val="center"/>
            </w:pPr>
            <w:r>
              <w:t>ITA</w:t>
            </w:r>
          </w:p>
        </w:tc>
        <w:tc>
          <w:tcPr>
            <w:tcW w:w="1179" w:type="dxa"/>
            <w:vAlign w:val="center"/>
          </w:tcPr>
          <w:p w14:paraId="3D7181E3" w14:textId="77777777" w:rsidR="007C329D" w:rsidRDefault="007C329D" w:rsidP="001A7F33">
            <w:pPr>
              <w:jc w:val="center"/>
            </w:pPr>
            <w:proofErr w:type="spellStart"/>
            <w:r>
              <w:t>Italy</w:t>
            </w:r>
            <w:proofErr w:type="spellEnd"/>
          </w:p>
        </w:tc>
        <w:tc>
          <w:tcPr>
            <w:tcW w:w="1660" w:type="dxa"/>
            <w:vAlign w:val="center"/>
          </w:tcPr>
          <w:p w14:paraId="4690C605" w14:textId="77777777" w:rsidR="007C329D" w:rsidRDefault="007C329D" w:rsidP="001A7F33">
            <w:pPr>
              <w:jc w:val="center"/>
            </w:pPr>
            <w:r>
              <w:t>5</w:t>
            </w:r>
          </w:p>
        </w:tc>
        <w:tc>
          <w:tcPr>
            <w:tcW w:w="1892" w:type="dxa"/>
            <w:vAlign w:val="center"/>
          </w:tcPr>
          <w:p w14:paraId="3B099585" w14:textId="77777777" w:rsidR="007C329D" w:rsidRDefault="007C329D" w:rsidP="001A7F33">
            <w:pPr>
              <w:jc w:val="center"/>
            </w:pPr>
            <w:r>
              <w:t>50</w:t>
            </w:r>
          </w:p>
        </w:tc>
      </w:tr>
      <w:tr w:rsidR="007C329D" w14:paraId="3266B512" w14:textId="77777777" w:rsidTr="001A7F33">
        <w:trPr>
          <w:jc w:val="center"/>
        </w:trPr>
        <w:tc>
          <w:tcPr>
            <w:tcW w:w="1129" w:type="dxa"/>
            <w:vAlign w:val="center"/>
          </w:tcPr>
          <w:p w14:paraId="00F6178C" w14:textId="77777777" w:rsidR="007C329D" w:rsidRDefault="007C329D" w:rsidP="001A7F33">
            <w:pPr>
              <w:jc w:val="center"/>
            </w:pPr>
            <w:r>
              <w:t>ALLIANZ</w:t>
            </w:r>
          </w:p>
        </w:tc>
        <w:tc>
          <w:tcPr>
            <w:tcW w:w="772" w:type="dxa"/>
            <w:vAlign w:val="center"/>
          </w:tcPr>
          <w:p w14:paraId="7BF209DB" w14:textId="77777777" w:rsidR="007C329D" w:rsidRDefault="007C329D" w:rsidP="001A7F33">
            <w:pPr>
              <w:jc w:val="center"/>
            </w:pPr>
            <w:r>
              <w:t>2020</w:t>
            </w:r>
          </w:p>
        </w:tc>
        <w:tc>
          <w:tcPr>
            <w:tcW w:w="1107" w:type="dxa"/>
            <w:vAlign w:val="center"/>
          </w:tcPr>
          <w:p w14:paraId="0F711903" w14:textId="77777777" w:rsidR="007C329D" w:rsidRDefault="007C329D" w:rsidP="001A7F33">
            <w:pPr>
              <w:jc w:val="center"/>
            </w:pPr>
            <w:r>
              <w:t>CYP</w:t>
            </w:r>
          </w:p>
        </w:tc>
        <w:tc>
          <w:tcPr>
            <w:tcW w:w="1179" w:type="dxa"/>
            <w:vAlign w:val="center"/>
          </w:tcPr>
          <w:p w14:paraId="00D95040" w14:textId="77777777" w:rsidR="007C329D" w:rsidRDefault="007C329D" w:rsidP="001A7F33">
            <w:pPr>
              <w:jc w:val="center"/>
            </w:pPr>
            <w:proofErr w:type="spellStart"/>
            <w:r>
              <w:t>Cyprus</w:t>
            </w:r>
            <w:proofErr w:type="spellEnd"/>
          </w:p>
        </w:tc>
        <w:tc>
          <w:tcPr>
            <w:tcW w:w="1660" w:type="dxa"/>
            <w:vAlign w:val="center"/>
          </w:tcPr>
          <w:p w14:paraId="2BE857A8" w14:textId="77777777" w:rsidR="007C329D" w:rsidRDefault="007C329D" w:rsidP="001A7F33">
            <w:pPr>
              <w:jc w:val="center"/>
            </w:pPr>
          </w:p>
        </w:tc>
        <w:tc>
          <w:tcPr>
            <w:tcW w:w="1892" w:type="dxa"/>
            <w:vAlign w:val="center"/>
          </w:tcPr>
          <w:p w14:paraId="0B77888D" w14:textId="77777777" w:rsidR="007C329D" w:rsidRDefault="007C329D" w:rsidP="001A7F33">
            <w:pPr>
              <w:jc w:val="center"/>
            </w:pPr>
            <w:r>
              <w:t>20</w:t>
            </w:r>
          </w:p>
        </w:tc>
      </w:tr>
      <w:tr w:rsidR="007C329D" w14:paraId="64E91B73" w14:textId="77777777" w:rsidTr="001A7F33">
        <w:trPr>
          <w:jc w:val="center"/>
        </w:trPr>
        <w:tc>
          <w:tcPr>
            <w:tcW w:w="1129" w:type="dxa"/>
            <w:vAlign w:val="center"/>
          </w:tcPr>
          <w:p w14:paraId="293D36A4" w14:textId="77777777" w:rsidR="007C329D" w:rsidRDefault="007C329D" w:rsidP="001A7F33">
            <w:pPr>
              <w:jc w:val="center"/>
            </w:pPr>
            <w:r>
              <w:t>ALLIANZ</w:t>
            </w:r>
          </w:p>
        </w:tc>
        <w:tc>
          <w:tcPr>
            <w:tcW w:w="772" w:type="dxa"/>
            <w:vAlign w:val="center"/>
          </w:tcPr>
          <w:p w14:paraId="2C65EB29" w14:textId="77777777" w:rsidR="007C329D" w:rsidRDefault="007C329D" w:rsidP="001A7F33">
            <w:pPr>
              <w:jc w:val="center"/>
            </w:pPr>
            <w:r>
              <w:t>2020</w:t>
            </w:r>
          </w:p>
        </w:tc>
        <w:tc>
          <w:tcPr>
            <w:tcW w:w="1107" w:type="dxa"/>
            <w:vAlign w:val="center"/>
          </w:tcPr>
          <w:p w14:paraId="5CFB6137" w14:textId="77777777" w:rsidR="007C329D" w:rsidRDefault="007C329D" w:rsidP="001A7F33">
            <w:pPr>
              <w:jc w:val="center"/>
            </w:pPr>
            <w:r>
              <w:t>BMU</w:t>
            </w:r>
          </w:p>
        </w:tc>
        <w:tc>
          <w:tcPr>
            <w:tcW w:w="1179" w:type="dxa"/>
            <w:vAlign w:val="center"/>
          </w:tcPr>
          <w:p w14:paraId="32CD70F5" w14:textId="77777777" w:rsidR="007C329D" w:rsidRDefault="007C329D" w:rsidP="001A7F33">
            <w:pPr>
              <w:jc w:val="center"/>
            </w:pPr>
            <w:r>
              <w:t>Bermuda</w:t>
            </w:r>
          </w:p>
        </w:tc>
        <w:tc>
          <w:tcPr>
            <w:tcW w:w="1660" w:type="dxa"/>
            <w:vAlign w:val="center"/>
          </w:tcPr>
          <w:p w14:paraId="0E732D71" w14:textId="77777777" w:rsidR="007C329D" w:rsidRDefault="007C329D" w:rsidP="001A7F33">
            <w:pPr>
              <w:jc w:val="center"/>
            </w:pPr>
            <w:r>
              <w:t>30</w:t>
            </w:r>
          </w:p>
        </w:tc>
        <w:tc>
          <w:tcPr>
            <w:tcW w:w="1892" w:type="dxa"/>
            <w:vAlign w:val="center"/>
          </w:tcPr>
          <w:p w14:paraId="73A2F1A2" w14:textId="77777777" w:rsidR="007C329D" w:rsidRDefault="007C329D" w:rsidP="001A7F33">
            <w:pPr>
              <w:jc w:val="center"/>
            </w:pPr>
          </w:p>
        </w:tc>
      </w:tr>
      <w:tr w:rsidR="007C329D" w14:paraId="52A580FE" w14:textId="77777777" w:rsidTr="001A7F33">
        <w:trPr>
          <w:jc w:val="center"/>
        </w:trPr>
        <w:tc>
          <w:tcPr>
            <w:tcW w:w="1129" w:type="dxa"/>
            <w:vAlign w:val="center"/>
          </w:tcPr>
          <w:p w14:paraId="5DCF0236" w14:textId="77777777" w:rsidR="007C329D" w:rsidRDefault="007C329D" w:rsidP="001A7F33">
            <w:pPr>
              <w:jc w:val="center"/>
            </w:pPr>
            <w:r>
              <w:t>ALLIANZ</w:t>
            </w:r>
          </w:p>
        </w:tc>
        <w:tc>
          <w:tcPr>
            <w:tcW w:w="772" w:type="dxa"/>
            <w:vAlign w:val="center"/>
          </w:tcPr>
          <w:p w14:paraId="6994BFFC" w14:textId="77777777" w:rsidR="007C329D" w:rsidRDefault="007C329D" w:rsidP="001A7F33">
            <w:pPr>
              <w:jc w:val="center"/>
            </w:pPr>
            <w:r>
              <w:t>2020</w:t>
            </w:r>
          </w:p>
        </w:tc>
        <w:tc>
          <w:tcPr>
            <w:tcW w:w="1107" w:type="dxa"/>
            <w:vAlign w:val="center"/>
          </w:tcPr>
          <w:p w14:paraId="0A9615BE" w14:textId="77777777" w:rsidR="007C329D" w:rsidRDefault="007C329D" w:rsidP="001A7F33">
            <w:pPr>
              <w:jc w:val="center"/>
            </w:pPr>
            <w:r>
              <w:t>ESP</w:t>
            </w:r>
          </w:p>
        </w:tc>
        <w:tc>
          <w:tcPr>
            <w:tcW w:w="1179" w:type="dxa"/>
            <w:vAlign w:val="center"/>
          </w:tcPr>
          <w:p w14:paraId="3ACCE2C8" w14:textId="77777777" w:rsidR="007C329D" w:rsidRDefault="007C329D" w:rsidP="001A7F33">
            <w:pPr>
              <w:jc w:val="center"/>
            </w:pPr>
            <w:r>
              <w:t>Spain</w:t>
            </w:r>
          </w:p>
        </w:tc>
        <w:tc>
          <w:tcPr>
            <w:tcW w:w="1660" w:type="dxa"/>
            <w:vAlign w:val="center"/>
          </w:tcPr>
          <w:p w14:paraId="6124D471" w14:textId="77777777" w:rsidR="007C329D" w:rsidRDefault="007C329D" w:rsidP="001A7F33">
            <w:pPr>
              <w:jc w:val="center"/>
            </w:pPr>
          </w:p>
        </w:tc>
        <w:tc>
          <w:tcPr>
            <w:tcW w:w="1892" w:type="dxa"/>
            <w:vAlign w:val="center"/>
          </w:tcPr>
          <w:p w14:paraId="5CF6DF52" w14:textId="77777777" w:rsidR="007C329D" w:rsidRDefault="007C329D" w:rsidP="001A7F33">
            <w:pPr>
              <w:jc w:val="center"/>
            </w:pPr>
            <w:r>
              <w:t>20</w:t>
            </w:r>
          </w:p>
        </w:tc>
      </w:tr>
      <w:tr w:rsidR="007C329D" w14:paraId="111147DE" w14:textId="77777777" w:rsidTr="001A7F33">
        <w:trPr>
          <w:jc w:val="center"/>
        </w:trPr>
        <w:tc>
          <w:tcPr>
            <w:tcW w:w="1129" w:type="dxa"/>
            <w:vAlign w:val="center"/>
          </w:tcPr>
          <w:p w14:paraId="32526DEF" w14:textId="77777777" w:rsidR="007C329D" w:rsidRDefault="007C329D" w:rsidP="001A7F33">
            <w:pPr>
              <w:jc w:val="center"/>
            </w:pPr>
            <w:r>
              <w:t>ALLIANZ</w:t>
            </w:r>
          </w:p>
        </w:tc>
        <w:tc>
          <w:tcPr>
            <w:tcW w:w="772" w:type="dxa"/>
            <w:vAlign w:val="center"/>
          </w:tcPr>
          <w:p w14:paraId="1F50459D" w14:textId="77777777" w:rsidR="007C329D" w:rsidRDefault="007C329D" w:rsidP="001A7F33">
            <w:pPr>
              <w:jc w:val="center"/>
            </w:pPr>
            <w:r>
              <w:t>2020</w:t>
            </w:r>
          </w:p>
        </w:tc>
        <w:tc>
          <w:tcPr>
            <w:tcW w:w="1107" w:type="dxa"/>
            <w:vAlign w:val="center"/>
          </w:tcPr>
          <w:p w14:paraId="658B5F11" w14:textId="77777777" w:rsidR="007C329D" w:rsidRDefault="007C329D" w:rsidP="001A7F33">
            <w:pPr>
              <w:jc w:val="center"/>
            </w:pPr>
            <w:r>
              <w:t>OTHER</w:t>
            </w:r>
          </w:p>
        </w:tc>
        <w:tc>
          <w:tcPr>
            <w:tcW w:w="1179" w:type="dxa"/>
            <w:vAlign w:val="center"/>
          </w:tcPr>
          <w:p w14:paraId="2ECAF082" w14:textId="77777777" w:rsidR="007C329D" w:rsidRDefault="007C329D" w:rsidP="001A7F33">
            <w:pPr>
              <w:jc w:val="center"/>
            </w:pPr>
            <w:proofErr w:type="spellStart"/>
            <w:r>
              <w:t>Other</w:t>
            </w:r>
            <w:proofErr w:type="spellEnd"/>
          </w:p>
        </w:tc>
        <w:tc>
          <w:tcPr>
            <w:tcW w:w="1660" w:type="dxa"/>
            <w:vAlign w:val="center"/>
          </w:tcPr>
          <w:p w14:paraId="3A798331" w14:textId="77777777" w:rsidR="007C329D" w:rsidRDefault="007C329D" w:rsidP="001A7F33">
            <w:pPr>
              <w:jc w:val="center"/>
            </w:pPr>
            <w:r>
              <w:t>50</w:t>
            </w:r>
          </w:p>
        </w:tc>
        <w:tc>
          <w:tcPr>
            <w:tcW w:w="1892" w:type="dxa"/>
            <w:vAlign w:val="center"/>
          </w:tcPr>
          <w:p w14:paraId="62AAD214" w14:textId="77777777" w:rsidR="007C329D" w:rsidRDefault="007C329D" w:rsidP="001A7F33">
            <w:pPr>
              <w:jc w:val="center"/>
            </w:pPr>
          </w:p>
        </w:tc>
      </w:tr>
    </w:tbl>
    <w:p w14:paraId="58B9806E" w14:textId="77777777" w:rsidR="007C329D" w:rsidRDefault="007C329D"/>
    <w:p w14:paraId="01452846" w14:textId="3D71690E" w:rsidR="003773DB" w:rsidRDefault="007C329D" w:rsidP="007C329D">
      <w:pPr>
        <w:pStyle w:val="Paragraphedeliste"/>
        <w:numPr>
          <w:ilvl w:val="0"/>
          <w:numId w:val="6"/>
        </w:numPr>
      </w:pPr>
      <w:r>
        <w:t>Appliquer cette pondération aux données financières :</w:t>
      </w:r>
    </w:p>
    <w:p w14:paraId="6A4C2BC8" w14:textId="77777777" w:rsidR="007C329D" w:rsidRDefault="007C329D" w:rsidP="007C329D">
      <w:pPr>
        <w:ind w:left="360"/>
      </w:pPr>
    </w:p>
    <w:tbl>
      <w:tblPr>
        <w:tblStyle w:val="Grilledutableau"/>
        <w:tblW w:w="0" w:type="auto"/>
        <w:tblInd w:w="360" w:type="dxa"/>
        <w:tblLook w:val="04A0" w:firstRow="1" w:lastRow="0" w:firstColumn="1" w:lastColumn="0" w:noHBand="0" w:noVBand="1"/>
      </w:tblPr>
      <w:tblGrid>
        <w:gridCol w:w="4372"/>
        <w:gridCol w:w="4287"/>
      </w:tblGrid>
      <w:tr w:rsidR="007C329D" w14:paraId="230E1B98" w14:textId="77777777" w:rsidTr="007C329D">
        <w:tc>
          <w:tcPr>
            <w:tcW w:w="4509" w:type="dxa"/>
            <w:vAlign w:val="center"/>
          </w:tcPr>
          <w:p w14:paraId="5912B090" w14:textId="656D3659" w:rsidR="007C329D" w:rsidRDefault="007C329D" w:rsidP="007C329D">
            <w:pPr>
              <w:jc w:val="center"/>
            </w:pPr>
            <w:r>
              <w:t>Donnée financière</w:t>
            </w:r>
          </w:p>
        </w:tc>
        <w:tc>
          <w:tcPr>
            <w:tcW w:w="4510" w:type="dxa"/>
            <w:vAlign w:val="center"/>
          </w:tcPr>
          <w:p w14:paraId="3D0C7C6C" w14:textId="752013F4" w:rsidR="007C329D" w:rsidRDefault="007C329D" w:rsidP="007C329D">
            <w:pPr>
              <w:jc w:val="center"/>
            </w:pPr>
            <w:r>
              <w:t>Points accordés</w:t>
            </w:r>
          </w:p>
        </w:tc>
      </w:tr>
      <w:tr w:rsidR="007C329D" w14:paraId="6782BE9C" w14:textId="77777777" w:rsidTr="007C329D">
        <w:tc>
          <w:tcPr>
            <w:tcW w:w="4509" w:type="dxa"/>
            <w:vAlign w:val="center"/>
          </w:tcPr>
          <w:p w14:paraId="6F456052" w14:textId="085B572F" w:rsidR="007C329D" w:rsidRDefault="007C329D" w:rsidP="007C329D">
            <w:pPr>
              <w:jc w:val="center"/>
            </w:pPr>
            <w:proofErr w:type="spellStart"/>
            <w:r w:rsidRPr="007C329D">
              <w:t>total_revenues</w:t>
            </w:r>
            <w:proofErr w:type="spellEnd"/>
          </w:p>
        </w:tc>
        <w:tc>
          <w:tcPr>
            <w:tcW w:w="4510" w:type="dxa"/>
            <w:vAlign w:val="center"/>
          </w:tcPr>
          <w:p w14:paraId="538D1C47" w14:textId="72218F47" w:rsidR="007C329D" w:rsidRDefault="007C329D" w:rsidP="007C329D">
            <w:pPr>
              <w:jc w:val="center"/>
            </w:pPr>
            <w:r>
              <w:t>1</w:t>
            </w:r>
          </w:p>
        </w:tc>
      </w:tr>
      <w:tr w:rsidR="007C329D" w14:paraId="743ED489" w14:textId="77777777" w:rsidTr="007C329D">
        <w:tc>
          <w:tcPr>
            <w:tcW w:w="4509" w:type="dxa"/>
            <w:vAlign w:val="center"/>
          </w:tcPr>
          <w:p w14:paraId="1DD75951" w14:textId="1779F588" w:rsidR="007C329D" w:rsidRDefault="007C329D" w:rsidP="007C329D">
            <w:pPr>
              <w:jc w:val="center"/>
            </w:pPr>
            <w:proofErr w:type="spellStart"/>
            <w:r w:rsidRPr="007C329D">
              <w:t>related_revenues</w:t>
            </w:r>
            <w:proofErr w:type="spellEnd"/>
          </w:p>
        </w:tc>
        <w:tc>
          <w:tcPr>
            <w:tcW w:w="4510" w:type="dxa"/>
            <w:vAlign w:val="center"/>
          </w:tcPr>
          <w:p w14:paraId="698A2874" w14:textId="0C82980C" w:rsidR="007C329D" w:rsidRDefault="007C329D" w:rsidP="007C329D">
            <w:pPr>
              <w:jc w:val="center"/>
            </w:pPr>
            <w:r>
              <w:t>1</w:t>
            </w:r>
          </w:p>
        </w:tc>
      </w:tr>
      <w:tr w:rsidR="007C329D" w14:paraId="4948442F" w14:textId="77777777" w:rsidTr="007C329D">
        <w:tc>
          <w:tcPr>
            <w:tcW w:w="4509" w:type="dxa"/>
            <w:vAlign w:val="center"/>
          </w:tcPr>
          <w:p w14:paraId="296C8947" w14:textId="31E5E7F5" w:rsidR="007C329D" w:rsidRDefault="007C329D" w:rsidP="007C329D">
            <w:pPr>
              <w:jc w:val="center"/>
            </w:pPr>
            <w:proofErr w:type="spellStart"/>
            <w:r w:rsidRPr="007C329D">
              <w:t>unrelated_revenues</w:t>
            </w:r>
            <w:proofErr w:type="spellEnd"/>
          </w:p>
        </w:tc>
        <w:tc>
          <w:tcPr>
            <w:tcW w:w="4510" w:type="dxa"/>
            <w:vAlign w:val="center"/>
          </w:tcPr>
          <w:p w14:paraId="43DB25DC" w14:textId="090FC494" w:rsidR="007C329D" w:rsidRDefault="007C329D" w:rsidP="007C329D">
            <w:pPr>
              <w:jc w:val="center"/>
            </w:pPr>
            <w:r>
              <w:t>1</w:t>
            </w:r>
          </w:p>
        </w:tc>
      </w:tr>
      <w:tr w:rsidR="007C329D" w14:paraId="2221D543" w14:textId="77777777" w:rsidTr="007C329D">
        <w:tc>
          <w:tcPr>
            <w:tcW w:w="4509" w:type="dxa"/>
            <w:vAlign w:val="center"/>
          </w:tcPr>
          <w:p w14:paraId="746CA20D" w14:textId="2D5889A0" w:rsidR="007C329D" w:rsidRDefault="007C329D" w:rsidP="007C329D">
            <w:pPr>
              <w:jc w:val="center"/>
            </w:pPr>
            <w:proofErr w:type="spellStart"/>
            <w:r w:rsidRPr="007C329D">
              <w:t>profit_before_tax</w:t>
            </w:r>
            <w:proofErr w:type="spellEnd"/>
          </w:p>
        </w:tc>
        <w:tc>
          <w:tcPr>
            <w:tcW w:w="4510" w:type="dxa"/>
            <w:vAlign w:val="center"/>
          </w:tcPr>
          <w:p w14:paraId="0691CAE8" w14:textId="3CF5086E" w:rsidR="007C329D" w:rsidRDefault="007C329D" w:rsidP="007C329D">
            <w:pPr>
              <w:jc w:val="center"/>
            </w:pPr>
            <w:r>
              <w:t>2</w:t>
            </w:r>
          </w:p>
        </w:tc>
      </w:tr>
      <w:tr w:rsidR="007C329D" w14:paraId="3FF94039" w14:textId="77777777" w:rsidTr="007C329D">
        <w:tc>
          <w:tcPr>
            <w:tcW w:w="4509" w:type="dxa"/>
            <w:vAlign w:val="center"/>
          </w:tcPr>
          <w:p w14:paraId="06FF40E9" w14:textId="2A634D88" w:rsidR="007C329D" w:rsidRDefault="007C329D" w:rsidP="007C329D">
            <w:pPr>
              <w:jc w:val="center"/>
            </w:pPr>
            <w:proofErr w:type="spellStart"/>
            <w:r w:rsidRPr="007C329D">
              <w:t>tax_paid</w:t>
            </w:r>
            <w:proofErr w:type="spellEnd"/>
          </w:p>
        </w:tc>
        <w:tc>
          <w:tcPr>
            <w:tcW w:w="4510" w:type="dxa"/>
            <w:vAlign w:val="center"/>
          </w:tcPr>
          <w:p w14:paraId="0969EEC2" w14:textId="1F513350" w:rsidR="007C329D" w:rsidRDefault="007C329D" w:rsidP="007C329D">
            <w:pPr>
              <w:jc w:val="center"/>
            </w:pPr>
            <w:r>
              <w:t>2</w:t>
            </w:r>
          </w:p>
        </w:tc>
      </w:tr>
      <w:tr w:rsidR="007C329D" w14:paraId="62FBE2EC" w14:textId="77777777" w:rsidTr="007C329D">
        <w:tc>
          <w:tcPr>
            <w:tcW w:w="4509" w:type="dxa"/>
            <w:vAlign w:val="center"/>
          </w:tcPr>
          <w:p w14:paraId="5821A9F1" w14:textId="4B24CAF3" w:rsidR="007C329D" w:rsidRDefault="007C329D" w:rsidP="007C329D">
            <w:pPr>
              <w:jc w:val="center"/>
            </w:pPr>
            <w:proofErr w:type="spellStart"/>
            <w:r w:rsidRPr="007C329D">
              <w:t>employees</w:t>
            </w:r>
            <w:proofErr w:type="spellEnd"/>
          </w:p>
        </w:tc>
        <w:tc>
          <w:tcPr>
            <w:tcW w:w="4510" w:type="dxa"/>
            <w:vAlign w:val="center"/>
          </w:tcPr>
          <w:p w14:paraId="1E815739" w14:textId="092A4541" w:rsidR="007C329D" w:rsidRDefault="007C329D" w:rsidP="007C329D">
            <w:pPr>
              <w:jc w:val="center"/>
            </w:pPr>
            <w:r>
              <w:t>1</w:t>
            </w:r>
          </w:p>
        </w:tc>
      </w:tr>
      <w:tr w:rsidR="007C329D" w14:paraId="6942EBF3" w14:textId="77777777" w:rsidTr="007C329D">
        <w:tc>
          <w:tcPr>
            <w:tcW w:w="4509" w:type="dxa"/>
            <w:vAlign w:val="center"/>
          </w:tcPr>
          <w:p w14:paraId="743D60EE" w14:textId="1E931968" w:rsidR="007C329D" w:rsidRDefault="007C329D" w:rsidP="007C329D">
            <w:pPr>
              <w:jc w:val="center"/>
            </w:pPr>
            <w:proofErr w:type="spellStart"/>
            <w:r w:rsidRPr="007C329D">
              <w:t>tax_accrued</w:t>
            </w:r>
            <w:proofErr w:type="spellEnd"/>
          </w:p>
        </w:tc>
        <w:tc>
          <w:tcPr>
            <w:tcW w:w="4510" w:type="dxa"/>
            <w:vAlign w:val="center"/>
          </w:tcPr>
          <w:p w14:paraId="71BC8B8F" w14:textId="35AF8324" w:rsidR="007C329D" w:rsidRDefault="007C329D" w:rsidP="007C329D">
            <w:pPr>
              <w:jc w:val="center"/>
            </w:pPr>
            <w:r>
              <w:t>1</w:t>
            </w:r>
          </w:p>
        </w:tc>
      </w:tr>
      <w:tr w:rsidR="007C329D" w14:paraId="7956E25D" w14:textId="77777777" w:rsidTr="007C329D">
        <w:tc>
          <w:tcPr>
            <w:tcW w:w="4509" w:type="dxa"/>
            <w:vAlign w:val="center"/>
          </w:tcPr>
          <w:p w14:paraId="2E288A9C" w14:textId="049B4081" w:rsidR="007C329D" w:rsidRDefault="007C329D" w:rsidP="007C329D">
            <w:pPr>
              <w:jc w:val="center"/>
            </w:pPr>
            <w:proofErr w:type="spellStart"/>
            <w:r w:rsidRPr="007C329D">
              <w:t>stated_capital</w:t>
            </w:r>
            <w:proofErr w:type="spellEnd"/>
          </w:p>
        </w:tc>
        <w:tc>
          <w:tcPr>
            <w:tcW w:w="4510" w:type="dxa"/>
            <w:vAlign w:val="center"/>
          </w:tcPr>
          <w:p w14:paraId="645A5AB6" w14:textId="2946BC38" w:rsidR="007C329D" w:rsidRDefault="007C329D" w:rsidP="007C329D">
            <w:pPr>
              <w:jc w:val="center"/>
            </w:pPr>
            <w:r>
              <w:t>1</w:t>
            </w:r>
          </w:p>
        </w:tc>
      </w:tr>
      <w:tr w:rsidR="007C329D" w14:paraId="52DCBCC1" w14:textId="77777777" w:rsidTr="007C329D">
        <w:tc>
          <w:tcPr>
            <w:tcW w:w="4509" w:type="dxa"/>
            <w:vAlign w:val="center"/>
          </w:tcPr>
          <w:p w14:paraId="273F11F2" w14:textId="2FF8BE1D" w:rsidR="007C329D" w:rsidRDefault="007C329D" w:rsidP="007C329D">
            <w:pPr>
              <w:jc w:val="center"/>
            </w:pPr>
            <w:proofErr w:type="spellStart"/>
            <w:r w:rsidRPr="007C329D">
              <w:t>accumulated_earnings</w:t>
            </w:r>
            <w:proofErr w:type="spellEnd"/>
          </w:p>
        </w:tc>
        <w:tc>
          <w:tcPr>
            <w:tcW w:w="4510" w:type="dxa"/>
            <w:vAlign w:val="center"/>
          </w:tcPr>
          <w:p w14:paraId="39A039F8" w14:textId="19AF7668" w:rsidR="007C329D" w:rsidRDefault="007C329D" w:rsidP="007C329D">
            <w:pPr>
              <w:jc w:val="center"/>
            </w:pPr>
            <w:r>
              <w:t>1</w:t>
            </w:r>
          </w:p>
        </w:tc>
      </w:tr>
      <w:tr w:rsidR="007C329D" w14:paraId="6A3F64A1" w14:textId="77777777" w:rsidTr="007C329D">
        <w:tc>
          <w:tcPr>
            <w:tcW w:w="4509" w:type="dxa"/>
            <w:vAlign w:val="center"/>
          </w:tcPr>
          <w:p w14:paraId="0C8D1807" w14:textId="37EBF4F8" w:rsidR="007C329D" w:rsidRDefault="007C329D" w:rsidP="007C329D">
            <w:pPr>
              <w:jc w:val="center"/>
            </w:pPr>
            <w:proofErr w:type="spellStart"/>
            <w:r w:rsidRPr="007C329D">
              <w:t>tangible_assets</w:t>
            </w:r>
            <w:proofErr w:type="spellEnd"/>
          </w:p>
        </w:tc>
        <w:tc>
          <w:tcPr>
            <w:tcW w:w="4510" w:type="dxa"/>
            <w:vAlign w:val="center"/>
          </w:tcPr>
          <w:p w14:paraId="1BDF8D60" w14:textId="7B5E20E3" w:rsidR="007C329D" w:rsidRDefault="007C329D" w:rsidP="007C329D">
            <w:pPr>
              <w:jc w:val="center"/>
            </w:pPr>
            <w:r>
              <w:t>1</w:t>
            </w:r>
          </w:p>
        </w:tc>
      </w:tr>
    </w:tbl>
    <w:p w14:paraId="324C8D91" w14:textId="77777777" w:rsidR="007C329D" w:rsidRDefault="007C329D" w:rsidP="007C329D">
      <w:pPr>
        <w:ind w:left="360"/>
      </w:pPr>
    </w:p>
    <w:p w14:paraId="48EC9553" w14:textId="7670B717" w:rsidR="003773DB" w:rsidRDefault="007C329D" w:rsidP="007C329D">
      <w:pPr>
        <w:pStyle w:val="Paragraphedeliste"/>
        <w:numPr>
          <w:ilvl w:val="0"/>
          <w:numId w:val="6"/>
        </w:numPr>
      </w:pPr>
      <w:r>
        <w:t xml:space="preserve">Score = </w:t>
      </w:r>
      <w:proofErr w:type="spellStart"/>
      <w:r>
        <w:t>total_revenues</w:t>
      </w:r>
      <w:proofErr w:type="spellEnd"/>
      <w:r>
        <w:t xml:space="preserve"> (1) + </w:t>
      </w:r>
      <w:proofErr w:type="spellStart"/>
      <w:r>
        <w:t>profit_before_tax</w:t>
      </w:r>
      <w:proofErr w:type="spellEnd"/>
      <w:r>
        <w:t xml:space="preserve"> (2) = 3/12</w:t>
      </w:r>
      <w:r w:rsidR="008E0374">
        <w:t xml:space="preserve"> = 25%</w:t>
      </w:r>
    </w:p>
    <w:p w14:paraId="4D5608C9" w14:textId="77777777" w:rsidR="003773DB" w:rsidRDefault="003773DB"/>
    <w:p w14:paraId="00000044" w14:textId="5D2CEBAF" w:rsidR="009F0054" w:rsidRDefault="009F0054">
      <w:pPr>
        <w:rPr>
          <w:lang w:val="en-GB"/>
        </w:rPr>
      </w:pPr>
    </w:p>
    <w:p w14:paraId="07DA61B4" w14:textId="77777777" w:rsidR="008E0374" w:rsidRDefault="008E0374">
      <w:pPr>
        <w:rPr>
          <w:lang w:val="en-GB"/>
        </w:rPr>
      </w:pPr>
    </w:p>
    <w:p w14:paraId="3E8A9BEE" w14:textId="1D6DD1EA" w:rsidR="008E0374" w:rsidRDefault="008E0374">
      <w:pPr>
        <w:rPr>
          <w:b/>
        </w:rPr>
      </w:pPr>
      <w:r>
        <w:rPr>
          <w:b/>
        </w:rPr>
        <w:t>Score de transparence</w:t>
      </w:r>
    </w:p>
    <w:p w14:paraId="40BBC35D" w14:textId="77777777" w:rsidR="008E0374" w:rsidRDefault="008E0374">
      <w:pPr>
        <w:rPr>
          <w:b/>
        </w:rPr>
      </w:pPr>
    </w:p>
    <w:p w14:paraId="1F91970E" w14:textId="75621E92" w:rsidR="008E0374" w:rsidRDefault="008E0374">
      <w:pPr>
        <w:rPr>
          <w:bCs/>
        </w:rPr>
      </w:pPr>
      <w:r>
        <w:rPr>
          <w:bCs/>
        </w:rPr>
        <w:t>La moyenne de chaque composante.</w:t>
      </w:r>
    </w:p>
    <w:p w14:paraId="55213103" w14:textId="77777777" w:rsidR="008E0374" w:rsidRDefault="008E0374">
      <w:pPr>
        <w:rPr>
          <w:bCs/>
        </w:rPr>
      </w:pPr>
    </w:p>
    <w:p w14:paraId="209F43F7" w14:textId="2259AE9B" w:rsidR="008E0374" w:rsidRDefault="008E0374">
      <w:pPr>
        <w:rPr>
          <w:bCs/>
        </w:rPr>
      </w:pPr>
      <w:r>
        <w:rPr>
          <w:bCs/>
        </w:rPr>
        <w:t>Par exemple :</w:t>
      </w:r>
    </w:p>
    <w:p w14:paraId="4C76857E" w14:textId="77777777" w:rsidR="008E0374" w:rsidRDefault="008E0374">
      <w:pPr>
        <w:rPr>
          <w:bCs/>
        </w:rPr>
      </w:pPr>
    </w:p>
    <w:p w14:paraId="709B49F8" w14:textId="7189B3FC" w:rsidR="008E0374" w:rsidRDefault="008E0374">
      <w:pPr>
        <w:rPr>
          <w:bCs/>
        </w:rPr>
      </w:pPr>
      <w:r>
        <w:rPr>
          <w:bCs/>
        </w:rPr>
        <w:t>Composante I = 75</w:t>
      </w:r>
    </w:p>
    <w:p w14:paraId="16BF5A05" w14:textId="77777777" w:rsidR="008E0374" w:rsidRDefault="008E0374">
      <w:pPr>
        <w:rPr>
          <w:bCs/>
        </w:rPr>
      </w:pPr>
    </w:p>
    <w:p w14:paraId="35AE3792" w14:textId="08A0DCF3" w:rsidR="008E0374" w:rsidRDefault="008E0374">
      <w:pPr>
        <w:rPr>
          <w:bCs/>
        </w:rPr>
      </w:pPr>
      <w:r>
        <w:rPr>
          <w:bCs/>
        </w:rPr>
        <w:t>Composante II = 25</w:t>
      </w:r>
    </w:p>
    <w:p w14:paraId="5CA68966" w14:textId="77777777" w:rsidR="008E0374" w:rsidRDefault="008E0374">
      <w:pPr>
        <w:rPr>
          <w:bCs/>
        </w:rPr>
      </w:pPr>
    </w:p>
    <w:p w14:paraId="0F30F621" w14:textId="7B2A9289" w:rsidR="008E0374" w:rsidRPr="008E0374" w:rsidRDefault="008E0374">
      <w:pPr>
        <w:rPr>
          <w:bCs/>
        </w:rPr>
      </w:pPr>
      <w:r>
        <w:rPr>
          <w:bCs/>
        </w:rPr>
        <w:t>Score de transparence = 50</w:t>
      </w:r>
    </w:p>
    <w:sectPr w:rsidR="008E0374" w:rsidRPr="008E03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489"/>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93845"/>
    <w:multiLevelType w:val="hybridMultilevel"/>
    <w:tmpl w:val="F4AAC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B419DB"/>
    <w:multiLevelType w:val="hybridMultilevel"/>
    <w:tmpl w:val="287CA3FE"/>
    <w:lvl w:ilvl="0" w:tplc="34142C1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7A3AC5"/>
    <w:multiLevelType w:val="hybridMultilevel"/>
    <w:tmpl w:val="287CA3F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FF3BD2"/>
    <w:multiLevelType w:val="hybridMultilevel"/>
    <w:tmpl w:val="92A0937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BA4758"/>
    <w:multiLevelType w:val="hybridMultilevel"/>
    <w:tmpl w:val="92A0937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471214">
    <w:abstractNumId w:val="1"/>
  </w:num>
  <w:num w:numId="2" w16cid:durableId="1280182271">
    <w:abstractNumId w:val="5"/>
  </w:num>
  <w:num w:numId="3" w16cid:durableId="1308243284">
    <w:abstractNumId w:val="2"/>
  </w:num>
  <w:num w:numId="4" w16cid:durableId="1887519957">
    <w:abstractNumId w:val="0"/>
  </w:num>
  <w:num w:numId="5" w16cid:durableId="844125530">
    <w:abstractNumId w:val="4"/>
  </w:num>
  <w:num w:numId="6" w16cid:durableId="165421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54"/>
    <w:rsid w:val="00111B78"/>
    <w:rsid w:val="001E5098"/>
    <w:rsid w:val="003773DB"/>
    <w:rsid w:val="004A77D2"/>
    <w:rsid w:val="004B04C0"/>
    <w:rsid w:val="004E3F6D"/>
    <w:rsid w:val="00660427"/>
    <w:rsid w:val="007C329D"/>
    <w:rsid w:val="008E0374"/>
    <w:rsid w:val="009F0054"/>
    <w:rsid w:val="00A52CCF"/>
    <w:rsid w:val="00B578B7"/>
    <w:rsid w:val="00BF0D66"/>
    <w:rsid w:val="00BF1D1E"/>
    <w:rsid w:val="00C2150D"/>
    <w:rsid w:val="00D86C65"/>
    <w:rsid w:val="00FA3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C120"/>
  <w15:docId w15:val="{BBAB48F4-55FD-46AF-A3D5-1328BEBF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Paragraphedeliste">
    <w:name w:val="List Paragraph"/>
    <w:basedOn w:val="Normal"/>
    <w:uiPriority w:val="34"/>
    <w:qFormat/>
    <w:rsid w:val="004A77D2"/>
    <w:pPr>
      <w:ind w:left="720"/>
      <w:contextualSpacing/>
    </w:pPr>
  </w:style>
  <w:style w:type="paragraph" w:styleId="PrformatHTML">
    <w:name w:val="HTML Preformatted"/>
    <w:basedOn w:val="Normal"/>
    <w:link w:val="PrformatHTMLCar"/>
    <w:uiPriority w:val="99"/>
    <w:semiHidden/>
    <w:unhideWhenUsed/>
    <w:rsid w:val="00BF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BF0D66"/>
    <w:rPr>
      <w:rFonts w:ascii="Courier New" w:eastAsia="Times New Roman" w:hAnsi="Courier New" w:cs="Courier New"/>
      <w:sz w:val="20"/>
      <w:szCs w:val="20"/>
      <w:lang w:val="fr-FR"/>
    </w:rPr>
  </w:style>
  <w:style w:type="character" w:customStyle="1" w:styleId="gnvwddmdn3b">
    <w:name w:val="gnvwddmdn3b"/>
    <w:basedOn w:val="Policepardfaut"/>
    <w:rsid w:val="00BF0D66"/>
  </w:style>
  <w:style w:type="table" w:styleId="Grilledutableau">
    <w:name w:val="Table Grid"/>
    <w:basedOn w:val="TableauNormal"/>
    <w:uiPriority w:val="39"/>
    <w:rsid w:val="004E3F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011">
      <w:bodyDiv w:val="1"/>
      <w:marLeft w:val="0"/>
      <w:marRight w:val="0"/>
      <w:marTop w:val="0"/>
      <w:marBottom w:val="0"/>
      <w:divBdr>
        <w:top w:val="none" w:sz="0" w:space="0" w:color="auto"/>
        <w:left w:val="none" w:sz="0" w:space="0" w:color="auto"/>
        <w:bottom w:val="none" w:sz="0" w:space="0" w:color="auto"/>
        <w:right w:val="none" w:sz="0" w:space="0" w:color="auto"/>
      </w:divBdr>
    </w:div>
    <w:div w:id="786586929">
      <w:bodyDiv w:val="1"/>
      <w:marLeft w:val="0"/>
      <w:marRight w:val="0"/>
      <w:marTop w:val="0"/>
      <w:marBottom w:val="0"/>
      <w:divBdr>
        <w:top w:val="none" w:sz="0" w:space="0" w:color="auto"/>
        <w:left w:val="none" w:sz="0" w:space="0" w:color="auto"/>
        <w:bottom w:val="none" w:sz="0" w:space="0" w:color="auto"/>
        <w:right w:val="none" w:sz="0" w:space="0" w:color="auto"/>
      </w:divBdr>
    </w:div>
    <w:div w:id="1107038146">
      <w:bodyDiv w:val="1"/>
      <w:marLeft w:val="0"/>
      <w:marRight w:val="0"/>
      <w:marTop w:val="0"/>
      <w:marBottom w:val="0"/>
      <w:divBdr>
        <w:top w:val="none" w:sz="0" w:space="0" w:color="auto"/>
        <w:left w:val="none" w:sz="0" w:space="0" w:color="auto"/>
        <w:bottom w:val="none" w:sz="0" w:space="0" w:color="auto"/>
        <w:right w:val="none" w:sz="0" w:space="0" w:color="auto"/>
      </w:divBdr>
    </w:div>
    <w:div w:id="2005274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998</Words>
  <Characters>5495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Kane Borders</cp:lastModifiedBy>
  <cp:revision>6</cp:revision>
  <dcterms:created xsi:type="dcterms:W3CDTF">2024-04-17T07:24:00Z</dcterms:created>
  <dcterms:modified xsi:type="dcterms:W3CDTF">2024-04-17T10:00:00Z</dcterms:modified>
</cp:coreProperties>
</file>