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w16du="http://schemas.microsoft.com/office/word/2023/wordml/word16du" xmlns:a="http://schemas.openxmlformats.org/drawingml/2006/main" xmlns:pic="http://schemas.openxmlformats.org/drawingml/2006/picture" xmlns:a14="http://schemas.microsoft.com/office/drawing/2010/main" mc:Ignorable="w14 wp14">
  <w:body>
    <w:p xmlns:wp14="http://schemas.microsoft.com/office/word/2010/wordml" w:rsidP="3D7F5B01" w14:paraId="38EA0C59" wp14:textId="1CF9E959">
      <w:pPr>
        <w:pStyle w:val="Abstract"/>
        <w:spacing w:line="259" w:lineRule="auto"/>
        <w:rPr>
          <w:rtl w:val="0"/>
          <w:lang w:val="en-US"/>
        </w:rPr>
      </w:pPr>
      <w:r w:rsidRPr="3D7F5B01" w:rsidR="3D7F5B01">
        <w:rPr>
          <w:i w:val="1"/>
          <w:iCs w:val="1"/>
          <w:lang w:val="en-US"/>
        </w:rPr>
        <w:t>Abstract</w:t>
      </w:r>
      <w:r w:rsidRPr="3D7F5B01" w:rsidR="3D7F5B01">
        <w:rPr>
          <w:lang w:val="en-US"/>
        </w:rPr>
        <w:t>—</w:t>
      </w:r>
      <w:bookmarkStart w:name="PointTmp" w:id="0"/>
      <w:r w:rsidRPr="3D7F5B01" w:rsidR="3D7F5B01">
        <w:rPr>
          <w:lang w:val="en-US"/>
        </w:rPr>
        <w:t>Waking up to sunlight is proven to be the best way to wake up in the morning. However, when using curtains for privacy at night, it is difficult to wake up to sunlight. The curtain clock is a device that will automatically open the curtains in the morning, allowing sunlight to enter and wake you up. It was designed to open slowly to simulate a sunrise. You can also use the curtain clock to close the curtains at night. This is all powered by a Raspberry Pi Pico W, stepper motor, and custom 3D printed mechanical components</w:t>
      </w:r>
      <w:bookmarkEnd w:id="0"/>
      <w:r w:rsidRPr="3D7F5B01" w:rsidR="3D7F5B01">
        <w:rPr>
          <w:lang w:val="en-US"/>
        </w:rPr>
        <w:t>.</w:t>
      </w:r>
    </w:p>
    <w:p xmlns:wp14="http://schemas.microsoft.com/office/word/2010/wordml" w14:paraId="05B705BC" wp14:textId="77777777">
      <w:pPr>
        <w:pStyle w:val="Keywords"/>
      </w:pPr>
      <w:r>
        <w:rPr>
          <w:rtl w:val="0"/>
          <w:lang w:val="en-US"/>
        </w:rPr>
        <w:t>Keywords</w:t>
      </w:r>
      <w:r>
        <w:rPr>
          <w:rtl w:val="0"/>
          <w:lang w:val="en-US"/>
        </w:rPr>
        <w:t>—</w:t>
      </w:r>
      <w:r>
        <w:rPr>
          <w:rtl w:val="0"/>
          <w:lang w:val="en-US"/>
        </w:rPr>
        <w:t>Home automation, Raspberry Pi, Micropython, Server-sent events, Sunlight exposure</w:t>
      </w:r>
    </w:p>
    <w:p xmlns:wp14="http://schemas.microsoft.com/office/word/2010/wordml" w14:paraId="3E7A9F1C" wp14:textId="77777777">
      <w:pPr>
        <w:pStyle w:val="Heading"/>
        <w:numPr>
          <w:ilvl w:val="0"/>
          <w:numId w:val="2"/>
        </w:numPr>
        <w:rPr/>
      </w:pPr>
      <w:r w:rsidRPr="3D7F5B01" w:rsidR="3D7F5B01">
        <w:rPr>
          <w:lang w:val="fr-FR"/>
        </w:rPr>
        <w:t>Introduction</w:t>
      </w:r>
    </w:p>
    <w:p xmlns:wp14="http://schemas.microsoft.com/office/word/2010/wordml" w:rsidP="3D7F5B01" w14:paraId="22C0584F" wp14:textId="1C967D58">
      <w:pPr>
        <w:pStyle w:val="Body Text"/>
        <w:rPr>
          <w:lang w:val="en-US"/>
        </w:rPr>
      </w:pPr>
      <w:r w:rsidR="16B00436">
        <w:drawing>
          <wp:anchor xmlns:wp14="http://schemas.microsoft.com/office/word/2010/wordprocessingDrawing" distT="0" distB="0" distL="114300" distR="114300" simplePos="0" relativeHeight="251658240" behindDoc="0" locked="0" layoutInCell="1" allowOverlap="1" wp14:editId="16E391F8" wp14:anchorId="00E0CD70">
            <wp:simplePos x="0" y="0"/>
            <wp:positionH relativeFrom="column">
              <wp:align>left</wp:align>
            </wp:positionH>
            <wp:positionV relativeFrom="paragraph">
              <wp:posOffset>0</wp:posOffset>
            </wp:positionV>
            <wp:extent cx="3200400" cy="1047750"/>
            <wp:effectExtent l="0" t="0" r="0" b="0"/>
            <wp:wrapSquare wrapText="bothSides"/>
            <wp:docPr id="983403740" name="" title=""/>
            <wp:cNvGraphicFramePr>
              <a:graphicFrameLocks noChangeAspect="1"/>
            </wp:cNvGraphicFramePr>
            <a:graphic>
              <a:graphicData uri="http://schemas.openxmlformats.org/drawingml/2006/picture">
                <pic:pic>
                  <pic:nvPicPr>
                    <pic:cNvPr id="0" name=""/>
                    <pic:cNvPicPr/>
                  </pic:nvPicPr>
                  <pic:blipFill>
                    <a:blip r:embed="R24f6966550d84edf">
                      <a:extLst>
                        <a:ext xmlns:a="http://schemas.openxmlformats.org/drawingml/2006/main" uri="{28A0092B-C50C-407E-A947-70E740481C1C}">
                          <a14:useLocalDpi val="0"/>
                        </a:ext>
                      </a:extLst>
                    </a:blip>
                    <a:stretch>
                      <a:fillRect/>
                    </a:stretch>
                  </pic:blipFill>
                  <pic:spPr>
                    <a:xfrm>
                      <a:off x="0" y="0"/>
                      <a:ext cx="3200400" cy="1047750"/>
                    </a:xfrm>
                    <a:prstGeom prst="rect">
                      <a:avLst/>
                    </a:prstGeom>
                  </pic:spPr>
                </pic:pic>
              </a:graphicData>
            </a:graphic>
            <wp14:sizeRelH relativeFrom="page">
              <wp14:pctWidth>0</wp14:pctWidth>
            </wp14:sizeRelH>
            <wp14:sizeRelV relativeFrom="page">
              <wp14:pctHeight>0</wp14:pctHeight>
            </wp14:sizeRelV>
          </wp:anchor>
        </w:drawing>
      </w:r>
      <w:r w:rsidRPr="3D7F5B01" w:rsidR="00CC1370">
        <w:rPr>
          <w:lang w:val="en-US"/>
        </w:rPr>
        <w:t>Figure 1: Basic design of the system</w:t>
      </w:r>
    </w:p>
    <w:p xmlns:wp14="http://schemas.microsoft.com/office/word/2010/wordml" w:rsidP="3D7F5B01" w14:paraId="55BF9064" wp14:textId="05361994">
      <w:pPr>
        <w:pStyle w:val="Body Text"/>
        <w:rPr>
          <w:lang w:val="en-US"/>
        </w:rPr>
      </w:pPr>
      <w:r w:rsidRPr="3D7F5B01" w:rsidR="00CC1370">
        <w:rPr>
          <w:lang w:val="en-US"/>
        </w:rPr>
        <w:t>Curtains are a home appliance that many people have in their homes</w:t>
      </w:r>
      <w:r w:rsidRPr="3D7F5B01" w:rsidR="43E5EAB9">
        <w:rPr>
          <w:lang w:val="en-US"/>
        </w:rPr>
        <w:t xml:space="preserve"> for privacy. With this added privacy, sunlight, which aids in the ability to </w:t>
      </w:r>
      <w:r w:rsidRPr="3D7F5B01" w:rsidR="76040F35">
        <w:rPr>
          <w:lang w:val="en-US"/>
        </w:rPr>
        <w:t xml:space="preserve">wake up, is blocked. </w:t>
      </w:r>
      <w:r w:rsidRPr="3D7F5B01" w:rsidR="76040F35">
        <w:rPr>
          <w:lang w:val="en-US"/>
        </w:rPr>
        <w:t>The team for this project</w:t>
      </w:r>
      <w:r w:rsidRPr="3D7F5B01" w:rsidR="637F8595">
        <w:rPr>
          <w:lang w:val="en-US"/>
        </w:rPr>
        <w:t xml:space="preserve"> </w:t>
      </w:r>
      <w:r w:rsidRPr="3D7F5B01" w:rsidR="76040F35">
        <w:rPr>
          <w:lang w:val="en-US"/>
        </w:rPr>
        <w:t>consists of Andrew Queener and Weston Taylor, both students of computer</w:t>
      </w:r>
      <w:r w:rsidRPr="3D7F5B01" w:rsidR="531FC2ED">
        <w:rPr>
          <w:lang w:val="en-US"/>
        </w:rPr>
        <w:t xml:space="preserve"> </w:t>
      </w:r>
      <w:r w:rsidRPr="3D7F5B01" w:rsidR="3815CFCC">
        <w:rPr>
          <w:lang w:val="en-US"/>
        </w:rPr>
        <w:t>and electrical engineering respectively at Tennessee Technological University.</w:t>
      </w:r>
      <w:r w:rsidRPr="3D7F5B01" w:rsidR="3B63F3BB">
        <w:rPr>
          <w:lang w:val="en-US"/>
        </w:rPr>
        <w:t xml:space="preserve"> The goal of this project was a way to </w:t>
      </w:r>
      <w:r w:rsidRPr="3D7F5B01" w:rsidR="3B63F3BB">
        <w:rPr>
          <w:lang w:val="en-US"/>
        </w:rPr>
        <w:t>automatically slowly open the curtains</w:t>
      </w:r>
      <w:r w:rsidRPr="3D7F5B01" w:rsidR="3B63F3BB">
        <w:rPr>
          <w:lang w:val="en-US"/>
        </w:rPr>
        <w:t xml:space="preserve"> in the morning at a set time</w:t>
      </w:r>
      <w:r w:rsidRPr="3D7F5B01" w:rsidR="00132B81">
        <w:rPr>
          <w:lang w:val="en-US"/>
        </w:rPr>
        <w:t xml:space="preserve"> through an online application</w:t>
      </w:r>
      <w:r w:rsidRPr="3D7F5B01" w:rsidR="581A7DA9">
        <w:rPr>
          <w:lang w:val="en-US"/>
        </w:rPr>
        <w:t xml:space="preserve"> and a Raspberry Pi Pico </w:t>
      </w:r>
      <w:r w:rsidRPr="3D7F5B01" w:rsidR="7EC0274B">
        <w:rPr>
          <w:lang w:val="en-US"/>
        </w:rPr>
        <w:t xml:space="preserve">microcontroller </w:t>
      </w:r>
      <w:r w:rsidRPr="3D7F5B01" w:rsidR="581A7DA9">
        <w:rPr>
          <w:lang w:val="en-US"/>
        </w:rPr>
        <w:t xml:space="preserve">with </w:t>
      </w:r>
      <w:r w:rsidRPr="3D7F5B01" w:rsidR="581A7DA9">
        <w:rPr>
          <w:lang w:val="en-US"/>
        </w:rPr>
        <w:t>MicroPython</w:t>
      </w:r>
      <w:r w:rsidRPr="3D7F5B01" w:rsidR="3B63F3BB">
        <w:rPr>
          <w:lang w:val="en-US"/>
        </w:rPr>
        <w:t>, creating a sunrise effect and aiding in the feeling of wakefulness in the morning.</w:t>
      </w:r>
    </w:p>
    <w:p xmlns:wp14="http://schemas.microsoft.com/office/word/2010/wordml" w14:paraId="2E0A6F91" wp14:textId="77777777">
      <w:pPr>
        <w:pStyle w:val="Heading"/>
        <w:numPr>
          <w:ilvl w:val="0"/>
          <w:numId w:val="2"/>
        </w:numPr>
        <w:spacing w:line="259" w:lineRule="auto"/>
        <w:rPr>
          <w:lang w:val="en-US"/>
        </w:rPr>
      </w:pPr>
      <w:r>
        <w:rPr>
          <w:rtl w:val="0"/>
          <w:lang w:val="en-US"/>
        </w:rPr>
        <w:t>Background</w:t>
      </w:r>
    </w:p>
    <w:p xmlns:wp14="http://schemas.microsoft.com/office/word/2010/wordml" w:rsidP="3D7F5B01" w14:paraId="5982D86D" wp14:textId="3A01DB10">
      <w:pPr>
        <w:pStyle w:val="Body Text"/>
        <w:rPr>
          <w:rtl w:val="0"/>
          <w:lang w:val="en-US"/>
        </w:rPr>
      </w:pPr>
      <w:r w:rsidRPr="3D7F5B01" w:rsidR="18EE5184">
        <w:rPr>
          <w:lang w:val="en-US"/>
        </w:rPr>
        <w:t xml:space="preserve">The parts used for this project consist of a Raspberry Pi Pico W microcontroller, a 17HS19-2004S1 stepper motor, an A4988 stepper motor driver, </w:t>
      </w:r>
      <w:r w:rsidRPr="3D7F5B01" w:rsidR="4796497D">
        <w:rPr>
          <w:lang w:val="en-US"/>
        </w:rPr>
        <w:t xml:space="preserve">a prototyping board to solder the driver board and pins to, a </w:t>
      </w:r>
      <w:r w:rsidRPr="3D7F5B01" w:rsidR="03249C58">
        <w:rPr>
          <w:lang w:val="en-US"/>
        </w:rPr>
        <w:t xml:space="preserve">USB battery bank to power the Raspberry Pi (the team couldn’t get the parts for a voltage regulator), </w:t>
      </w:r>
      <w:r w:rsidRPr="3D7F5B01" w:rsidR="6B86BD16">
        <w:rPr>
          <w:lang w:val="en-US"/>
        </w:rPr>
        <w:t>elastic string for the pulley systems,</w:t>
      </w:r>
      <w:r w:rsidRPr="3D7F5B01" w:rsidR="568C148E">
        <w:rPr>
          <w:lang w:val="en-US"/>
        </w:rPr>
        <w:t xml:space="preserve"> 2 9-volt batteries to power the motor,</w:t>
      </w:r>
      <w:r w:rsidRPr="3D7F5B01" w:rsidR="6B86BD16">
        <w:rPr>
          <w:lang w:val="en-US"/>
        </w:rPr>
        <w:t xml:space="preserve"> </w:t>
      </w:r>
      <w:r w:rsidRPr="3D7F5B01" w:rsidR="03249C58">
        <w:rPr>
          <w:lang w:val="en-US"/>
        </w:rPr>
        <w:t>and 3D</w:t>
      </w:r>
      <w:r w:rsidRPr="3D7F5B01" w:rsidR="468E87A4">
        <w:rPr>
          <w:lang w:val="en-US"/>
        </w:rPr>
        <w:t xml:space="preserve"> printed mechanical parts that include </w:t>
      </w:r>
      <w:r w:rsidRPr="3D7F5B01" w:rsidR="5A1F89B8">
        <w:rPr>
          <w:lang w:val="en-US"/>
        </w:rPr>
        <w:t xml:space="preserve">a housing, </w:t>
      </w:r>
      <w:r w:rsidRPr="3D7F5B01" w:rsidR="468E87A4">
        <w:rPr>
          <w:lang w:val="en-US"/>
        </w:rPr>
        <w:t xml:space="preserve">mounts, gears, and </w:t>
      </w:r>
      <w:r w:rsidRPr="3D7F5B01" w:rsidR="1E17CD87">
        <w:rPr>
          <w:lang w:val="en-US"/>
        </w:rPr>
        <w:t>pullies</w:t>
      </w:r>
      <w:r w:rsidRPr="3D7F5B01" w:rsidR="468E87A4">
        <w:rPr>
          <w:lang w:val="en-US"/>
        </w:rPr>
        <w:t>.</w:t>
      </w:r>
      <w:r w:rsidRPr="3D7F5B01" w:rsidR="5C52630A">
        <w:rPr>
          <w:lang w:val="en-US"/>
        </w:rPr>
        <w:t xml:space="preserve"> Online resources that were used include the </w:t>
      </w:r>
      <w:r w:rsidRPr="3D7F5B01" w:rsidR="03D40C8A">
        <w:rPr>
          <w:lang w:val="en-US"/>
        </w:rPr>
        <w:t>MicroPython</w:t>
      </w:r>
      <w:r w:rsidRPr="3D7F5B01" w:rsidR="03D40C8A">
        <w:rPr>
          <w:lang w:val="en-US"/>
        </w:rPr>
        <w:t xml:space="preserve"> </w:t>
      </w:r>
      <w:r w:rsidRPr="3D7F5B01" w:rsidR="5C52630A">
        <w:rPr>
          <w:lang w:val="en-US"/>
        </w:rPr>
        <w:t>documentation</w:t>
      </w:r>
      <w:r w:rsidRPr="3D7F5B01" w:rsidR="57B48652">
        <w:rPr>
          <w:lang w:val="en-US"/>
        </w:rPr>
        <w:t xml:space="preserve"> [1]</w:t>
      </w:r>
      <w:r w:rsidRPr="3D7F5B01" w:rsidR="6360A923">
        <w:rPr>
          <w:lang w:val="en-US"/>
        </w:rPr>
        <w:t>, the 17HS19-2004S1 stepper motor datasheet</w:t>
      </w:r>
      <w:r w:rsidRPr="3D7F5B01" w:rsidR="28B2FC9C">
        <w:rPr>
          <w:lang w:val="en-US"/>
        </w:rPr>
        <w:t xml:space="preserve"> [2]</w:t>
      </w:r>
      <w:r w:rsidRPr="3D7F5B01" w:rsidR="6360A923">
        <w:rPr>
          <w:lang w:val="en-US"/>
        </w:rPr>
        <w:t>,</w:t>
      </w:r>
      <w:r w:rsidRPr="3D7F5B01" w:rsidR="4E2FB9C4">
        <w:rPr>
          <w:lang w:val="en-US"/>
        </w:rPr>
        <w:t xml:space="preserve"> an A4988 driver pinout sheet [3], and </w:t>
      </w:r>
      <w:r w:rsidRPr="3D7F5B01" w:rsidR="00528593">
        <w:rPr>
          <w:lang w:val="en-US"/>
        </w:rPr>
        <w:t>the Mozilla server-sent events documentation [4].</w:t>
      </w:r>
      <w:r w:rsidRPr="3D7F5B01" w:rsidR="6360A923">
        <w:rPr>
          <w:lang w:val="en-US"/>
        </w:rPr>
        <w:t xml:space="preserve"> </w:t>
      </w:r>
    </w:p>
    <w:p xmlns:wp14="http://schemas.microsoft.com/office/word/2010/wordml" w14:paraId="3ACD38D1" wp14:textId="39D29561">
      <w:pPr>
        <w:pStyle w:val="Heading"/>
        <w:numPr>
          <w:ilvl w:val="0"/>
          <w:numId w:val="2"/>
        </w:numPr>
        <w:spacing w:line="259" w:lineRule="auto"/>
        <w:rPr>
          <w:lang w:val="en-US"/>
        </w:rPr>
      </w:pPr>
      <w:r w:rsidRPr="3D7F5B01" w:rsidR="11384CAC">
        <w:rPr>
          <w:lang w:val="en-US"/>
        </w:rPr>
        <w:t xml:space="preserve"> </w:t>
      </w:r>
      <w:r w:rsidRPr="3D7F5B01" w:rsidR="3D7F5B01">
        <w:rPr>
          <w:lang w:val="en-US"/>
        </w:rPr>
        <w:t>Project Description and formulation</w:t>
      </w:r>
    </w:p>
    <w:p xmlns:wp14="http://schemas.microsoft.com/office/word/2010/wordml" w:rsidP="3D7F5B01" w14:paraId="1211AC35" wp14:textId="1020D7F1">
      <w:pPr>
        <w:pStyle w:val="Body Text"/>
        <w:rPr>
          <w:rtl w:val="0"/>
          <w:lang w:val="en-US"/>
        </w:rPr>
      </w:pPr>
      <w:r w:rsidRPr="3D7F5B01" w:rsidR="78B52C12">
        <w:rPr>
          <w:lang w:val="en-US"/>
        </w:rPr>
        <w:t xml:space="preserve">The basic circuit design involves the Raspberry Pi Pico W pins 0, 1, 2, and ground. The driver board requires an </w:t>
      </w:r>
      <w:r w:rsidRPr="3D7F5B01" w:rsidR="130628D1">
        <w:rPr>
          <w:lang w:val="en-US"/>
        </w:rPr>
        <w:t>8–32-volt</w:t>
      </w:r>
      <w:r w:rsidRPr="3D7F5B01" w:rsidR="78B52C12">
        <w:rPr>
          <w:lang w:val="en-US"/>
        </w:rPr>
        <w:t xml:space="preserve"> con</w:t>
      </w:r>
      <w:r w:rsidRPr="3D7F5B01" w:rsidR="137753F0">
        <w:rPr>
          <w:lang w:val="en-US"/>
        </w:rPr>
        <w:t xml:space="preserve">nection to power the motor, which is connected back to the ground of the </w:t>
      </w:r>
      <w:r w:rsidRPr="3D7F5B01" w:rsidR="665B70DC">
        <w:rPr>
          <w:lang w:val="en-US"/>
        </w:rPr>
        <w:t>9-volt</w:t>
      </w:r>
      <w:r w:rsidRPr="3D7F5B01" w:rsidR="137753F0">
        <w:rPr>
          <w:lang w:val="en-US"/>
        </w:rPr>
        <w:t xml:space="preserve"> batteries</w:t>
      </w:r>
      <w:r w:rsidRPr="3D7F5B01" w:rsidR="45F52C24">
        <w:rPr>
          <w:lang w:val="en-US"/>
        </w:rPr>
        <w:t xml:space="preserve">. It also requires a 3-5-volt connection for the </w:t>
      </w:r>
      <w:r w:rsidRPr="3D7F5B01" w:rsidR="38CEFF42">
        <w:rPr>
          <w:lang w:val="en-US"/>
        </w:rPr>
        <w:t>control. Pin 2 connects to the 3-5volt connection on the driver board to supply the voltage. When pin 2 is high, the driver board can be controlled. Pins 1 and 2</w:t>
      </w:r>
      <w:r w:rsidRPr="3D7F5B01" w:rsidR="4DADCD3E">
        <w:rPr>
          <w:lang w:val="en-US"/>
        </w:rPr>
        <w:t xml:space="preserve"> control the step and direction </w:t>
      </w:r>
      <w:r w:rsidRPr="3D7F5B01" w:rsidR="4DADCD3E">
        <w:rPr>
          <w:lang w:val="en-US"/>
        </w:rPr>
        <w:t>pins</w:t>
      </w:r>
      <w:r w:rsidRPr="3D7F5B01" w:rsidR="4DADCD3E">
        <w:rPr>
          <w:lang w:val="en-US"/>
        </w:rPr>
        <w:t xml:space="preserve"> respectively. </w:t>
      </w:r>
      <w:r w:rsidRPr="3D7F5B01" w:rsidR="0D9BD692">
        <w:rPr>
          <w:lang w:val="en-US"/>
        </w:rPr>
        <w:t xml:space="preserve">The Pico was programmed with </w:t>
      </w:r>
      <w:r w:rsidRPr="3D7F5B01" w:rsidR="0D9BD692">
        <w:rPr>
          <w:lang w:val="en-US"/>
        </w:rPr>
        <w:t>MicroPython</w:t>
      </w:r>
      <w:r w:rsidRPr="3D7F5B01" w:rsidR="0D9BD692">
        <w:rPr>
          <w:lang w:val="en-US"/>
        </w:rPr>
        <w:t xml:space="preserve"> and used Server-Sent Events to send data between the Pico and </w:t>
      </w:r>
      <w:r w:rsidRPr="3D7F5B01" w:rsidR="39431BE3">
        <w:rPr>
          <w:lang w:val="en-US"/>
        </w:rPr>
        <w:t xml:space="preserve">Web </w:t>
      </w:r>
      <w:r w:rsidRPr="3D7F5B01" w:rsidR="0D9BD692">
        <w:rPr>
          <w:lang w:val="en-US"/>
        </w:rPr>
        <w:t>Dashboard</w:t>
      </w:r>
      <w:r w:rsidRPr="3D7F5B01" w:rsidR="39F1B832">
        <w:rPr>
          <w:lang w:val="en-US"/>
        </w:rPr>
        <w:t xml:space="preserve">. The Web Dashboard hosted the </w:t>
      </w:r>
      <w:r w:rsidRPr="3D7F5B01" w:rsidR="3B5B1A2A">
        <w:rPr>
          <w:lang w:val="en-US"/>
        </w:rPr>
        <w:t>event stream</w:t>
      </w:r>
      <w:r w:rsidRPr="3D7F5B01" w:rsidR="39F1B832">
        <w:rPr>
          <w:lang w:val="en-US"/>
        </w:rPr>
        <w:t xml:space="preserve"> route which is what the Pico</w:t>
      </w:r>
      <w:r w:rsidRPr="3D7F5B01" w:rsidR="649CE5E7">
        <w:rPr>
          <w:lang w:val="en-US"/>
        </w:rPr>
        <w:t xml:space="preserve"> was</w:t>
      </w:r>
      <w:r w:rsidRPr="3D7F5B01" w:rsidR="39F1B832">
        <w:rPr>
          <w:lang w:val="en-US"/>
        </w:rPr>
        <w:t xml:space="preserve"> connected to and </w:t>
      </w:r>
      <w:r w:rsidRPr="3D7F5B01" w:rsidR="39F1B832">
        <w:rPr>
          <w:lang w:val="en-US"/>
        </w:rPr>
        <w:t>listened in a continuous TCP connection</w:t>
      </w:r>
      <w:r w:rsidRPr="3D7F5B01" w:rsidR="53758DE1">
        <w:rPr>
          <w:lang w:val="en-US"/>
        </w:rPr>
        <w:t xml:space="preserve"> with an SSL wrapped socket</w:t>
      </w:r>
      <w:r w:rsidRPr="3D7F5B01" w:rsidR="6D31A320">
        <w:rPr>
          <w:lang w:val="en-US"/>
        </w:rPr>
        <w:t xml:space="preserve">. The bytes were streamed and then processed to see whether it should go backwards or </w:t>
      </w:r>
      <w:r w:rsidRPr="3D7F5B01" w:rsidR="6D31A320">
        <w:rPr>
          <w:lang w:val="en-US"/>
        </w:rPr>
        <w:t>forwards</w:t>
      </w:r>
      <w:r w:rsidRPr="3D7F5B01" w:rsidR="6D31A320">
        <w:rPr>
          <w:lang w:val="en-US"/>
        </w:rPr>
        <w:t xml:space="preserve"> a certain </w:t>
      </w:r>
      <w:r w:rsidRPr="3D7F5B01" w:rsidR="74056C8D">
        <w:rPr>
          <w:lang w:val="en-US"/>
        </w:rPr>
        <w:t>amount</w:t>
      </w:r>
      <w:r w:rsidRPr="3D7F5B01" w:rsidR="6D31A320">
        <w:rPr>
          <w:lang w:val="en-US"/>
        </w:rPr>
        <w:t xml:space="preserve"> of steps. </w:t>
      </w:r>
      <w:r w:rsidRPr="3D7F5B01" w:rsidR="024ABE9A">
        <w:rPr>
          <w:lang w:val="en-US"/>
        </w:rPr>
        <w:t>The dashboard allowed configuring the step counts, time to automatically open/close, and the creation of temporary access tokens for demonstration purposes.</w:t>
      </w:r>
    </w:p>
    <w:p xmlns:wp14="http://schemas.microsoft.com/office/word/2010/wordml" w:rsidP="3D7F5B01" w14:paraId="4B209114" wp14:textId="66722272">
      <w:pPr>
        <w:pStyle w:val="Body Text"/>
        <w:rPr>
          <w:rtl w:val="0"/>
          <w:lang w:val="en-US"/>
        </w:rPr>
      </w:pPr>
      <w:r w:rsidRPr="3D7F5B01" w:rsidR="4DADCD3E">
        <w:rPr>
          <w:lang w:val="en-US"/>
        </w:rPr>
        <w:t>Figure 2:</w:t>
      </w:r>
      <w:r w:rsidRPr="3D7F5B01" w:rsidR="1AF91A41">
        <w:rPr>
          <w:lang w:val="en-US"/>
        </w:rPr>
        <w:t xml:space="preserve"> Circuit wiring and </w:t>
      </w:r>
      <w:r w:rsidRPr="3D7F5B01" w:rsidR="7108E00E">
        <w:rPr>
          <w:lang w:val="en-US"/>
        </w:rPr>
        <w:t>conn</w:t>
      </w:r>
      <w:r w:rsidRPr="3D7F5B01" w:rsidR="7108E00E">
        <w:rPr>
          <w:lang w:val="en-US"/>
        </w:rPr>
        <w:t>ections [3]</w:t>
      </w:r>
    </w:p>
    <w:p xmlns:wp14="http://schemas.microsoft.com/office/word/2010/wordml" w:rsidP="3D7F5B01" w14:paraId="64D5391D" wp14:textId="264C039D">
      <w:pPr>
        <w:pStyle w:val="Body Text"/>
        <w:jc w:val="left"/>
      </w:pPr>
      <w:r w:rsidR="4DADCD3E">
        <w:drawing>
          <wp:inline xmlns:wp14="http://schemas.microsoft.com/office/word/2010/wordprocessingDrawing" wp14:editId="7262A337" wp14:anchorId="57D392E7">
            <wp:extent cx="3200400" cy="1885950"/>
            <wp:effectExtent l="0" t="0" r="0" b="0"/>
            <wp:docPr id="548046202" name="" title=""/>
            <wp:cNvGraphicFramePr>
              <a:graphicFrameLocks noChangeAspect="1"/>
            </wp:cNvGraphicFramePr>
            <a:graphic>
              <a:graphicData uri="http://schemas.openxmlformats.org/drawingml/2006/picture">
                <pic:pic>
                  <pic:nvPicPr>
                    <pic:cNvPr id="0" name=""/>
                    <pic:cNvPicPr/>
                  </pic:nvPicPr>
                  <pic:blipFill>
                    <a:blip r:embed="R960976b66edc4e59">
                      <a:extLst>
                        <a:ext xmlns:a="http://schemas.openxmlformats.org/drawingml/2006/main" uri="{28A0092B-C50C-407E-A947-70E740481C1C}">
                          <a14:useLocalDpi val="0"/>
                        </a:ext>
                      </a:extLst>
                    </a:blip>
                    <a:stretch>
                      <a:fillRect/>
                    </a:stretch>
                  </pic:blipFill>
                  <pic:spPr>
                    <a:xfrm>
                      <a:off x="0" y="0"/>
                      <a:ext cx="3200400" cy="1885950"/>
                    </a:xfrm>
                    <a:prstGeom prst="rect">
                      <a:avLst/>
                    </a:prstGeom>
                  </pic:spPr>
                </pic:pic>
              </a:graphicData>
            </a:graphic>
          </wp:inline>
        </w:drawing>
      </w:r>
    </w:p>
    <w:p xmlns:wp14="http://schemas.microsoft.com/office/word/2010/wordml" w:rsidP="3D7F5B01" w14:paraId="2FE46031" wp14:textId="53E893E7">
      <w:pPr>
        <w:pStyle w:val="Body Text"/>
        <w:ind w:left="720" w:firstLine="720"/>
      </w:pPr>
      <w:r w:rsidRPr="3D7F5B01" w:rsidR="3D7F5B01">
        <w:rPr>
          <w:lang w:val="en-US"/>
        </w:rPr>
        <w:t>IV. Discussion and results</w:t>
      </w:r>
    </w:p>
    <w:p w:rsidR="42C20997" w:rsidP="3D7F5B01" w:rsidRDefault="42C20997" w14:paraId="014415AB" w14:textId="38D32FD3">
      <w:pPr>
        <w:pStyle w:val="Body Text"/>
        <w:rPr>
          <w:rtl w:val="0"/>
          <w:lang w:val="en-US"/>
        </w:rPr>
      </w:pPr>
      <w:r w:rsidRPr="3D7F5B01" w:rsidR="42C20997">
        <w:rPr>
          <w:lang w:val="en-US"/>
        </w:rPr>
        <w:t xml:space="preserve">This project ended up being far more difficult than initially expected. The team ended up realizing too late that the </w:t>
      </w:r>
      <w:r w:rsidRPr="3D7F5B01" w:rsidR="42C20997">
        <w:rPr>
          <w:lang w:val="en-US"/>
        </w:rPr>
        <w:t>9 volt</w:t>
      </w:r>
      <w:r w:rsidRPr="3D7F5B01" w:rsidR="42C20997">
        <w:rPr>
          <w:lang w:val="en-US"/>
        </w:rPr>
        <w:t xml:space="preserve"> batteries often struggled to supply the needed power for the motor for long. Connection issues to the server</w:t>
      </w:r>
      <w:r w:rsidRPr="3D7F5B01" w:rsidR="27AF5872">
        <w:rPr>
          <w:lang w:val="en-US"/>
        </w:rPr>
        <w:t xml:space="preserve"> for controlling remotely</w:t>
      </w:r>
      <w:r w:rsidRPr="3D7F5B01" w:rsidR="42C20997">
        <w:rPr>
          <w:lang w:val="en-US"/>
        </w:rPr>
        <w:t xml:space="preserve"> in environments </w:t>
      </w:r>
      <w:r w:rsidRPr="3D7F5B01" w:rsidR="7404D88C">
        <w:rPr>
          <w:lang w:val="en-US"/>
        </w:rPr>
        <w:t>were</w:t>
      </w:r>
      <w:r w:rsidRPr="3D7F5B01" w:rsidR="42C20997">
        <w:rPr>
          <w:lang w:val="en-US"/>
        </w:rPr>
        <w:t xml:space="preserve"> t</w:t>
      </w:r>
      <w:r w:rsidRPr="3D7F5B01" w:rsidR="348A4ECA">
        <w:rPr>
          <w:lang w:val="en-US"/>
        </w:rPr>
        <w:t xml:space="preserve">ested also ended up being a big hassle. In future renditions, better mounting for </w:t>
      </w:r>
      <w:r w:rsidRPr="3D7F5B01" w:rsidR="348A4ECA">
        <w:rPr>
          <w:lang w:val="en-US"/>
        </w:rPr>
        <w:t>additional</w:t>
      </w:r>
      <w:r w:rsidRPr="3D7F5B01" w:rsidR="348A4ECA">
        <w:rPr>
          <w:lang w:val="en-US"/>
        </w:rPr>
        <w:t xml:space="preserve"> components would be </w:t>
      </w:r>
      <w:r w:rsidRPr="3D7F5B01" w:rsidR="348A4ECA">
        <w:rPr>
          <w:lang w:val="en-US"/>
        </w:rPr>
        <w:t>a must</w:t>
      </w:r>
      <w:r w:rsidRPr="3D7F5B01" w:rsidR="348A4ECA">
        <w:rPr>
          <w:lang w:val="en-US"/>
        </w:rPr>
        <w:t xml:space="preserve">, as well as an improvement to the power supplied to the stepper motor. It often would slip or not be able to provide enough torque </w:t>
      </w:r>
      <w:r w:rsidRPr="3D7F5B01" w:rsidR="348A4ECA">
        <w:rPr>
          <w:lang w:val="en-US"/>
        </w:rPr>
        <w:t>required</w:t>
      </w:r>
      <w:r w:rsidRPr="3D7F5B01" w:rsidR="348A4ECA">
        <w:rPr>
          <w:lang w:val="en-US"/>
        </w:rPr>
        <w:t xml:space="preserve"> to spin the pull</w:t>
      </w:r>
      <w:r w:rsidRPr="3D7F5B01" w:rsidR="05B902CD">
        <w:rPr>
          <w:lang w:val="en-US"/>
        </w:rPr>
        <w:t xml:space="preserve">ies. </w:t>
      </w:r>
      <w:r w:rsidRPr="3D7F5B01" w:rsidR="0BB6B927">
        <w:rPr>
          <w:lang w:val="en-US"/>
        </w:rPr>
        <w:t xml:space="preserve">On top of this, the stepper motor used was extremely large and heavy to be mounted on a pivoting curtain rod. Due to this it had to be mounted on the bottom in use a worm gear </w:t>
      </w:r>
      <w:r w:rsidRPr="3D7F5B01" w:rsidR="0BB6B927">
        <w:rPr>
          <w:lang w:val="en-US"/>
        </w:rPr>
        <w:t>spin</w:t>
      </w:r>
      <w:r w:rsidRPr="3D7F5B01" w:rsidR="0BB6B927">
        <w:rPr>
          <w:lang w:val="en-US"/>
        </w:rPr>
        <w:t xml:space="preserve"> the 2 different pullies, which helped with torque, but made the system </w:t>
      </w:r>
      <w:r w:rsidRPr="3D7F5B01" w:rsidR="0BB6B927">
        <w:rPr>
          <w:lang w:val="en-US"/>
        </w:rPr>
        <w:t>very slow</w:t>
      </w:r>
      <w:r w:rsidRPr="3D7F5B01" w:rsidR="0BB6B927">
        <w:rPr>
          <w:lang w:val="en-US"/>
        </w:rPr>
        <w:t>.</w:t>
      </w:r>
      <w:r w:rsidRPr="3D7F5B01" w:rsidR="747C3C93">
        <w:rPr>
          <w:lang w:val="en-US"/>
        </w:rPr>
        <w:t xml:space="preserve"> </w:t>
      </w:r>
      <w:r w:rsidRPr="3D7F5B01" w:rsidR="744AE9AD">
        <w:rPr>
          <w:lang w:val="en-US"/>
        </w:rPr>
        <w:t xml:space="preserve">In the team, Andrew Queener programmed the networking frontend and backend, as well as the </w:t>
      </w:r>
      <w:r w:rsidRPr="3D7F5B01" w:rsidR="4A931764">
        <w:rPr>
          <w:lang w:val="en-US"/>
        </w:rPr>
        <w:t xml:space="preserve">flashed program on the Raspberry Pi itself using </w:t>
      </w:r>
      <w:r w:rsidRPr="3D7F5B01" w:rsidR="4A931764">
        <w:rPr>
          <w:lang w:val="en-US"/>
        </w:rPr>
        <w:t>MicroPython</w:t>
      </w:r>
      <w:r w:rsidRPr="3D7F5B01" w:rsidR="4A931764">
        <w:rPr>
          <w:lang w:val="en-US"/>
        </w:rPr>
        <w:t xml:space="preserve">, and design. Weston Taylor </w:t>
      </w:r>
      <w:r w:rsidRPr="3D7F5B01" w:rsidR="5C3852FE">
        <w:rPr>
          <w:lang w:val="en-US"/>
        </w:rPr>
        <w:t xml:space="preserve">created the design and renditions, circuit </w:t>
      </w:r>
      <w:r w:rsidRPr="3D7F5B01" w:rsidR="5C3852FE">
        <w:rPr>
          <w:lang w:val="en-US"/>
        </w:rPr>
        <w:t xml:space="preserve">design, </w:t>
      </w:r>
      <w:r w:rsidRPr="3D7F5B01" w:rsidR="7A500906">
        <w:rPr>
          <w:lang w:val="en-US"/>
        </w:rPr>
        <w:t xml:space="preserve">wiring, </w:t>
      </w:r>
      <w:r w:rsidRPr="3D7F5B01" w:rsidR="7A500906">
        <w:rPr>
          <w:lang w:val="en-US"/>
        </w:rPr>
        <w:t xml:space="preserve">and </w:t>
      </w:r>
      <w:r w:rsidRPr="3D7F5B01" w:rsidR="5C3852FE">
        <w:rPr>
          <w:lang w:val="en-US"/>
        </w:rPr>
        <w:t>t</w:t>
      </w:r>
      <w:r w:rsidRPr="3D7F5B01" w:rsidR="5C3852FE">
        <w:rPr>
          <w:lang w:val="en-US"/>
        </w:rPr>
        <w:t>he 3D modelling of the hardware.</w:t>
      </w:r>
    </w:p>
    <w:p w:rsidR="3D7F5B01" w:rsidP="3D7F5B01" w:rsidRDefault="3D7F5B01" w14:paraId="60725061" w14:textId="4F492907">
      <w:pPr>
        <w:pStyle w:val="Body Text"/>
        <w:rPr>
          <w:lang w:val="en-US"/>
        </w:rPr>
      </w:pPr>
    </w:p>
    <w:p w:rsidR="0A30747D" w:rsidP="3D7F5B01" w:rsidRDefault="0A30747D" w14:paraId="258649E2" w14:textId="795476C0">
      <w:pPr>
        <w:pStyle w:val="Body Text"/>
        <w:rPr>
          <w:lang w:val="en-US"/>
        </w:rPr>
      </w:pPr>
      <w:r w:rsidRPr="3D7F5B01" w:rsidR="0A30747D">
        <w:rPr>
          <w:lang w:val="en-US"/>
        </w:rPr>
        <w:t>Figure 3: Completed device. The Raspberry Pi Pico is missing due to it being returned before the photo was taken, the 4 exposed wires all connected to pins 0, 1, 2 and ground of the Pico.</w:t>
      </w:r>
    </w:p>
    <w:p w:rsidR="12BE9747" w:rsidP="3D7F5B01" w:rsidRDefault="12BE9747" w14:paraId="7DFE0CA4" w14:textId="7AA31ED8">
      <w:pPr>
        <w:pStyle w:val="Body Text"/>
      </w:pPr>
      <w:r w:rsidR="12BE9747">
        <w:drawing>
          <wp:inline wp14:editId="2C9A98E8" wp14:anchorId="68FA93E1">
            <wp:extent cx="2231355" cy="1666875"/>
            <wp:effectExtent l="0" t="0" r="0" b="0"/>
            <wp:docPr id="976303777" name="" title=""/>
            <wp:cNvGraphicFramePr>
              <a:graphicFrameLocks noChangeAspect="1"/>
            </wp:cNvGraphicFramePr>
            <a:graphic>
              <a:graphicData uri="http://schemas.openxmlformats.org/drawingml/2006/picture">
                <pic:pic>
                  <pic:nvPicPr>
                    <pic:cNvPr id="0" name=""/>
                    <pic:cNvPicPr/>
                  </pic:nvPicPr>
                  <pic:blipFill>
                    <a:blip r:embed="Ra7739b2235064e31">
                      <a:extLst>
                        <a:ext xmlns:a="http://schemas.openxmlformats.org/drawingml/2006/main" uri="{28A0092B-C50C-407E-A947-70E740481C1C}">
                          <a14:useLocalDpi val="0"/>
                        </a:ext>
                      </a:extLst>
                    </a:blip>
                    <a:stretch>
                      <a:fillRect/>
                    </a:stretch>
                  </pic:blipFill>
                  <pic:spPr>
                    <a:xfrm>
                      <a:off x="0" y="0"/>
                      <a:ext cx="2231355" cy="1666875"/>
                    </a:xfrm>
                    <a:prstGeom prst="rect">
                      <a:avLst/>
                    </a:prstGeom>
                  </pic:spPr>
                </pic:pic>
              </a:graphicData>
            </a:graphic>
          </wp:inline>
        </w:drawing>
      </w:r>
    </w:p>
    <w:p xmlns:wp14="http://schemas.microsoft.com/office/word/2010/wordml" w14:paraId="2B9FC221" wp14:textId="77777777">
      <w:pPr>
        <w:pStyle w:val="Heading"/>
        <w:spacing w:line="259" w:lineRule="auto"/>
      </w:pPr>
      <w:r w:rsidRPr="3D7F5B01" w:rsidR="3D7F5B01">
        <w:rPr>
          <w:lang w:val="it-IT"/>
        </w:rPr>
        <w:t>V. Conclusion</w:t>
      </w:r>
    </w:p>
    <w:p w:rsidR="13808856" w:rsidP="3D7F5B01" w:rsidRDefault="13808856" w14:paraId="24FC3EEA" w14:textId="1871E7B8">
      <w:pPr>
        <w:pStyle w:val="Body Text"/>
        <w:suppressLineNumbers w:val="0"/>
        <w:pBdr>
          <w:top w:val="nil" w:color="000000" w:sz="0" w:space="0"/>
          <w:left w:val="nil" w:color="000000" w:sz="0" w:space="0"/>
          <w:bottom w:val="nil" w:color="000000" w:sz="0" w:space="0"/>
          <w:right w:val="nil" w:color="000000" w:sz="0" w:space="0"/>
          <w:between w:val="nil" w:color="000000" w:sz="0" w:space="0"/>
        </w:pBdr>
        <w:shd w:val="clear" w:color="auto" w:fill="auto"/>
        <w:bidi w:val="0"/>
        <w:spacing w:before="0" w:beforeAutospacing="off" w:after="120" w:afterAutospacing="off" w:line="228" w:lineRule="auto"/>
        <w:ind w:left="0" w:right="0" w:firstLine="288"/>
        <w:jc w:val="both"/>
        <w:rPr>
          <w:rtl w:val="0"/>
          <w:lang w:val="en-US"/>
        </w:rPr>
      </w:pPr>
      <w:r w:rsidRPr="3D7F5B01" w:rsidR="13808856">
        <w:rPr>
          <w:lang w:val="en-US"/>
        </w:rPr>
        <w:t xml:space="preserve">The purpose of this project was to use a microcontroller to be able to curtains in the morning to allow sunlight in. While the project was very finicky at times, when properly mounted to a window it did work well. The main restraints of the project were the size of </w:t>
      </w:r>
      <w:r w:rsidRPr="3D7F5B01" w:rsidR="7D3EAB9B">
        <w:rPr>
          <w:lang w:val="en-US"/>
        </w:rPr>
        <w:t>motor</w:t>
      </w:r>
      <w:r w:rsidRPr="3D7F5B01" w:rsidR="7D3EAB9B">
        <w:rPr>
          <w:lang w:val="en-US"/>
        </w:rPr>
        <w:t>, the poor supply of power the 9-volt batteries supplied, and the at times poor connectivity to the control server.</w:t>
      </w:r>
      <w:r w:rsidRPr="3D7F5B01" w:rsidR="08198FBE">
        <w:rPr>
          <w:lang w:val="en-US"/>
        </w:rPr>
        <w:t xml:space="preserve"> </w:t>
      </w:r>
      <w:r w:rsidRPr="3D7F5B01" w:rsidR="08198FBE">
        <w:rPr>
          <w:lang w:val="en-US"/>
        </w:rPr>
        <w:t>All in all</w:t>
      </w:r>
      <w:r w:rsidRPr="3D7F5B01" w:rsidR="08198FBE">
        <w:rPr>
          <w:lang w:val="en-US"/>
        </w:rPr>
        <w:t xml:space="preserve">, this project taught us a lot, from how stepper motors work, to digital circuit logic, and prototyping, as well as the challenges vibration and friction can play into </w:t>
      </w:r>
      <w:r w:rsidRPr="3D7F5B01" w:rsidR="3C292BFA">
        <w:rPr>
          <w:lang w:val="en-US"/>
        </w:rPr>
        <w:t>the merging of mechanical and electrical components</w:t>
      </w:r>
      <w:r w:rsidRPr="3D7F5B01" w:rsidR="238EB771">
        <w:rPr>
          <w:lang w:val="en-US"/>
        </w:rPr>
        <w:t>.</w:t>
      </w:r>
    </w:p>
    <w:p w:rsidR="3D7F5B01" w:rsidP="3D7F5B01" w:rsidRDefault="3D7F5B01" w14:paraId="0D542AC4" w14:textId="6AC86034">
      <w:pPr>
        <w:pStyle w:val="Body Text"/>
        <w:bidi w:val="0"/>
        <w:rPr>
          <w:lang w:val="en-US"/>
        </w:rPr>
      </w:pPr>
    </w:p>
    <w:p w:rsidR="3D7F5B01" w:rsidP="3D7F5B01" w:rsidRDefault="3D7F5B01" w14:paraId="11ACD6AB" w14:textId="518FE380">
      <w:pPr>
        <w:pStyle w:val="Body Text"/>
        <w:bidi w:val="0"/>
        <w:rPr>
          <w:lang w:val="en-US"/>
        </w:rPr>
      </w:pPr>
    </w:p>
    <w:p w:rsidR="3D7F5B01" w:rsidP="3D7F5B01" w:rsidRDefault="3D7F5B01" w14:paraId="56E84D18" w14:textId="4921D9E0">
      <w:pPr>
        <w:pStyle w:val="Body Text"/>
        <w:bidi w:val="0"/>
        <w:rPr>
          <w:lang w:val="en-US"/>
        </w:rPr>
      </w:pPr>
    </w:p>
    <w:p w:rsidR="3D7F5B01" w:rsidP="3D7F5B01" w:rsidRDefault="3D7F5B01" w14:paraId="3EF1140A" w14:textId="2CF61A7A">
      <w:pPr>
        <w:pStyle w:val="Body Text"/>
        <w:bidi w:val="0"/>
        <w:rPr>
          <w:lang w:val="en-US"/>
        </w:rPr>
      </w:pPr>
    </w:p>
    <w:p w:rsidR="3D7F5B01" w:rsidP="3D7F5B01" w:rsidRDefault="3D7F5B01" w14:paraId="34C149E6" w14:textId="53CF56AB">
      <w:pPr>
        <w:pStyle w:val="Body Text"/>
        <w:bidi w:val="0"/>
        <w:rPr>
          <w:lang w:val="en-US"/>
        </w:rPr>
      </w:pPr>
    </w:p>
    <w:p w:rsidR="3D7F5B01" w:rsidP="3D7F5B01" w:rsidRDefault="3D7F5B01" w14:paraId="6F85DC8E" w14:textId="4EBA6401">
      <w:pPr>
        <w:pStyle w:val="Body Text"/>
        <w:bidi w:val="0"/>
        <w:rPr>
          <w:lang w:val="en-US"/>
        </w:rPr>
      </w:pPr>
    </w:p>
    <w:p w:rsidR="3D7F5B01" w:rsidP="3D7F5B01" w:rsidRDefault="3D7F5B01" w14:paraId="2674C4EC" w14:textId="24F7D408">
      <w:pPr>
        <w:pStyle w:val="Body Text"/>
        <w:bidi w:val="0"/>
        <w:rPr>
          <w:lang w:val="en-US"/>
        </w:rPr>
      </w:pPr>
    </w:p>
    <w:p w:rsidR="3D7F5B01" w:rsidP="3D7F5B01" w:rsidRDefault="3D7F5B01" w14:paraId="4314E021" w14:textId="522BDA6E">
      <w:pPr>
        <w:pStyle w:val="Body Text"/>
        <w:bidi w:val="0"/>
        <w:rPr>
          <w:lang w:val="en-US"/>
        </w:rPr>
      </w:pPr>
    </w:p>
    <w:p w:rsidR="3D7F5B01" w:rsidP="3D7F5B01" w:rsidRDefault="3D7F5B01" w14:paraId="0CDCEFB1" w14:textId="031A6F7C">
      <w:pPr>
        <w:pStyle w:val="Body Text"/>
        <w:bidi w:val="0"/>
        <w:rPr>
          <w:lang w:val="en-US"/>
        </w:rPr>
      </w:pPr>
    </w:p>
    <w:p w:rsidR="3D7F5B01" w:rsidP="3D7F5B01" w:rsidRDefault="3D7F5B01" w14:paraId="2D189AF9" w14:textId="53DF1F80">
      <w:pPr>
        <w:pStyle w:val="Body Text"/>
        <w:bidi w:val="0"/>
        <w:rPr>
          <w:lang w:val="en-US"/>
        </w:rPr>
      </w:pPr>
    </w:p>
    <w:p w:rsidR="3D7F5B01" w:rsidP="3D7F5B01" w:rsidRDefault="3D7F5B01" w14:paraId="7060C8FC" w14:textId="5A0B7F02">
      <w:pPr>
        <w:pStyle w:val="Body Text"/>
        <w:bidi w:val="0"/>
        <w:rPr>
          <w:lang w:val="en-US"/>
        </w:rPr>
      </w:pPr>
    </w:p>
    <w:p w:rsidR="3D7F5B01" w:rsidP="3D7F5B01" w:rsidRDefault="3D7F5B01" w14:paraId="7EA974DE" w14:textId="16EA52BB">
      <w:pPr>
        <w:pStyle w:val="Body Text"/>
      </w:pPr>
    </w:p>
    <w:p w:rsidR="3D7F5B01" w:rsidP="3D7F5B01" w:rsidRDefault="3D7F5B01" w14:paraId="06715E52" w14:textId="47E4E061">
      <w:pPr>
        <w:pStyle w:val="Body Text"/>
      </w:pPr>
    </w:p>
    <w:p w:rsidR="3D7F5B01" w:rsidP="3D7F5B01" w:rsidRDefault="3D7F5B01" w14:paraId="399429E8" w14:textId="22DA3A51">
      <w:pPr>
        <w:pStyle w:val="heading 5"/>
        <w:rPr>
          <w:rtl w:val="0"/>
          <w:lang w:val="fr-FR"/>
        </w:rPr>
      </w:pPr>
      <w:r w:rsidRPr="3D7F5B01" w:rsidR="3D7F5B01">
        <w:rPr>
          <w:lang w:val="fr-FR"/>
        </w:rPr>
        <w:t>References</w:t>
      </w:r>
    </w:p>
    <w:p w:rsidR="2067A45F" w:rsidP="3D7F5B01" w:rsidRDefault="2067A45F" w14:paraId="3BB25D75" w14:textId="153EB404">
      <w:pPr>
        <w:pStyle w:val="references"/>
        <w:numPr>
          <w:ilvl w:val="0"/>
          <w:numId w:val="7"/>
        </w:numPr>
        <w:bidi w:val="0"/>
        <w:jc w:val="left"/>
        <w:rPr>
          <w:lang w:val="en-US"/>
        </w:rPr>
      </w:pPr>
      <w:r w:rsidRPr="3D7F5B01" w:rsidR="2067A45F">
        <w:rPr>
          <w:lang w:val="en-US"/>
        </w:rPr>
        <w:t>MicroPython</w:t>
      </w:r>
      <w:r w:rsidRPr="3D7F5B01" w:rsidR="2067A45F">
        <w:rPr>
          <w:lang w:val="en-US"/>
        </w:rPr>
        <w:t xml:space="preserve"> documentation - </w:t>
      </w:r>
      <w:hyperlink r:id="Rc247a59bcdb8400f">
        <w:r w:rsidRPr="3D7F5B01" w:rsidR="2067A45F">
          <w:rPr>
            <w:rStyle w:val="Hyperlink"/>
            <w:lang w:val="en-US"/>
          </w:rPr>
          <w:t>https://docs.micropython.org/en/latest/</w:t>
        </w:r>
      </w:hyperlink>
    </w:p>
    <w:p w:rsidR="2067A45F" w:rsidP="3D7F5B01" w:rsidRDefault="2067A45F" w14:paraId="573F364C" w14:textId="1C38FBEA">
      <w:pPr>
        <w:pStyle w:val="references"/>
        <w:numPr>
          <w:ilvl w:val="0"/>
          <w:numId w:val="7"/>
        </w:numPr>
        <w:bidi w:val="0"/>
        <w:jc w:val="left"/>
        <w:rPr>
          <w:lang w:val="en-US"/>
        </w:rPr>
      </w:pPr>
      <w:r w:rsidRPr="3D7F5B01" w:rsidR="2067A45F">
        <w:rPr>
          <w:lang w:val="en-US"/>
        </w:rPr>
        <w:t xml:space="preserve">17HS19-2004S1 stepper motor datasheet - </w:t>
      </w:r>
      <w:hyperlink r:id="Rceefec3bfa7a4e2f">
        <w:r w:rsidRPr="3D7F5B01" w:rsidR="2067A45F">
          <w:rPr>
            <w:rStyle w:val="Hyperlink"/>
            <w:lang w:val="en-US"/>
          </w:rPr>
          <w:t>https://www.omc-stepperonline.com/download/17HS19-2004S1.pdf</w:t>
        </w:r>
      </w:hyperlink>
    </w:p>
    <w:p w:rsidR="2067A45F" w:rsidP="3D7F5B01" w:rsidRDefault="2067A45F" w14:paraId="13676B44" w14:textId="4586E6F4">
      <w:pPr>
        <w:pStyle w:val="references"/>
        <w:numPr>
          <w:ilvl w:val="0"/>
          <w:numId w:val="7"/>
        </w:numPr>
        <w:bidi w:val="0"/>
        <w:jc w:val="left"/>
        <w:rPr>
          <w:lang w:val="en-US"/>
        </w:rPr>
      </w:pPr>
      <w:r w:rsidRPr="3D7F5B01" w:rsidR="2067A45F">
        <w:rPr>
          <w:lang w:val="en-US"/>
        </w:rPr>
        <w:t xml:space="preserve">A4988 driver pinout sheet - </w:t>
      </w:r>
      <w:hyperlink r:id="R2ba7a472521e47a4">
        <w:r w:rsidRPr="3D7F5B01" w:rsidR="2067A45F">
          <w:rPr>
            <w:rStyle w:val="Hyperlink"/>
            <w:lang w:val="en-US"/>
          </w:rPr>
          <w:t>https://www.tme.eu/Document/25459777e672c305e474897eef284f74/POLOLU-2128.pdf</w:t>
        </w:r>
      </w:hyperlink>
    </w:p>
    <w:p w:rsidR="2067A45F" w:rsidP="3D7F5B01" w:rsidRDefault="2067A45F" w14:paraId="76CD5C0B" w14:textId="24A89ADD">
      <w:pPr>
        <w:pStyle w:val="references"/>
        <w:numPr>
          <w:ilvl w:val="0"/>
          <w:numId w:val="7"/>
        </w:numPr>
        <w:bidi w:val="0"/>
        <w:jc w:val="left"/>
        <w:rPr>
          <w:lang w:val="en-US"/>
        </w:rPr>
      </w:pPr>
      <w:r w:rsidRPr="3D7F5B01" w:rsidR="2067A45F">
        <w:rPr>
          <w:noProof w:val="0"/>
          <w:lang w:val="en-US"/>
        </w:rPr>
        <w:t xml:space="preserve">Mozilla server-sent event documentation - </w:t>
      </w:r>
      <w:hyperlink r:id="R332441981a314eda">
        <w:r w:rsidRPr="3D7F5B01" w:rsidR="2067A45F">
          <w:rPr>
            <w:rStyle w:val="Hyperlink"/>
            <w:noProof w:val="0"/>
            <w:lang w:val="en-US"/>
          </w:rPr>
          <w:t>https://developer.mozilla.org/en-US/docs/Web/API/Server-sent_events/Using_server-sent_events</w:t>
        </w:r>
      </w:hyperlink>
    </w:p>
    <w:sectPr>
      <w:headerReference w:type="default" r:id="rId4"/>
      <w:footerReference w:type="default" r:id="rId5"/>
      <w:pgSz w:w="12240" w:h="15840" w:orient="portrait"/>
      <w:pgMar w:top="1080" w:right="907" w:bottom="1440" w:left="907" w:header="720" w:footer="720"/>
      <w:cols w:equalWidth="1" w:space="361" w:num="2"/>
      <w:bidi w:val="0"/>
      <w:titlePg w:val="1"/>
      <w:headerReference w:type="even" r:id="Refbded42a0a548ab"/>
      <w:headerReference w:type="first" r:id="R602ca786fff3404b"/>
      <w:footerReference w:type="even" r:id="R90cd7fe710d84193"/>
      <w:footerReference w:type="first" r:id="R95d7e4abad904b3a"/>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A37501D" wp14:textId="77777777">
    <w:pPr>
      <w:pStyle w:val="header"/>
      <w:bidi w:val="0"/>
      <w:ind w:left="0" w:right="0" w:firstLine="0"/>
      <w:jc w:val="right"/>
      <w:rPr>
        <w:rtl w:val="0"/>
      </w:rPr>
    </w:pPr>
    <w:r>
      <w:tab/>
    </w:r>
    <w:r>
      <w:tab/>
    </w:r>
  </w:p>
  <w:p xmlns:wp14="http://schemas.microsoft.com/office/word/2010/wordml" w14:paraId="0E70F851" wp14:textId="77777777">
    <w:pPr>
      <w:pStyle w:val="footer"/>
    </w:pPr>
    <w:r>
      <w:rPr>
        <w:rtl w:val="0"/>
      </w:rPr>
      <w:t>ECE 1000 Fall 2024 Final Project</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D7F5B01" w:rsidTr="3D7F5B01" w14:paraId="240235A6">
      <w:trPr>
        <w:trHeight w:val="300"/>
      </w:trPr>
      <w:tc>
        <w:tcPr>
          <w:tcW w:w="1675" w:type="dxa"/>
          <w:tcMar/>
        </w:tcPr>
        <w:p w:rsidR="3D7F5B01" w:rsidP="3D7F5B01" w:rsidRDefault="3D7F5B01" w14:paraId="60D9FA64" w14:textId="6A95365C">
          <w:pPr>
            <w:pStyle w:val="header"/>
            <w:bidi w:val="0"/>
            <w:ind w:left="-115"/>
            <w:jc w:val="left"/>
          </w:pPr>
        </w:p>
      </w:tc>
      <w:tc>
        <w:tcPr>
          <w:tcW w:w="1675" w:type="dxa"/>
          <w:tcMar/>
        </w:tcPr>
        <w:p w:rsidR="3D7F5B01" w:rsidP="3D7F5B01" w:rsidRDefault="3D7F5B01" w14:paraId="66B07426" w14:textId="7D56842E">
          <w:pPr>
            <w:pStyle w:val="header"/>
            <w:bidi w:val="0"/>
            <w:jc w:val="center"/>
          </w:pPr>
        </w:p>
      </w:tc>
      <w:tc>
        <w:tcPr>
          <w:tcW w:w="1675" w:type="dxa"/>
          <w:tcMar/>
        </w:tcPr>
        <w:p w:rsidR="3D7F5B01" w:rsidP="3D7F5B01" w:rsidRDefault="3D7F5B01" w14:paraId="2A14C04D" w14:textId="03F2FC05">
          <w:pPr>
            <w:pStyle w:val="header"/>
            <w:bidi w:val="0"/>
            <w:ind w:right="-115"/>
            <w:jc w:val="right"/>
          </w:pPr>
        </w:p>
      </w:tc>
    </w:tr>
  </w:tbl>
  <w:p w:rsidR="3D7F5B01" w:rsidP="3D7F5B01" w:rsidRDefault="3D7F5B01" w14:paraId="2FCDA59F" w14:textId="5633B63F">
    <w:pPr>
      <w:pStyle w:val="footer"/>
      <w:bidi w:val="0"/>
    </w:pPr>
  </w:p>
</w:ftr>
</file>

<file path=word/footer3.xml><?xml version="1.0" encoding="utf-8"?>
<w:ftr xmlns:w14="http://schemas.microsoft.com/office/word/2010/wordml" xmlns:w="http://schemas.openxmlformats.org/wordprocessingml/2006/main">
  <w:p w:rsidR="3D7F5B01" w:rsidP="3D7F5B01" w:rsidRDefault="3D7F5B01" w14:paraId="5B318AD1">
    <w:pPr>
      <w:pStyle w:val="footer"/>
    </w:pPr>
    <w:r w:rsidR="3D7F5B01">
      <w:rPr/>
      <w:t>ECE 1000 Fall 2024 Final Project</w:t>
    </w:r>
  </w:p>
  <w:p w:rsidR="3D7F5B01" w:rsidP="3D7F5B01" w:rsidRDefault="3D7F5B01" w14:paraId="5FC74055" w14:textId="5A3DB1C0">
    <w:pPr>
      <w:pStyle w:val="footer"/>
      <w:bidi w:val="0"/>
    </w:pP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rsidP="3D7F5B01" w14:paraId="65A64C2B" wp14:textId="77777777">
    <w:pPr>
      <w:pStyle w:val="Author"/>
      <w:spacing w:before="100"/>
      <w:rPr>
        <w:sz w:val="18"/>
        <w:szCs w:val="18"/>
        <w:rtl w:val="0"/>
        <w:lang w:val="en-US"/>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D7F5B01" w:rsidTr="3D7F5B01" w14:paraId="5425CD86">
      <w:trPr>
        <w:trHeight w:val="300"/>
      </w:trPr>
      <w:tc>
        <w:tcPr>
          <w:tcW w:w="1675" w:type="dxa"/>
          <w:tcMar/>
        </w:tcPr>
        <w:p w:rsidR="3D7F5B01" w:rsidP="3D7F5B01" w:rsidRDefault="3D7F5B01" w14:paraId="31707DE3" w14:textId="1B3D2EF3">
          <w:pPr>
            <w:pStyle w:val="header"/>
            <w:bidi w:val="0"/>
            <w:ind w:left="-115"/>
            <w:jc w:val="left"/>
          </w:pPr>
        </w:p>
      </w:tc>
      <w:tc>
        <w:tcPr>
          <w:tcW w:w="1675" w:type="dxa"/>
          <w:tcMar/>
        </w:tcPr>
        <w:p w:rsidR="3D7F5B01" w:rsidP="3D7F5B01" w:rsidRDefault="3D7F5B01" w14:paraId="1BB7C355" w14:textId="61642307">
          <w:pPr>
            <w:pStyle w:val="header"/>
            <w:bidi w:val="0"/>
            <w:jc w:val="center"/>
          </w:pPr>
        </w:p>
      </w:tc>
      <w:tc>
        <w:tcPr>
          <w:tcW w:w="1675" w:type="dxa"/>
          <w:tcMar/>
        </w:tcPr>
        <w:p w:rsidR="3D7F5B01" w:rsidP="3D7F5B01" w:rsidRDefault="3D7F5B01" w14:paraId="7F1CFB9B" w14:textId="2F401168">
          <w:pPr>
            <w:pStyle w:val="header"/>
            <w:bidi w:val="0"/>
            <w:ind w:right="-115"/>
            <w:jc w:val="right"/>
          </w:pPr>
        </w:p>
      </w:tc>
    </w:tr>
  </w:tbl>
  <w:p w:rsidR="3D7F5B01" w:rsidP="3D7F5B01" w:rsidRDefault="3D7F5B01" w14:paraId="1CE181A7" w14:textId="7FFCE51C">
    <w:pPr>
      <w:pStyle w:val="header"/>
      <w:bidi w:val="0"/>
    </w:pPr>
  </w:p>
</w:hdr>
</file>

<file path=word/header3.xml><?xml version="1.0" encoding="utf-8"?>
<w:hdr xmlns:w14="http://schemas.microsoft.com/office/word/2010/wordml" xmlns:w="http://schemas.openxmlformats.org/wordprocessingml/2006/main">
  <w:p w:rsidR="3D7F5B01" w:rsidP="3D7F5B01" w:rsidRDefault="3D7F5B01" w14:paraId="4AFAFF52">
    <w:pPr>
      <w:pStyle w:val="paper title"/>
      <w:spacing w:line="259" w:lineRule="auto"/>
      <w:rPr>
        <w:i w:val="1"/>
        <w:iCs w:val="1"/>
      </w:rPr>
    </w:pPr>
    <w:r w:rsidRPr="3D7F5B01" w:rsidR="3D7F5B01">
      <w:rPr>
        <w:i w:val="1"/>
        <w:iCs w:val="1"/>
        <w:lang w:val="en-US"/>
      </w:rPr>
      <w:t xml:space="preserve">ECE 1000 Final Report: </w:t>
    </w:r>
    <w:r w:rsidRPr="3D7F5B01" w:rsidR="3D7F5B01">
      <w:rPr>
        <w:i w:val="1"/>
        <w:iCs w:val="1"/>
        <w:lang w:val="en-US"/>
      </w:rPr>
      <w:t>Curtain Clock</w:t>
    </w:r>
  </w:p>
  <w:p w:rsidR="3D7F5B01" w:rsidP="3D7F5B01" w:rsidRDefault="3D7F5B01" w14:paraId="1B4D09D6" w14:textId="30191852">
    <w:pPr>
      <w:pStyle w:val="Author"/>
      <w:spacing w:before="100"/>
    </w:pPr>
    <w:r w:rsidRPr="3D7F5B01" w:rsidR="3D7F5B01">
      <w:rPr>
        <w:sz w:val="18"/>
        <w:szCs w:val="18"/>
        <w:lang w:val="en-US"/>
      </w:rPr>
      <w:t>Andrew Queener, Weston Taylor, Tennessee Technological University, Cookeville, Tennessee. alqueener42@tntech.edu, wstaylor42@tntech.edu</w:t>
    </w:r>
  </w:p>
  <w:p w:rsidR="3D7F5B01" w:rsidP="3D7F5B01" w:rsidRDefault="3D7F5B01" w14:paraId="529A0972" w14:textId="5647125F">
    <w:pPr>
      <w:pStyle w:val="header"/>
      <w:bidi w:val="0"/>
    </w:pPr>
  </w:p>
</w:hdr>
</file>

<file path=word/intelligence2.xml><?xml version="1.0" encoding="utf-8"?>
<int2:intelligence xmlns:int2="http://schemas.microsoft.com/office/intelligence/2020/intelligence">
  <int2:observations>
    <int2:textHash int2:hashCode="ajijjwPk/1g5uk" int2:id="Kv2K5teH">
      <int2:state int2:type="AugLoop_Text_Critique" int2:value="Rejected"/>
    </int2:textHash>
    <int2:textHash int2:hashCode="9Mmmn3FcPGCqL8" int2:id="3b6wfToE">
      <int2:state int2:type="AugLoop_Text_Critique" int2:value="Rejected"/>
    </int2:textHash>
    <int2:textHash int2:hashCode="jPino1/Si89dBv" int2:id="mandpVZd">
      <int2:state int2:type="AugLoop_Text_Critique" int2:value="Rejected"/>
    </int2:textHash>
  </int2:observations>
  <int2:intelligenceSettings/>
</int2:intelligence>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6">
    <w:nsid w:val="2d506b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3cbee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8e34f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2fc2dbc7"/>
    <w:multiLevelType w:val="hybridMultilevel"/>
    <w:numStyleLink w:val="Imported Style 1"/>
  </w:abstractNum>
  <w:abstractNum w:abstractNumId="1">
    <w:nsid w:val="5060176a"/>
    <w:multiLevelType w:val="hybridMultilevel"/>
    <w:styleLink w:val="Imported Style 1"/>
    <w:lvl w:ilvl="0">
      <w:start w:val="1"/>
      <w:numFmt w:val="upperRoman"/>
      <w:suff w:val="tab"/>
      <w:lvlText w:val="%1."/>
      <w:lvlJc w:val="left"/>
      <w:pPr>
        <w:tabs>
          <w:tab w:val="clear" w:pos="216"/>
        </w:tabs>
        <w:ind w:left="266" w:hanging="26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16"/>
        </w:tabs>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clear" w:pos="216"/>
        </w:tabs>
        <w:ind w:left="252" w:hanging="25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tabs>
          <w:tab w:val="clear" w:pos="216"/>
        </w:tabs>
        <w:ind w:left="486" w:hanging="48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2043" w:hanging="35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nothing"/>
      <w:lvlText w:val="(%6)"/>
      <w:lvlJc w:val="left"/>
      <w:pPr>
        <w:ind w:left="3600" w:hanging="2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nothing"/>
      <w:lvlText w:val="(%7)"/>
      <w:lvlJc w:val="left"/>
      <w:pPr>
        <w:ind w:left="4320" w:hanging="2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nothing"/>
      <w:lvlText w:val="(%8)"/>
      <w:lvlJc w:val="left"/>
      <w:pPr>
        <w:ind w:left="5040" w:hanging="21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nothing"/>
      <w:lvlText w:val="(%9)"/>
      <w:lvlJc w:val="left"/>
      <w:pPr>
        <w:ind w:left="5760" w:hanging="21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nsid w:val="356a5e56"/>
    <w:multiLevelType w:val="hybridMultilevel"/>
    <w:numStyleLink w:val="Imported Style 2"/>
  </w:abstractNum>
  <w:abstractNum w:abstractNumId="3">
    <w:nsid w:val="76a2745e"/>
    <w:multiLevelType w:val="hybridMultilevel"/>
    <w:styleLink w:val="Imported Style 2"/>
    <w:lvl w:ilvl="0">
      <w:start w:val="1"/>
      <w:numFmt w:val="decimal"/>
      <w:suff w:val="tab"/>
      <w:lvlText w:val="%1."/>
      <w:lvlJc w:val="left"/>
      <w:pPr>
        <w:ind w:left="354" w:hanging="354"/>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4" w:hanging="354"/>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4" w:hanging="354"/>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4" w:hanging="354"/>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4" w:hanging="354"/>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4" w:hanging="354"/>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4" w:hanging="354"/>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4" w:hanging="354"/>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4" w:hanging="354"/>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7">
    <w:abstractNumId w:val="6"/>
  </w:num>
  <w:num w:numId="6">
    <w:abstractNumId w:val="5"/>
  </w:num>
  <w:num w:numId="5">
    <w:abstractNumId w:val="4"/>
  </w:num>
  <w:num w:numId="1">
    <w:abstractNumId w:val="1"/>
  </w:num>
  <w:num w:numId="2">
    <w:abstractNumId w:val="0"/>
  </w:num>
  <w:num w:numId="3">
    <w:abstractNumId w:val="3"/>
  </w:num>
  <w:num w:numId="4">
    <w:abstractNumId w:val="2"/>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rsids>
    <w:rsidRoot w:val="077F6382"/>
    <w:rsid w:val="00132B81"/>
    <w:rsid w:val="00188584"/>
    <w:rsid w:val="0027EBD4"/>
    <w:rsid w:val="00528593"/>
    <w:rsid w:val="00CC1370"/>
    <w:rsid w:val="01684D39"/>
    <w:rsid w:val="024ABE9A"/>
    <w:rsid w:val="02B4C219"/>
    <w:rsid w:val="03249C58"/>
    <w:rsid w:val="03BAECC2"/>
    <w:rsid w:val="03D40C8A"/>
    <w:rsid w:val="05B902CD"/>
    <w:rsid w:val="06489990"/>
    <w:rsid w:val="06489990"/>
    <w:rsid w:val="066FE24A"/>
    <w:rsid w:val="077F6382"/>
    <w:rsid w:val="08198FBE"/>
    <w:rsid w:val="084E3A7B"/>
    <w:rsid w:val="09E2AE81"/>
    <w:rsid w:val="0A30747D"/>
    <w:rsid w:val="0BB51B91"/>
    <w:rsid w:val="0BB6B927"/>
    <w:rsid w:val="0C4062A9"/>
    <w:rsid w:val="0D4ACCC3"/>
    <w:rsid w:val="0D9BD692"/>
    <w:rsid w:val="0DE0A669"/>
    <w:rsid w:val="0F5FB76B"/>
    <w:rsid w:val="11384CAC"/>
    <w:rsid w:val="11EE7450"/>
    <w:rsid w:val="12BE9747"/>
    <w:rsid w:val="130628D1"/>
    <w:rsid w:val="137753F0"/>
    <w:rsid w:val="13808856"/>
    <w:rsid w:val="13AF725C"/>
    <w:rsid w:val="14270F45"/>
    <w:rsid w:val="14CF6533"/>
    <w:rsid w:val="16B00436"/>
    <w:rsid w:val="17303008"/>
    <w:rsid w:val="18477F48"/>
    <w:rsid w:val="18C7757F"/>
    <w:rsid w:val="18EE5184"/>
    <w:rsid w:val="1AF91A41"/>
    <w:rsid w:val="1B99F8C9"/>
    <w:rsid w:val="1BD0FD7E"/>
    <w:rsid w:val="1D2ED40E"/>
    <w:rsid w:val="1E17CD87"/>
    <w:rsid w:val="1E39E1BC"/>
    <w:rsid w:val="203AE717"/>
    <w:rsid w:val="2041D2A2"/>
    <w:rsid w:val="205F1095"/>
    <w:rsid w:val="2067A45F"/>
    <w:rsid w:val="2090676E"/>
    <w:rsid w:val="21C9B3CC"/>
    <w:rsid w:val="238EB771"/>
    <w:rsid w:val="2516FB95"/>
    <w:rsid w:val="25C7B1E6"/>
    <w:rsid w:val="25E40957"/>
    <w:rsid w:val="271723F1"/>
    <w:rsid w:val="27AF5872"/>
    <w:rsid w:val="281DB90F"/>
    <w:rsid w:val="2868251E"/>
    <w:rsid w:val="28B2FC9C"/>
    <w:rsid w:val="2A59AF6A"/>
    <w:rsid w:val="2A70D90D"/>
    <w:rsid w:val="2C87E6FC"/>
    <w:rsid w:val="2CD8717F"/>
    <w:rsid w:val="2D1531FA"/>
    <w:rsid w:val="304B08A3"/>
    <w:rsid w:val="3099F272"/>
    <w:rsid w:val="3233A270"/>
    <w:rsid w:val="3254D745"/>
    <w:rsid w:val="32ABA6AE"/>
    <w:rsid w:val="32D20614"/>
    <w:rsid w:val="32F9643E"/>
    <w:rsid w:val="331FCA82"/>
    <w:rsid w:val="33DF752C"/>
    <w:rsid w:val="348A4ECA"/>
    <w:rsid w:val="35A26887"/>
    <w:rsid w:val="35BF5653"/>
    <w:rsid w:val="373A306E"/>
    <w:rsid w:val="37A8E83D"/>
    <w:rsid w:val="3815CFCC"/>
    <w:rsid w:val="38CDF49F"/>
    <w:rsid w:val="38CEFF42"/>
    <w:rsid w:val="3917B9F2"/>
    <w:rsid w:val="393C1D25"/>
    <w:rsid w:val="39431BE3"/>
    <w:rsid w:val="396D547C"/>
    <w:rsid w:val="39F1B832"/>
    <w:rsid w:val="3A94B1EB"/>
    <w:rsid w:val="3A9725B8"/>
    <w:rsid w:val="3B5528B2"/>
    <w:rsid w:val="3B5B1A2A"/>
    <w:rsid w:val="3B63F3BB"/>
    <w:rsid w:val="3B7B1F1B"/>
    <w:rsid w:val="3C292BFA"/>
    <w:rsid w:val="3D7F5B01"/>
    <w:rsid w:val="3E88C8AF"/>
    <w:rsid w:val="3E984160"/>
    <w:rsid w:val="3EA2C3E1"/>
    <w:rsid w:val="3EF86C89"/>
    <w:rsid w:val="3F661169"/>
    <w:rsid w:val="409F5642"/>
    <w:rsid w:val="428971A1"/>
    <w:rsid w:val="42C20997"/>
    <w:rsid w:val="43E5EAB9"/>
    <w:rsid w:val="44BB6F4B"/>
    <w:rsid w:val="44D39472"/>
    <w:rsid w:val="4522880B"/>
    <w:rsid w:val="45E35ECE"/>
    <w:rsid w:val="45F52C24"/>
    <w:rsid w:val="46852C4E"/>
    <w:rsid w:val="468E87A4"/>
    <w:rsid w:val="477ED68B"/>
    <w:rsid w:val="4796497D"/>
    <w:rsid w:val="498DA453"/>
    <w:rsid w:val="49A904DC"/>
    <w:rsid w:val="4A46E3FB"/>
    <w:rsid w:val="4A931764"/>
    <w:rsid w:val="4DADCD3E"/>
    <w:rsid w:val="4E2FB9C4"/>
    <w:rsid w:val="4F58689B"/>
    <w:rsid w:val="513B48C5"/>
    <w:rsid w:val="531FC2ED"/>
    <w:rsid w:val="53758DE1"/>
    <w:rsid w:val="544464DC"/>
    <w:rsid w:val="5549D079"/>
    <w:rsid w:val="55742DC2"/>
    <w:rsid w:val="568C148E"/>
    <w:rsid w:val="569E049C"/>
    <w:rsid w:val="56A9DE59"/>
    <w:rsid w:val="57436A0D"/>
    <w:rsid w:val="57B48652"/>
    <w:rsid w:val="581A7DA9"/>
    <w:rsid w:val="5A1F89B8"/>
    <w:rsid w:val="5A4FE1F1"/>
    <w:rsid w:val="5ADDAA78"/>
    <w:rsid w:val="5C3852FE"/>
    <w:rsid w:val="5C52630A"/>
    <w:rsid w:val="5D8345A6"/>
    <w:rsid w:val="5EACAC50"/>
    <w:rsid w:val="5EAD10CA"/>
    <w:rsid w:val="5ED9215E"/>
    <w:rsid w:val="5F6F4F49"/>
    <w:rsid w:val="61F7B5ED"/>
    <w:rsid w:val="62432622"/>
    <w:rsid w:val="62E451C7"/>
    <w:rsid w:val="6360A923"/>
    <w:rsid w:val="637F8595"/>
    <w:rsid w:val="6487B113"/>
    <w:rsid w:val="649CE5E7"/>
    <w:rsid w:val="665B70DC"/>
    <w:rsid w:val="67666D53"/>
    <w:rsid w:val="67D32A39"/>
    <w:rsid w:val="68005B3A"/>
    <w:rsid w:val="6A48B5A4"/>
    <w:rsid w:val="6B86BD16"/>
    <w:rsid w:val="6C252A9D"/>
    <w:rsid w:val="6C8A3083"/>
    <w:rsid w:val="6CD1F1B3"/>
    <w:rsid w:val="6D31A320"/>
    <w:rsid w:val="6D405E52"/>
    <w:rsid w:val="6DD8C587"/>
    <w:rsid w:val="6E8D2CCA"/>
    <w:rsid w:val="6EA345ED"/>
    <w:rsid w:val="6EAE9C74"/>
    <w:rsid w:val="6ECEECDC"/>
    <w:rsid w:val="6FCDE424"/>
    <w:rsid w:val="706ED847"/>
    <w:rsid w:val="7108E00E"/>
    <w:rsid w:val="72ABD755"/>
    <w:rsid w:val="7404D88C"/>
    <w:rsid w:val="74056C8D"/>
    <w:rsid w:val="740A2FE5"/>
    <w:rsid w:val="744AE9AD"/>
    <w:rsid w:val="747C3C93"/>
    <w:rsid w:val="74C329D6"/>
    <w:rsid w:val="74FD89B3"/>
    <w:rsid w:val="75B47F3C"/>
    <w:rsid w:val="76040F35"/>
    <w:rsid w:val="76FB3078"/>
    <w:rsid w:val="784AE976"/>
    <w:rsid w:val="78B52C12"/>
    <w:rsid w:val="78F23920"/>
    <w:rsid w:val="79161B6E"/>
    <w:rsid w:val="7A500906"/>
    <w:rsid w:val="7BC1BBB5"/>
    <w:rsid w:val="7D3EAB9B"/>
    <w:rsid w:val="7DD10657"/>
    <w:rsid w:val="7EC0274B"/>
    <w:rsid w:val="7F95C137"/>
  </w:rsids>
  <w:clrSchemeMapping w:bg1="light1" w:t1="dark1" w:bg2="light2" w:t2="dark2" w:accent1="accent1" w:accent2="accent2" w:accent3="accent3" w:accent4="accent4" w:accent5="accent5" w:accent6="accent6" w:hyperlink="hyperlink" w:followedHyperlink="followedHyperlink"/>
  <w14:docId w14:val="01D5B8D2"/>
  <w15:docId w15:val="{36952734-BAE6-45C5-962E-D0BCF81E6191}"/>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center"/>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center"/>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hAnsi="Times New Roman" w:eastAsia="Arial Unicode MS" w:cs="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Keywords">
    <w:name w:val="Keywords"/>
    <w:next w:val="Key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hAnsi="Times New Roman" w:eastAsia="Arial Unicode MS" w:cs="Arial Unicode MS"/>
      <w:b w:val="1"/>
      <w:bCs w:val="1"/>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hAnsi="Times New Roman" w:eastAsia="Arial Unicode MS" w:cs="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fr-FR"/>
      <w14:textOutline>
        <w14:noFill/>
      </w14:textOutline>
      <w14:textFill>
        <w14:solidFill>
          <w14:srgbClr w14:val="000000"/>
        </w14:solidFill>
      </w14:textFill>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5">
    <w:name w:val="heading 5"/>
    <w:next w:val="Body"/>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2"/>
    </w:pPr>
    <w:rPr>
      <w:rFonts w:ascii="Times New Roman" w:hAnsi="Times New Roman" w:eastAsia="Arial Unicode MS" w:cs="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Fill>
        <w14:solidFill>
          <w14:srgbClr w14:val="000000"/>
        </w14:solidFill>
      </w14:textFill>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0" w:right="0" w:firstLine="0"/>
      <w:jc w:val="both"/>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numbering" Target="numbering.xml" Id="rId6" /><Relationship Type="http://schemas.openxmlformats.org/officeDocument/2006/relationships/theme" Target="theme/theme1.xml" Id="rId7" /><Relationship Type="http://schemas.openxmlformats.org/officeDocument/2006/relationships/image" Target="/media/image.png" Id="R24f6966550d84edf" /><Relationship Type="http://schemas.openxmlformats.org/officeDocument/2006/relationships/image" Target="/media/image2.png" Id="R960976b66edc4e59" /><Relationship Type="http://schemas.openxmlformats.org/officeDocument/2006/relationships/image" Target="/media/image3.png" Id="Ra7739b2235064e31" /><Relationship Type="http://schemas.openxmlformats.org/officeDocument/2006/relationships/hyperlink" Target="https://docs.micropython.org/en/latest/" TargetMode="External" Id="Rc247a59bcdb8400f" /><Relationship Type="http://schemas.openxmlformats.org/officeDocument/2006/relationships/hyperlink" Target="https://www.omc-stepperonline.com/download/17HS19-2004S1.pdf" TargetMode="External" Id="Rceefec3bfa7a4e2f" /><Relationship Type="http://schemas.openxmlformats.org/officeDocument/2006/relationships/hyperlink" Target="https://www.tme.eu/Document/25459777e672c305e474897eef284f74/POLOLU-2128.pdf" TargetMode="External" Id="R2ba7a472521e47a4" /><Relationship Type="http://schemas.openxmlformats.org/officeDocument/2006/relationships/hyperlink" Target="https://developer.mozilla.org/en-US/docs/Web/API/Server-sent_events/Using_server-sent_events" TargetMode="External" Id="R332441981a314eda" /><Relationship Type="http://schemas.openxmlformats.org/officeDocument/2006/relationships/header" Target="header2.xml" Id="Refbded42a0a548ab" /><Relationship Type="http://schemas.openxmlformats.org/officeDocument/2006/relationships/header" Target="header3.xml" Id="R602ca786fff3404b" /><Relationship Type="http://schemas.openxmlformats.org/officeDocument/2006/relationships/footer" Target="footer2.xml" Id="R90cd7fe710d84193" /><Relationship Type="http://schemas.openxmlformats.org/officeDocument/2006/relationships/footer" Target="footer3.xml" Id="R95d7e4abad904b3a" /><Relationship Type="http://schemas.microsoft.com/office/2020/10/relationships/intelligence" Target="intelligence2.xml" Id="R760e6d99031d49d6"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Taylor, Weston (wstaylor42)</lastModifiedBy>
  <dcterms:modified xsi:type="dcterms:W3CDTF">2024-12-07T03:23:12.4517147Z</dcterms:modified>
</coreProperties>
</file>