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總監顯化教科書_20260622</w:t>
      </w:r>
    </w:p>
    <w:p>
      <w:pPr>
        <w:pStyle w:val="Heading2"/>
        <w:spacing w:before="240" w:after="80"/>
      </w:pPr>
      <w:r>
        <w:t>內容核心摘要</w:t>
      </w:r>
    </w:p>
    <w:p>
      <w:pPr>
        <w:spacing w:after="120" w:line="276" w:lineRule="auto"/>
      </w:pPr>
      <w:r>
        <w:t>本對話記錄了陳仲豪總監與合作夥伴分享近期「心想事成/顯化」的真實案例。透過聚焦意圖、愛自己與調頻（如曬太陽、冥想與空性實踐），總監在未主動接洽的情況下成功吸引到企劃書中所期望的特助人才。兩人進一步探討了如何將這些關於「愛自己、往內尋找、視角轉換（如將情歌對象替換為內在小孩）」的生命體驗，融入「真靈光」品牌底下的心靈行銷課程中，幫助學員回到自身，避免能量外洩。</w:t>
      </w:r>
    </w:p>
    <w:p>
      <w:pPr>
        <w:pStyle w:val="Heading2"/>
        <w:spacing w:before="240" w:after="80"/>
      </w:pPr>
      <w:r>
        <w:t>重點大綱</w:t>
      </w:r>
    </w:p>
    <w:p>
      <w:pPr>
        <w:pStyle w:val="Heading3"/>
        <w:spacing w:before="120" w:after="40"/>
      </w:pPr>
      <w:r>
        <w:t>一、 顯化法則的實踐與人才吸引（顯化教科書）</w:t>
      </w:r>
    </w:p>
    <w:p>
      <w:pPr>
        <w:pStyle w:val="ListBullet"/>
        <w:spacing w:after="60"/>
      </w:pPr>
      <w:r>
        <w:t>心想事成的驚奇案例</w:t>
      </w:r>
      <w:r>
        <w:rPr>
          <w:b/>
        </w:rPr>
        <w:t>：總監表示自己在無主動尋找的情況下，過去的關係與需要的人才紛紛回流。</w:t>
      </w:r>
    </w:p>
    <w:p>
      <w:pPr>
        <w:pStyle w:val="ListBullet"/>
        <w:spacing w:after="60"/>
      </w:pPr>
      <w:r>
        <w:t>特助人才的契合</w:t>
      </w:r>
      <w:r>
        <w:rPr>
          <w:b/>
        </w:rPr>
        <w:t>：</w:t>
      </w:r>
    </w:p>
    <w:p>
      <w:pPr>
        <w:pStyle w:val="ListBullet2"/>
        <w:spacing w:after="60"/>
      </w:pPr>
      <w:r>
        <w:t>友人介紹了一位從事「身心靈診所」領域的特助，恰好是總監東吳大學的學妹。</w:t>
      </w:r>
    </w:p>
    <w:p>
      <w:pPr>
        <w:pStyle w:val="ListBullet2"/>
        <w:spacing w:after="60"/>
      </w:pPr>
      <w:r>
        <w:t>該特助的特質與總監企劃書（第一至三個月清單）中列出的需求完全吻合。</w:t>
      </w:r>
    </w:p>
    <w:p>
      <w:pPr>
        <w:pStyle w:val="ListBullet2"/>
        <w:spacing w:after="60"/>
      </w:pPr>
      <w:r>
        <w:t>特助表示自己樂於擔任輔佐的第二人選（不需下決策、期望上方有陽性力量），並擅長處理總監最不擅長的「關係管理」，互補性極佳。</w:t>
      </w:r>
    </w:p>
    <w:p>
      <w:pPr>
        <w:pStyle w:val="ListBullet"/>
        <w:spacing w:after="60"/>
      </w:pPr>
      <w:r>
        <w:t>人際關係的自動連結</w:t>
      </w:r>
      <w:r>
        <w:rPr>
          <w:b/>
        </w:rPr>
        <w:t>：國小同學來電告知遇到昔日跆拳道館的學生，學生們聽聞總監名字後便主動尋求連結。</w:t>
      </w:r>
    </w:p>
    <w:p>
      <w:pPr>
        <w:pStyle w:val="ListBullet"/>
        <w:spacing w:after="60"/>
      </w:pPr>
      <w:r>
        <w:t>具體意圖的顯化</w:t>
      </w:r>
      <w:r>
        <w:rPr>
          <w:b/>
        </w:rPr>
        <w:t>：夥伴指出，因為總監下的意圖（企劃書）夠具體明確，高我/宇宙便會協助將人才安排妥善。</w:t>
      </w:r>
    </w:p>
    <w:p>
      <w:pPr>
        <w:pStyle w:val="Heading3"/>
        <w:spacing w:before="120" w:after="40"/>
      </w:pPr>
      <w:r>
        <w:t>二、 愛自己與調頻（與高我連結）</w:t>
      </w:r>
    </w:p>
    <w:p>
      <w:pPr>
        <w:pStyle w:val="ListBullet"/>
        <w:spacing w:after="60"/>
      </w:pPr>
      <w:r>
        <w:t>聚焦於想要的目標</w:t>
      </w:r>
      <w:r>
        <w:rPr>
          <w:b/>
        </w:rPr>
        <w:t>：總監不再理會人際爛事，只關注自己想要的，並直接對宇宙下訂單（order）。</w:t>
      </w:r>
    </w:p>
    <w:p>
      <w:pPr>
        <w:pStyle w:val="ListBullet"/>
        <w:spacing w:after="60"/>
      </w:pPr>
      <w:r>
        <w:t>調頻的方法與實踐</w:t>
      </w:r>
      <w:r>
        <w:rPr>
          <w:b/>
        </w:rPr>
        <w:t>：</w:t>
      </w:r>
    </w:p>
    <w:p>
      <w:pPr>
        <w:pStyle w:val="ListBullet2"/>
        <w:spacing w:after="60"/>
      </w:pPr>
      <w:r>
        <w:t>曬太陽</w:t>
      </w:r>
      <w:r>
        <w:rPr>
          <w:b/>
        </w:rPr>
        <w:t>：作為接收能量、讓心平靜下來並與高我對齊（tune in）的方法。</w:t>
      </w:r>
    </w:p>
    <w:p>
      <w:pPr>
        <w:pStyle w:val="ListBullet2"/>
        <w:spacing w:after="60"/>
      </w:pPr>
      <w:r>
        <w:t>光與愛的冥想</w:t>
      </w:r>
      <w:r>
        <w:rPr>
          <w:b/>
        </w:rPr>
        <w:t>：透過光注入身體，照亮並溶解體內的「黑點」（負面情緒或過去陰影）。</w:t>
      </w:r>
    </w:p>
    <w:p>
      <w:pPr>
        <w:pStyle w:val="ListBullet"/>
        <w:spacing w:after="60"/>
      </w:pPr>
      <w:r>
        <w:t>記憶資料庫的透明化（空性）</w:t>
      </w:r>
      <w:r>
        <w:rPr>
          <w:b/>
        </w:rPr>
        <w:t>：</w:t>
      </w:r>
    </w:p>
    <w:p>
      <w:pPr>
        <w:pStyle w:val="ListBullet2"/>
        <w:spacing w:after="60"/>
      </w:pPr>
      <w:r>
        <w:t>經歷與資料庫的內容不變，但透過空性的角度，使其沒有情緒（黑色的點點），轉為透明狀態。</w:t>
      </w:r>
    </w:p>
    <w:p>
      <w:pPr>
        <w:pStyle w:val="ListBullet2"/>
        <w:spacing w:after="60"/>
      </w:pPr>
      <w:r>
        <w:t>能量得以從上方貫穿，釋放創作能量，此過程可轉化為課程教學內容。</w:t>
      </w:r>
    </w:p>
    <w:p>
      <w:pPr>
        <w:pStyle w:val="Heading3"/>
        <w:spacing w:before="120" w:after="40"/>
      </w:pPr>
      <w:r>
        <w:t>三、 愛的轉化與視角轉換</w:t>
      </w:r>
    </w:p>
    <w:p>
      <w:pPr>
        <w:pStyle w:val="ListBullet"/>
        <w:spacing w:after="60"/>
      </w:pPr>
      <w:r>
        <w:t>以愛的角度看待一切</w:t>
      </w:r>
      <w:r>
        <w:rPr>
          <w:b/>
        </w:rPr>
        <w:t>：意識到所有事情（包括被批判的經驗）都只是愛的轉化。</w:t>
      </w:r>
    </w:p>
    <w:p>
      <w:pPr>
        <w:pStyle w:val="ListBullet"/>
        <w:spacing w:after="60"/>
      </w:pPr>
      <w:r>
        <w:t>父母批判的解讀</w:t>
      </w:r>
      <w:r>
        <w:rPr>
          <w:b/>
        </w:rPr>
        <w:t>：</w:t>
      </w:r>
    </w:p>
    <w:p>
      <w:pPr>
        <w:pStyle w:val="ListBullet2"/>
        <w:spacing w:after="60"/>
      </w:pPr>
      <w:r>
        <w:t>父母的控制與批判是他們那個年代的生存程式（愛的一種表達方式，認為改變缺點是為孩子好）。</w:t>
      </w:r>
    </w:p>
    <w:p>
      <w:pPr>
        <w:pStyle w:val="ListBullet2"/>
        <w:spacing w:after="60"/>
      </w:pPr>
      <w:r>
        <w:t>從空性的角度看，這些程式是透明的。不期待對方改變，而是期待自己用愛的角度去探索。</w:t>
      </w:r>
    </w:p>
    <w:p>
      <w:pPr>
        <w:pStyle w:val="ListBullet"/>
        <w:spacing w:after="60"/>
      </w:pPr>
      <w:r>
        <w:t>情歌與內在小孩的結合</w:t>
      </w:r>
      <w:r>
        <w:rPr>
          <w:b/>
        </w:rPr>
        <w:t>：</w:t>
      </w:r>
    </w:p>
    <w:p>
      <w:pPr>
        <w:pStyle w:val="ListBullet2"/>
        <w:spacing w:after="60"/>
      </w:pPr>
      <w:r>
        <w:t>夥伴分享失戀後的收穫：學會換位思考。</w:t>
      </w:r>
    </w:p>
    <w:p>
      <w:pPr>
        <w:pStyle w:val="ListBullet2"/>
        <w:spacing w:after="60"/>
      </w:pPr>
      <w:r>
        <w:t>將失戀情歌的思念對象轉換為自己的「內在小孩」（或讓內在小孩對自己唱），把本來苦澀的情歌轉為深情且快樂的「愛自己」之歌。</w:t>
      </w:r>
    </w:p>
    <w:p>
      <w:pPr>
        <w:pStyle w:val="Heading3"/>
        <w:spacing w:before="120" w:after="40"/>
      </w:pPr>
      <w:r>
        <w:t>四、 「真靈光」心靈行銷課程的定位</w:t>
      </w:r>
    </w:p>
    <w:p>
      <w:pPr>
        <w:pStyle w:val="ListBullet"/>
        <w:spacing w:after="60"/>
      </w:pPr>
      <w:r>
        <w:t>往內找而非往外求</w:t>
      </w:r>
      <w:r>
        <w:rPr>
          <w:b/>
        </w:rPr>
        <w:t>：</w:t>
      </w:r>
    </w:p>
    <w:p>
      <w:pPr>
        <w:pStyle w:val="ListBullet2"/>
        <w:spacing w:after="60"/>
      </w:pPr>
      <w:r>
        <w:t>課程（規劃為三堂課）核心在於引導學員往內看、回到自身。</w:t>
      </w:r>
    </w:p>
    <w:p>
      <w:pPr>
        <w:pStyle w:val="ListBullet2"/>
        <w:spacing w:after="60"/>
      </w:pPr>
      <w:r>
        <w:t>外在世界過於紛擾，往外求會使人疲憊、能量給出去（力量流失）。</w:t>
      </w:r>
    </w:p>
    <w:p>
      <w:pPr>
        <w:pStyle w:val="ListBullet2"/>
        <w:spacing w:after="60"/>
      </w:pPr>
      <w:r>
        <w:t>學會長期使用的往內找方法，才能守住自身力量。</w:t>
      </w:r>
    </w:p>
    <w:p>
      <w:pPr>
        <w:pStyle w:val="Heading2"/>
        <w:spacing w:before="240" w:after="80"/>
      </w:pPr>
      <w:r>
        <w:t>關鍵行動清單 (Action Items)</w:t>
      </w:r>
    </w:p>
    <w:p>
      <w:pPr>
        <w:pStyle w:val="ListBullet"/>
        <w:spacing w:after="60"/>
      </w:pPr>
      <w:r>
        <w:t>課程案例錄製</w:t>
      </w:r>
      <w:r>
        <w:rPr>
          <w:b/>
        </w:rPr>
        <w:t>：將總監本次分享的「人才顯化過程」與「調頻、光與愛冥想的體驗」記錄下來，作為未來心靈課程的顯化教科書案例。</w:t>
      </w:r>
    </w:p>
    <w:p>
      <w:pPr>
        <w:pStyle w:val="ListBullet"/>
        <w:spacing w:after="60"/>
      </w:pPr>
      <w:r>
        <w:t>課程架構設計</w:t>
      </w:r>
      <w:r>
        <w:rPr>
          <w:b/>
        </w:rPr>
        <w:t>：將「換位思考（內在小孩唱情歌）」與「空性資料庫清理（讓情緒透明）」等具體技巧，規劃入「真靈光」往內尋找的課程單元中。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