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7E94F4" w14:textId="77777777" w:rsidR="00A71FCD" w:rsidRPr="00D05476" w:rsidRDefault="00A71FCD" w:rsidP="003150DA">
      <w:pPr>
        <w:rPr>
          <w:lang w:bidi="fa-IR"/>
        </w:rPr>
      </w:pPr>
    </w:p>
    <w:p w14:paraId="12250F03" w14:textId="5F865F8F" w:rsidR="00A71FCD" w:rsidRPr="00D05476" w:rsidRDefault="00A71FCD" w:rsidP="00A71FCD">
      <w:pPr>
        <w:spacing w:after="0"/>
        <w:jc w:val="right"/>
        <w:rPr>
          <w:b/>
          <w:bCs/>
          <w:sz w:val="28"/>
          <w:szCs w:val="28"/>
          <w:lang w:bidi="fa-IR"/>
        </w:rPr>
      </w:pPr>
      <w:r w:rsidRPr="00D05476">
        <w:rPr>
          <w:b/>
          <w:bCs/>
          <w:noProof/>
          <w:sz w:val="28"/>
          <w:szCs w:val="28"/>
          <w:lang w:bidi="fa-IR"/>
        </w:rPr>
        <w:drawing>
          <wp:anchor distT="0" distB="0" distL="114300" distR="114300" simplePos="0" relativeHeight="251660288" behindDoc="0" locked="0" layoutInCell="1" allowOverlap="1" wp14:anchorId="3E3B8D8D" wp14:editId="0DB23FE7">
            <wp:simplePos x="0" y="0"/>
            <wp:positionH relativeFrom="margin">
              <wp:posOffset>3175</wp:posOffset>
            </wp:positionH>
            <wp:positionV relativeFrom="page">
              <wp:posOffset>1371600</wp:posOffset>
            </wp:positionV>
            <wp:extent cx="1857375" cy="1857375"/>
            <wp:effectExtent l="0" t="0" r="9525" b="9525"/>
            <wp:wrapSquare wrapText="bothSides"/>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8">
                      <a:extLst>
                        <a:ext uri="{96DAC541-7B7A-43D3-8B79-37D633B846F1}">
                          <asvg:svgBlip xmlns:asvg="http://schemas.microsoft.com/office/drawing/2016/SVG/main" r:embed="rId9"/>
                        </a:ext>
                      </a:extLst>
                    </a:blip>
                    <a:stretch>
                      <a:fillRect/>
                    </a:stretch>
                  </pic:blipFill>
                  <pic:spPr>
                    <a:xfrm>
                      <a:off x="0" y="0"/>
                      <a:ext cx="1857375" cy="1857375"/>
                    </a:xfrm>
                    <a:prstGeom prst="rect">
                      <a:avLst/>
                    </a:prstGeom>
                  </pic:spPr>
                </pic:pic>
              </a:graphicData>
            </a:graphic>
            <wp14:sizeRelH relativeFrom="margin">
              <wp14:pctWidth>0</wp14:pctWidth>
            </wp14:sizeRelH>
            <wp14:sizeRelV relativeFrom="margin">
              <wp14:pctHeight>0</wp14:pctHeight>
            </wp14:sizeRelV>
          </wp:anchor>
        </w:drawing>
      </w:r>
    </w:p>
    <w:p w14:paraId="32BDACAC" w14:textId="410CC77E" w:rsidR="00A71FCD" w:rsidRPr="00D05476" w:rsidRDefault="00CA4442" w:rsidP="00A71FCD">
      <w:pPr>
        <w:spacing w:after="0"/>
        <w:jc w:val="center"/>
        <w:rPr>
          <w:b/>
          <w:bCs/>
          <w:sz w:val="28"/>
          <w:szCs w:val="28"/>
          <w:lang w:bidi="fa-IR"/>
        </w:rPr>
      </w:pPr>
      <w:r w:rsidRPr="00D05476">
        <w:rPr>
          <w:b/>
          <w:bCs/>
          <w:noProof/>
          <w:sz w:val="28"/>
          <w:szCs w:val="28"/>
          <w:lang w:bidi="fa-IR"/>
        </w:rPr>
        <w:drawing>
          <wp:anchor distT="0" distB="0" distL="114300" distR="114300" simplePos="0" relativeHeight="251659264" behindDoc="0" locked="0" layoutInCell="1" allowOverlap="1" wp14:anchorId="0A4A470E" wp14:editId="57E4D192">
            <wp:simplePos x="0" y="0"/>
            <wp:positionH relativeFrom="margin">
              <wp:posOffset>2079625</wp:posOffset>
            </wp:positionH>
            <wp:positionV relativeFrom="page">
              <wp:posOffset>1911985</wp:posOffset>
            </wp:positionV>
            <wp:extent cx="3105150" cy="775970"/>
            <wp:effectExtent l="0" t="0" r="0" b="5080"/>
            <wp:wrapSquare wrapText="bothSides"/>
            <wp:docPr id="3" name="Picture 3" descr="A black background with a black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background with a black squar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105150" cy="775970"/>
                    </a:xfrm>
                    <a:prstGeom prst="rect">
                      <a:avLst/>
                    </a:prstGeom>
                  </pic:spPr>
                </pic:pic>
              </a:graphicData>
            </a:graphic>
            <wp14:sizeRelH relativeFrom="margin">
              <wp14:pctWidth>0</wp14:pctWidth>
            </wp14:sizeRelH>
            <wp14:sizeRelV relativeFrom="margin">
              <wp14:pctHeight>0</wp14:pctHeight>
            </wp14:sizeRelV>
          </wp:anchor>
        </w:drawing>
      </w:r>
    </w:p>
    <w:p w14:paraId="3196205F" w14:textId="77777777" w:rsidR="00A71FCD" w:rsidRPr="00D05476" w:rsidRDefault="00A71FCD" w:rsidP="00A71FCD">
      <w:pPr>
        <w:spacing w:after="0"/>
        <w:jc w:val="center"/>
        <w:rPr>
          <w:b/>
          <w:bCs/>
          <w:sz w:val="28"/>
          <w:szCs w:val="28"/>
          <w:lang w:bidi="fa-IR"/>
        </w:rPr>
      </w:pPr>
    </w:p>
    <w:p w14:paraId="6764A6D7" w14:textId="77777777" w:rsidR="00A71FCD" w:rsidRPr="00D05476" w:rsidRDefault="00A71FCD" w:rsidP="00A71FCD">
      <w:pPr>
        <w:spacing w:after="0"/>
        <w:jc w:val="center"/>
        <w:rPr>
          <w:b/>
          <w:bCs/>
          <w:sz w:val="28"/>
          <w:szCs w:val="28"/>
          <w:lang w:bidi="fa-IR"/>
        </w:rPr>
      </w:pPr>
    </w:p>
    <w:p w14:paraId="1B616724" w14:textId="77777777" w:rsidR="00A71FCD" w:rsidRPr="00D05476" w:rsidRDefault="00A71FCD" w:rsidP="00A71FCD">
      <w:pPr>
        <w:spacing w:after="0"/>
        <w:jc w:val="center"/>
        <w:rPr>
          <w:b/>
          <w:bCs/>
          <w:sz w:val="28"/>
          <w:szCs w:val="28"/>
          <w:lang w:bidi="fa-IR"/>
        </w:rPr>
      </w:pPr>
    </w:p>
    <w:p w14:paraId="02BE8C2D" w14:textId="77777777" w:rsidR="00A71FCD" w:rsidRPr="00D05476" w:rsidRDefault="00A71FCD" w:rsidP="00A71FCD">
      <w:pPr>
        <w:spacing w:after="0"/>
        <w:jc w:val="center"/>
        <w:rPr>
          <w:b/>
          <w:bCs/>
          <w:sz w:val="28"/>
          <w:szCs w:val="28"/>
          <w:lang w:bidi="fa-IR"/>
        </w:rPr>
      </w:pPr>
    </w:p>
    <w:p w14:paraId="63144162" w14:textId="77777777" w:rsidR="00A71FCD" w:rsidRPr="00D05476" w:rsidRDefault="00A71FCD" w:rsidP="00A71FCD">
      <w:pPr>
        <w:spacing w:after="0"/>
        <w:jc w:val="center"/>
        <w:rPr>
          <w:b/>
          <w:bCs/>
          <w:sz w:val="28"/>
          <w:szCs w:val="28"/>
          <w:lang w:bidi="fa-IR"/>
        </w:rPr>
      </w:pPr>
    </w:p>
    <w:p w14:paraId="1B1D3ECC" w14:textId="77777777" w:rsidR="00A71FCD" w:rsidRPr="00D05476" w:rsidRDefault="00A71FCD" w:rsidP="00A71FCD">
      <w:pPr>
        <w:spacing w:after="240" w:line="240" w:lineRule="auto"/>
        <w:jc w:val="center"/>
        <w:rPr>
          <w:b/>
          <w:bCs/>
          <w:sz w:val="28"/>
          <w:szCs w:val="28"/>
          <w:lang w:bidi="fa-IR"/>
        </w:rPr>
      </w:pPr>
      <w:r w:rsidRPr="00D05476">
        <w:rPr>
          <w:b/>
          <w:bCs/>
          <w:sz w:val="28"/>
          <w:szCs w:val="28"/>
          <w:lang w:bidi="fa-IR"/>
        </w:rPr>
        <w:t>ალი რაჰიმი</w:t>
      </w:r>
    </w:p>
    <w:p w14:paraId="4BFEDBB2" w14:textId="77777777" w:rsidR="00A71FCD" w:rsidRPr="00D05476" w:rsidRDefault="00A71FCD" w:rsidP="00A71FCD">
      <w:pPr>
        <w:spacing w:after="240" w:line="240" w:lineRule="auto"/>
        <w:jc w:val="center"/>
        <w:rPr>
          <w:b/>
          <w:bCs/>
          <w:sz w:val="28"/>
          <w:szCs w:val="28"/>
          <w:lang w:bidi="fa-IR"/>
        </w:rPr>
      </w:pPr>
    </w:p>
    <w:p w14:paraId="0B3F0F5D" w14:textId="77777777" w:rsidR="00A71FCD" w:rsidRPr="00D05476" w:rsidRDefault="00A71FCD" w:rsidP="00A71FCD">
      <w:pPr>
        <w:spacing w:after="240" w:line="240" w:lineRule="auto"/>
        <w:jc w:val="center"/>
        <w:rPr>
          <w:b/>
          <w:bCs/>
          <w:sz w:val="48"/>
          <w:szCs w:val="48"/>
          <w:lang w:bidi="fa-IR"/>
        </w:rPr>
      </w:pPr>
      <w:r w:rsidRPr="00D05476">
        <w:rPr>
          <w:b/>
          <w:bCs/>
          <w:sz w:val="48"/>
          <w:szCs w:val="48"/>
          <w:lang w:bidi="fa-IR"/>
        </w:rPr>
        <w:t xml:space="preserve">სასწავლო დანიშნულების SCADA სტენდის პროექტირება </w:t>
      </w:r>
    </w:p>
    <w:p w14:paraId="0D3D1225" w14:textId="77777777" w:rsidR="00A71FCD" w:rsidRPr="00D05476" w:rsidRDefault="00A71FCD" w:rsidP="00A71FCD">
      <w:pPr>
        <w:spacing w:after="240" w:line="240" w:lineRule="auto"/>
        <w:rPr>
          <w:b/>
          <w:bCs/>
          <w:lang w:bidi="fa-IR"/>
        </w:rPr>
      </w:pPr>
    </w:p>
    <w:p w14:paraId="7AEDC11F" w14:textId="77777777" w:rsidR="00A71FCD" w:rsidRPr="00D05476" w:rsidRDefault="00A71FCD" w:rsidP="00A71FCD">
      <w:pPr>
        <w:spacing w:after="240" w:line="240" w:lineRule="auto"/>
        <w:rPr>
          <w:b/>
          <w:bCs/>
          <w:lang w:bidi="fa-IR"/>
        </w:rPr>
      </w:pPr>
    </w:p>
    <w:p w14:paraId="0E16BE7F" w14:textId="77777777" w:rsidR="00A71FCD" w:rsidRPr="00D05476" w:rsidRDefault="00A71FCD" w:rsidP="00A71FCD">
      <w:pPr>
        <w:spacing w:after="240" w:line="240" w:lineRule="auto"/>
        <w:jc w:val="center"/>
        <w:rPr>
          <w:sz w:val="28"/>
          <w:szCs w:val="28"/>
          <w:lang w:bidi="fa-IR"/>
        </w:rPr>
      </w:pPr>
      <w:r w:rsidRPr="00D05476">
        <w:rPr>
          <w:lang w:bidi="fa-IR"/>
        </w:rPr>
        <w:t>წარმოდგენილია ბაკალავრის აკადემიური ხარისხის მოსაპოვებლად</w:t>
      </w:r>
      <w:r w:rsidRPr="00D05476">
        <w:rPr>
          <w:sz w:val="28"/>
          <w:szCs w:val="28"/>
          <w:lang w:bidi="fa-IR"/>
        </w:rPr>
        <w:cr/>
      </w:r>
    </w:p>
    <w:p w14:paraId="1996C7E9" w14:textId="77777777" w:rsidR="00A71FCD" w:rsidRPr="00D05476" w:rsidRDefault="00A71FCD" w:rsidP="00A71FCD">
      <w:pPr>
        <w:spacing w:after="240" w:line="240" w:lineRule="auto"/>
        <w:jc w:val="center"/>
        <w:rPr>
          <w:sz w:val="28"/>
          <w:szCs w:val="28"/>
          <w:u w:val="single"/>
          <w:lang w:bidi="fa-IR"/>
        </w:rPr>
      </w:pPr>
    </w:p>
    <w:p w14:paraId="487FEAD8" w14:textId="77777777" w:rsidR="00A71FCD" w:rsidRPr="00D05476" w:rsidRDefault="00A71FCD" w:rsidP="00A71FCD">
      <w:pPr>
        <w:spacing w:after="240" w:line="240" w:lineRule="auto"/>
        <w:jc w:val="center"/>
        <w:rPr>
          <w:lang w:bidi="fa-IR"/>
        </w:rPr>
      </w:pPr>
      <w:r w:rsidRPr="00D05476">
        <w:rPr>
          <w:lang w:bidi="fa-IR"/>
        </w:rPr>
        <w:t>საბაკალავრო პროგრამა "კომპიუტერული ინჟინერია"</w:t>
      </w:r>
    </w:p>
    <w:p w14:paraId="6E6138F5" w14:textId="77777777" w:rsidR="00A71FCD" w:rsidRPr="00D05476" w:rsidRDefault="00A71FCD" w:rsidP="00A71FCD">
      <w:pPr>
        <w:spacing w:after="240" w:line="240" w:lineRule="auto"/>
        <w:jc w:val="center"/>
        <w:rPr>
          <w:lang w:bidi="fa-IR"/>
        </w:rPr>
      </w:pPr>
      <w:r w:rsidRPr="00D05476">
        <w:rPr>
          <w:lang w:bidi="fa-IR"/>
        </w:rPr>
        <w:t>შიფრი 108134</w:t>
      </w:r>
    </w:p>
    <w:p w14:paraId="22D2FCB3" w14:textId="77777777" w:rsidR="00A71FCD" w:rsidRPr="00D05476" w:rsidRDefault="00A71FCD" w:rsidP="00A71FCD">
      <w:pPr>
        <w:spacing w:after="240" w:line="240" w:lineRule="auto"/>
        <w:jc w:val="center"/>
        <w:rPr>
          <w:lang w:bidi="fa-IR"/>
        </w:rPr>
      </w:pPr>
    </w:p>
    <w:p w14:paraId="133535DF" w14:textId="77777777" w:rsidR="00A71FCD" w:rsidRPr="00D05476" w:rsidRDefault="00A71FCD" w:rsidP="00A71FCD">
      <w:pPr>
        <w:spacing w:after="240" w:line="240" w:lineRule="auto"/>
        <w:jc w:val="center"/>
      </w:pPr>
      <w:r w:rsidRPr="00D05476">
        <w:t>საქართველოს ტექნიკური უნივერსიტეტი, თბილისი, 0160, საქართველო</w:t>
      </w:r>
    </w:p>
    <w:p w14:paraId="7B60737D" w14:textId="77777777" w:rsidR="00A71FCD" w:rsidRPr="00D05476" w:rsidRDefault="00A71FCD" w:rsidP="00A71FCD">
      <w:pPr>
        <w:spacing w:after="240" w:line="240" w:lineRule="auto"/>
        <w:jc w:val="center"/>
      </w:pPr>
      <w:r w:rsidRPr="00D05476">
        <w:t>2025 წ.</w:t>
      </w:r>
      <w:r w:rsidRPr="00D05476">
        <w:rPr>
          <w:lang w:bidi="fa-IR"/>
        </w:rPr>
        <w:br w:type="page"/>
      </w:r>
    </w:p>
    <w:p w14:paraId="135A31DC" w14:textId="7AD0C752" w:rsidR="003A22E5" w:rsidRPr="00D05476" w:rsidRDefault="009F3880" w:rsidP="009F3880">
      <w:pPr>
        <w:jc w:val="center"/>
        <w:rPr>
          <w:lang w:bidi="fa-IR"/>
        </w:rPr>
      </w:pPr>
      <w:r w:rsidRPr="00D05476">
        <w:rPr>
          <w:lang w:bidi="fa-IR"/>
        </w:rPr>
        <w:lastRenderedPageBreak/>
        <w:t>ინფორმატიკისა და მართვის სისტემების ფაკულტეტი</w:t>
      </w:r>
    </w:p>
    <w:p w14:paraId="3FCA521B" w14:textId="00B64877" w:rsidR="009F3880" w:rsidRPr="00D05476" w:rsidRDefault="009F3880" w:rsidP="009F3880">
      <w:pPr>
        <w:jc w:val="center"/>
        <w:rPr>
          <w:lang w:bidi="fa-IR"/>
        </w:rPr>
      </w:pPr>
      <w:r w:rsidRPr="00D05476">
        <w:rPr>
          <w:lang w:bidi="fa-IR"/>
        </w:rPr>
        <w:t>კომპიუტერული ინჟინერიის დეპარტამენტი</w:t>
      </w:r>
    </w:p>
    <w:p w14:paraId="1BA446C4" w14:textId="77777777" w:rsidR="009F316E" w:rsidRPr="00D05476" w:rsidRDefault="009F316E" w:rsidP="009F316E">
      <w:pPr>
        <w:rPr>
          <w:lang w:bidi="fa-IR"/>
        </w:rPr>
      </w:pPr>
    </w:p>
    <w:p w14:paraId="5F95099C" w14:textId="77777777" w:rsidR="009F316E" w:rsidRPr="00D05476" w:rsidRDefault="009F316E" w:rsidP="009F316E">
      <w:pPr>
        <w:rPr>
          <w:lang w:bidi="fa-IR"/>
        </w:rPr>
      </w:pPr>
    </w:p>
    <w:p w14:paraId="75E04FC4" w14:textId="77777777" w:rsidR="009F316E" w:rsidRPr="00D05476" w:rsidRDefault="009F316E" w:rsidP="009F316E">
      <w:pPr>
        <w:rPr>
          <w:lang w:bidi="fa-IR"/>
        </w:rPr>
        <w:sectPr w:rsidR="009F316E" w:rsidRPr="00D05476" w:rsidSect="00E26862">
          <w:footerReference w:type="default" r:id="rId11"/>
          <w:pgSz w:w="11906" w:h="16838" w:code="9"/>
          <w:pgMar w:top="1418" w:right="1418" w:bottom="1418" w:left="2155" w:header="720" w:footer="737" w:gutter="0"/>
          <w:cols w:space="720"/>
          <w:titlePg/>
          <w:docGrid w:linePitch="360"/>
        </w:sectPr>
      </w:pPr>
    </w:p>
    <w:p w14:paraId="157FFAA2" w14:textId="77777777" w:rsidR="00B81A74" w:rsidRDefault="00B81A74" w:rsidP="009F316E">
      <w:pPr>
        <w:rPr>
          <w:lang w:bidi="fa-IR"/>
        </w:rPr>
      </w:pPr>
    </w:p>
    <w:p w14:paraId="59103469" w14:textId="77777777" w:rsidR="00B81A74" w:rsidRDefault="00B81A74" w:rsidP="009F316E">
      <w:pPr>
        <w:rPr>
          <w:lang w:bidi="fa-IR"/>
        </w:rPr>
      </w:pPr>
    </w:p>
    <w:p w14:paraId="6E03A209" w14:textId="69BED577" w:rsidR="009F316E" w:rsidRPr="00D05476" w:rsidRDefault="009F316E" w:rsidP="009F316E">
      <w:pPr>
        <w:rPr>
          <w:lang w:bidi="fa-IR"/>
        </w:rPr>
      </w:pPr>
      <w:r w:rsidRPr="00D05476">
        <w:rPr>
          <w:lang w:bidi="fa-IR"/>
        </w:rPr>
        <w:t>სტუდენტი: ალი რაჰიმი</w:t>
      </w:r>
    </w:p>
    <w:p w14:paraId="250BF018" w14:textId="77777777" w:rsidR="009F316E" w:rsidRPr="00D05476" w:rsidRDefault="009F316E" w:rsidP="009F316E">
      <w:pPr>
        <w:rPr>
          <w:lang w:bidi="fa-IR"/>
        </w:rPr>
      </w:pPr>
    </w:p>
    <w:p w14:paraId="52C8D0F9" w14:textId="77777777" w:rsidR="009F316E" w:rsidRPr="00D05476" w:rsidRDefault="009F316E" w:rsidP="009F316E">
      <w:pPr>
        <w:rPr>
          <w:lang w:bidi="fa-IR"/>
        </w:rPr>
      </w:pPr>
    </w:p>
    <w:p w14:paraId="221B9B70" w14:textId="4551C652" w:rsidR="009F316E" w:rsidRPr="00D05476" w:rsidRDefault="009F316E" w:rsidP="009F316E">
      <w:pPr>
        <w:rPr>
          <w:lang w:bidi="fa-IR"/>
        </w:rPr>
      </w:pPr>
      <w:r w:rsidRPr="00D05476">
        <w:rPr>
          <w:lang w:bidi="fa-IR"/>
        </w:rPr>
        <w:t>ხელმძღვანელი: გოჩა ზედგინიძე</w:t>
      </w:r>
    </w:p>
    <w:p w14:paraId="375C2252" w14:textId="77777777" w:rsidR="009F316E" w:rsidRPr="00D05476" w:rsidRDefault="009F316E" w:rsidP="009F316E">
      <w:pPr>
        <w:rPr>
          <w:lang w:bidi="fa-IR"/>
        </w:rPr>
      </w:pPr>
    </w:p>
    <w:p w14:paraId="0D4E391C" w14:textId="77777777" w:rsidR="009F316E" w:rsidRPr="00D05476" w:rsidRDefault="009F316E" w:rsidP="009F316E">
      <w:pPr>
        <w:rPr>
          <w:lang w:bidi="fa-IR"/>
        </w:rPr>
      </w:pPr>
      <w:r w:rsidRPr="00D05476">
        <w:rPr>
          <w:lang w:bidi="fa-IR"/>
        </w:rPr>
        <w:t>თარიღი: ______________</w:t>
      </w:r>
    </w:p>
    <w:p w14:paraId="622311FA" w14:textId="77777777" w:rsidR="00B81A74" w:rsidRDefault="00B81A74" w:rsidP="009F316E">
      <w:pPr>
        <w:jc w:val="center"/>
        <w:rPr>
          <w:lang w:bidi="fa-IR"/>
        </w:rPr>
      </w:pPr>
    </w:p>
    <w:p w14:paraId="2A771B65" w14:textId="5DB7757D" w:rsidR="009F316E" w:rsidRPr="00D05476" w:rsidRDefault="009F316E" w:rsidP="009F316E">
      <w:pPr>
        <w:jc w:val="center"/>
        <w:rPr>
          <w:lang w:bidi="fa-IR"/>
        </w:rPr>
      </w:pPr>
      <w:r w:rsidRPr="00D05476">
        <w:rPr>
          <w:lang w:bidi="fa-IR"/>
        </w:rPr>
        <w:t>_____________________</w:t>
      </w:r>
    </w:p>
    <w:p w14:paraId="120AE92B" w14:textId="622C3249" w:rsidR="009F316E" w:rsidRPr="00D05476" w:rsidRDefault="009F316E" w:rsidP="009F316E">
      <w:pPr>
        <w:jc w:val="center"/>
        <w:rPr>
          <w:sz w:val="20"/>
          <w:szCs w:val="20"/>
          <w:lang w:bidi="fa-IR"/>
        </w:rPr>
      </w:pPr>
      <w:r w:rsidRPr="00D05476">
        <w:rPr>
          <w:sz w:val="20"/>
          <w:szCs w:val="20"/>
          <w:lang w:bidi="fa-IR"/>
        </w:rPr>
        <w:t>ხელმოწერა</w:t>
      </w:r>
    </w:p>
    <w:p w14:paraId="6A10EF45" w14:textId="77777777" w:rsidR="009F316E" w:rsidRPr="00D05476" w:rsidRDefault="009F316E" w:rsidP="009F316E">
      <w:pPr>
        <w:jc w:val="center"/>
        <w:rPr>
          <w:sz w:val="20"/>
          <w:szCs w:val="20"/>
          <w:lang w:bidi="fa-IR"/>
        </w:rPr>
      </w:pPr>
    </w:p>
    <w:p w14:paraId="23EA5EED" w14:textId="77777777" w:rsidR="009F316E" w:rsidRPr="00D05476" w:rsidRDefault="009F316E" w:rsidP="009F316E">
      <w:pPr>
        <w:jc w:val="center"/>
        <w:rPr>
          <w:lang w:bidi="fa-IR"/>
        </w:rPr>
      </w:pPr>
      <w:r w:rsidRPr="00D05476">
        <w:rPr>
          <w:lang w:bidi="fa-IR"/>
        </w:rPr>
        <w:t>_____________________</w:t>
      </w:r>
    </w:p>
    <w:p w14:paraId="71487553" w14:textId="77777777" w:rsidR="009F316E" w:rsidRPr="00D05476" w:rsidRDefault="009F316E" w:rsidP="009F316E">
      <w:pPr>
        <w:jc w:val="center"/>
        <w:rPr>
          <w:sz w:val="20"/>
          <w:szCs w:val="20"/>
          <w:lang w:bidi="fa-IR"/>
        </w:rPr>
      </w:pPr>
      <w:r w:rsidRPr="00D05476">
        <w:rPr>
          <w:sz w:val="20"/>
          <w:szCs w:val="20"/>
          <w:lang w:bidi="fa-IR"/>
        </w:rPr>
        <w:t>ხელმოწერა</w:t>
      </w:r>
    </w:p>
    <w:p w14:paraId="7C003AA2" w14:textId="77777777" w:rsidR="009F316E" w:rsidRPr="00D05476" w:rsidRDefault="009F316E" w:rsidP="009F316E">
      <w:pPr>
        <w:jc w:val="center"/>
        <w:rPr>
          <w:sz w:val="20"/>
          <w:szCs w:val="20"/>
          <w:lang w:bidi="fa-IR"/>
        </w:rPr>
        <w:sectPr w:rsidR="009F316E" w:rsidRPr="00D05476" w:rsidSect="009F316E">
          <w:type w:val="continuous"/>
          <w:pgSz w:w="11906" w:h="16838" w:code="9"/>
          <w:pgMar w:top="1418" w:right="1418" w:bottom="1418" w:left="2155" w:header="720" w:footer="737" w:gutter="0"/>
          <w:cols w:num="2" w:space="720"/>
          <w:titlePg/>
          <w:docGrid w:linePitch="360"/>
        </w:sectPr>
      </w:pPr>
    </w:p>
    <w:p w14:paraId="271653C4" w14:textId="77777777" w:rsidR="00836369" w:rsidRPr="00D05476" w:rsidRDefault="00836369" w:rsidP="00836369">
      <w:pPr>
        <w:pStyle w:val="a"/>
      </w:pPr>
    </w:p>
    <w:p w14:paraId="5156D4F8" w14:textId="77777777" w:rsidR="00836369" w:rsidRPr="00D05476" w:rsidRDefault="00836369" w:rsidP="00836369">
      <w:pPr>
        <w:pStyle w:val="a"/>
      </w:pPr>
    </w:p>
    <w:p w14:paraId="4788BE45" w14:textId="77777777" w:rsidR="000A713D" w:rsidRPr="00D05476" w:rsidRDefault="000A713D" w:rsidP="00836369">
      <w:pPr>
        <w:pStyle w:val="a"/>
      </w:pPr>
    </w:p>
    <w:p w14:paraId="439BBCBF" w14:textId="77777777" w:rsidR="000A713D" w:rsidRPr="00D05476" w:rsidRDefault="000A713D" w:rsidP="00836369">
      <w:pPr>
        <w:pStyle w:val="a"/>
      </w:pPr>
    </w:p>
    <w:p w14:paraId="75DE4057" w14:textId="77777777" w:rsidR="000A713D" w:rsidRPr="00D05476" w:rsidRDefault="000A713D" w:rsidP="00836369">
      <w:pPr>
        <w:pStyle w:val="a"/>
      </w:pPr>
    </w:p>
    <w:p w14:paraId="30FF6439" w14:textId="77777777" w:rsidR="000A713D" w:rsidRPr="00D05476" w:rsidRDefault="000A713D" w:rsidP="00836369">
      <w:pPr>
        <w:pStyle w:val="a"/>
      </w:pPr>
    </w:p>
    <w:p w14:paraId="405AC18F" w14:textId="77777777" w:rsidR="000A713D" w:rsidRPr="00D05476" w:rsidRDefault="000A713D" w:rsidP="00836369">
      <w:pPr>
        <w:pStyle w:val="a"/>
      </w:pPr>
    </w:p>
    <w:p w14:paraId="11216B00" w14:textId="77777777" w:rsidR="000A713D" w:rsidRPr="00D05476" w:rsidRDefault="000A713D" w:rsidP="00836369">
      <w:pPr>
        <w:pStyle w:val="a"/>
      </w:pPr>
    </w:p>
    <w:p w14:paraId="488C8155" w14:textId="77777777" w:rsidR="000A713D" w:rsidRPr="00D05476" w:rsidRDefault="000A713D" w:rsidP="00836369">
      <w:pPr>
        <w:pStyle w:val="a"/>
      </w:pPr>
    </w:p>
    <w:p w14:paraId="239AD310" w14:textId="77777777" w:rsidR="00C957F7" w:rsidRDefault="00C957F7" w:rsidP="00836369">
      <w:pPr>
        <w:pStyle w:val="a"/>
      </w:pPr>
    </w:p>
    <w:p w14:paraId="5E1657BE" w14:textId="70A7D4AE" w:rsidR="00C957F7" w:rsidRPr="00D05476" w:rsidRDefault="00C957F7" w:rsidP="00836369">
      <w:pPr>
        <w:pStyle w:val="a"/>
      </w:pPr>
      <w:r>
        <w:lastRenderedPageBreak/>
        <w:t>რეზიუმე</w:t>
      </w:r>
    </w:p>
    <w:p w14:paraId="681932E0" w14:textId="77777777" w:rsidR="000A713D" w:rsidRPr="00D05476" w:rsidRDefault="000A713D" w:rsidP="00836369">
      <w:pPr>
        <w:pStyle w:val="a"/>
      </w:pPr>
    </w:p>
    <w:p w14:paraId="79640703" w14:textId="77777777" w:rsidR="00C957F7" w:rsidRDefault="00C957F7">
      <w:pPr>
        <w:spacing w:line="278" w:lineRule="auto"/>
        <w:rPr>
          <w:b/>
          <w:sz w:val="28"/>
          <w:lang w:bidi="fa-IR"/>
        </w:rPr>
      </w:pPr>
      <w:r>
        <w:br w:type="page"/>
      </w:r>
    </w:p>
    <w:p w14:paraId="703CABD2" w14:textId="53FF04B2" w:rsidR="001A6F4E" w:rsidRPr="00D05476" w:rsidRDefault="008D6EBE" w:rsidP="00836369">
      <w:pPr>
        <w:pStyle w:val="a"/>
      </w:pPr>
      <w:r w:rsidRPr="00D05476">
        <w:lastRenderedPageBreak/>
        <w:t>შინაარსი</w:t>
      </w:r>
    </w:p>
    <w:p w14:paraId="0FA4D517" w14:textId="2FC1645D" w:rsidR="00C957F7" w:rsidRDefault="002E6321">
      <w:pPr>
        <w:pStyle w:val="TOC1"/>
        <w:tabs>
          <w:tab w:val="right" w:leader="dot" w:pos="8323"/>
        </w:tabs>
        <w:rPr>
          <w:rFonts w:asciiTheme="minorHAnsi" w:eastAsiaTheme="minorEastAsia" w:hAnsiTheme="minorHAnsi" w:cstheme="minorBidi"/>
          <w:b w:val="0"/>
          <w:bCs w:val="0"/>
          <w:i w:val="0"/>
          <w:iCs w:val="0"/>
          <w:noProof/>
          <w:szCs w:val="24"/>
          <w:lang w:val="en-US"/>
        </w:rPr>
      </w:pPr>
      <w:r w:rsidRPr="00CA4442">
        <w:rPr>
          <w:b w:val="0"/>
          <w:i w:val="0"/>
          <w:iCs w:val="0"/>
          <w:szCs w:val="22"/>
        </w:rPr>
        <w:fldChar w:fldCharType="begin"/>
      </w:r>
      <w:r w:rsidRPr="00CA4442">
        <w:rPr>
          <w:b w:val="0"/>
          <w:i w:val="0"/>
          <w:iCs w:val="0"/>
          <w:szCs w:val="22"/>
        </w:rPr>
        <w:instrText xml:space="preserve"> TOC \o "1-2" \u </w:instrText>
      </w:r>
      <w:r w:rsidRPr="00CA4442">
        <w:rPr>
          <w:b w:val="0"/>
          <w:i w:val="0"/>
          <w:iCs w:val="0"/>
          <w:szCs w:val="22"/>
        </w:rPr>
        <w:fldChar w:fldCharType="separate"/>
      </w:r>
      <w:r w:rsidR="00C957F7">
        <w:rPr>
          <w:noProof/>
        </w:rPr>
        <w:t>შესავალი</w:t>
      </w:r>
      <w:r w:rsidR="00C957F7">
        <w:rPr>
          <w:noProof/>
        </w:rPr>
        <w:tab/>
      </w:r>
      <w:r w:rsidR="00C957F7">
        <w:rPr>
          <w:noProof/>
        </w:rPr>
        <w:fldChar w:fldCharType="begin"/>
      </w:r>
      <w:r w:rsidR="00C957F7">
        <w:rPr>
          <w:noProof/>
        </w:rPr>
        <w:instrText xml:space="preserve"> PAGEREF _Toc199334289 \h </w:instrText>
      </w:r>
      <w:r w:rsidR="00C957F7">
        <w:rPr>
          <w:noProof/>
        </w:rPr>
      </w:r>
      <w:r w:rsidR="00C957F7">
        <w:rPr>
          <w:noProof/>
        </w:rPr>
        <w:fldChar w:fldCharType="separate"/>
      </w:r>
      <w:r w:rsidR="00C957F7">
        <w:rPr>
          <w:noProof/>
        </w:rPr>
        <w:t>5</w:t>
      </w:r>
      <w:r w:rsidR="00C957F7">
        <w:rPr>
          <w:noProof/>
        </w:rPr>
        <w:fldChar w:fldCharType="end"/>
      </w:r>
    </w:p>
    <w:p w14:paraId="418F7D8A" w14:textId="608E7EB1" w:rsidR="00C957F7" w:rsidRDefault="00C957F7">
      <w:pPr>
        <w:pStyle w:val="TOC1"/>
        <w:tabs>
          <w:tab w:val="right" w:leader="dot" w:pos="8323"/>
        </w:tabs>
        <w:rPr>
          <w:rFonts w:asciiTheme="minorHAnsi" w:eastAsiaTheme="minorEastAsia" w:hAnsiTheme="minorHAnsi" w:cstheme="minorBidi"/>
          <w:b w:val="0"/>
          <w:bCs w:val="0"/>
          <w:i w:val="0"/>
          <w:iCs w:val="0"/>
          <w:noProof/>
          <w:szCs w:val="24"/>
          <w:lang w:val="en-US"/>
        </w:rPr>
      </w:pPr>
      <w:r>
        <w:rPr>
          <w:noProof/>
        </w:rPr>
        <w:t>ლიტერატურის მიმოხილვა</w:t>
      </w:r>
      <w:r>
        <w:rPr>
          <w:noProof/>
        </w:rPr>
        <w:tab/>
      </w:r>
      <w:r>
        <w:rPr>
          <w:noProof/>
        </w:rPr>
        <w:fldChar w:fldCharType="begin"/>
      </w:r>
      <w:r>
        <w:rPr>
          <w:noProof/>
        </w:rPr>
        <w:instrText xml:space="preserve"> PAGEREF _Toc199334290 \h </w:instrText>
      </w:r>
      <w:r>
        <w:rPr>
          <w:noProof/>
        </w:rPr>
      </w:r>
      <w:r>
        <w:rPr>
          <w:noProof/>
        </w:rPr>
        <w:fldChar w:fldCharType="separate"/>
      </w:r>
      <w:r>
        <w:rPr>
          <w:noProof/>
        </w:rPr>
        <w:t>6</w:t>
      </w:r>
      <w:r>
        <w:rPr>
          <w:noProof/>
        </w:rPr>
        <w:fldChar w:fldCharType="end"/>
      </w:r>
    </w:p>
    <w:p w14:paraId="38CFFB17" w14:textId="08751A1D" w:rsidR="00C957F7" w:rsidRDefault="00C957F7">
      <w:pPr>
        <w:pStyle w:val="TOC2"/>
        <w:tabs>
          <w:tab w:val="right" w:leader="dot" w:pos="8323"/>
        </w:tabs>
        <w:rPr>
          <w:rFonts w:asciiTheme="minorHAnsi" w:eastAsiaTheme="minorEastAsia" w:hAnsiTheme="minorHAnsi" w:cstheme="minorBidi"/>
          <w:b w:val="0"/>
          <w:bCs w:val="0"/>
          <w:noProof/>
          <w:sz w:val="24"/>
          <w:szCs w:val="24"/>
          <w:lang w:val="en-US"/>
        </w:rPr>
      </w:pPr>
      <w:r>
        <w:rPr>
          <w:noProof/>
          <w:lang w:bidi="fa-IR"/>
        </w:rPr>
        <w:t>SCADA სისტემები</w:t>
      </w:r>
      <w:r>
        <w:rPr>
          <w:noProof/>
        </w:rPr>
        <w:tab/>
      </w:r>
      <w:r>
        <w:rPr>
          <w:noProof/>
        </w:rPr>
        <w:fldChar w:fldCharType="begin"/>
      </w:r>
      <w:r>
        <w:rPr>
          <w:noProof/>
        </w:rPr>
        <w:instrText xml:space="preserve"> PAGEREF _Toc199334291 \h </w:instrText>
      </w:r>
      <w:r>
        <w:rPr>
          <w:noProof/>
        </w:rPr>
      </w:r>
      <w:r>
        <w:rPr>
          <w:noProof/>
        </w:rPr>
        <w:fldChar w:fldCharType="separate"/>
      </w:r>
      <w:r>
        <w:rPr>
          <w:noProof/>
        </w:rPr>
        <w:t>6</w:t>
      </w:r>
      <w:r>
        <w:rPr>
          <w:noProof/>
        </w:rPr>
        <w:fldChar w:fldCharType="end"/>
      </w:r>
    </w:p>
    <w:p w14:paraId="1DE060AC" w14:textId="148CBA08" w:rsidR="00C957F7" w:rsidRDefault="00C957F7">
      <w:pPr>
        <w:pStyle w:val="TOC2"/>
        <w:tabs>
          <w:tab w:val="right" w:leader="dot" w:pos="8323"/>
        </w:tabs>
        <w:rPr>
          <w:rFonts w:asciiTheme="minorHAnsi" w:eastAsiaTheme="minorEastAsia" w:hAnsiTheme="minorHAnsi" w:cstheme="minorBidi"/>
          <w:b w:val="0"/>
          <w:bCs w:val="0"/>
          <w:noProof/>
          <w:sz w:val="24"/>
          <w:szCs w:val="24"/>
          <w:lang w:val="en-US"/>
        </w:rPr>
      </w:pPr>
      <w:r w:rsidRPr="00936F3A">
        <w:rPr>
          <w:rFonts w:eastAsiaTheme="majorEastAsia" w:cstheme="majorBidi"/>
          <w:noProof/>
          <w:color w:val="000000" w:themeColor="text1"/>
          <w:lang w:bidi="fa-IR"/>
        </w:rPr>
        <w:t>PLC - პროგრამირებადი ლოგიკური კონტროლერი</w:t>
      </w:r>
      <w:r>
        <w:rPr>
          <w:noProof/>
        </w:rPr>
        <w:tab/>
      </w:r>
      <w:r>
        <w:rPr>
          <w:noProof/>
        </w:rPr>
        <w:fldChar w:fldCharType="begin"/>
      </w:r>
      <w:r>
        <w:rPr>
          <w:noProof/>
        </w:rPr>
        <w:instrText xml:space="preserve"> PAGEREF _Toc199334292 \h </w:instrText>
      </w:r>
      <w:r>
        <w:rPr>
          <w:noProof/>
        </w:rPr>
      </w:r>
      <w:r>
        <w:rPr>
          <w:noProof/>
        </w:rPr>
        <w:fldChar w:fldCharType="separate"/>
      </w:r>
      <w:r>
        <w:rPr>
          <w:noProof/>
        </w:rPr>
        <w:t>8</w:t>
      </w:r>
      <w:r>
        <w:rPr>
          <w:noProof/>
        </w:rPr>
        <w:fldChar w:fldCharType="end"/>
      </w:r>
    </w:p>
    <w:p w14:paraId="43E96C9E" w14:textId="0E856BEB" w:rsidR="00C957F7" w:rsidRDefault="00C957F7">
      <w:pPr>
        <w:pStyle w:val="TOC2"/>
        <w:tabs>
          <w:tab w:val="right" w:leader="dot" w:pos="8323"/>
        </w:tabs>
        <w:rPr>
          <w:rFonts w:asciiTheme="minorHAnsi" w:eastAsiaTheme="minorEastAsia" w:hAnsiTheme="minorHAnsi" w:cstheme="minorBidi"/>
          <w:b w:val="0"/>
          <w:bCs w:val="0"/>
          <w:noProof/>
          <w:sz w:val="24"/>
          <w:szCs w:val="24"/>
          <w:lang w:val="en-US"/>
        </w:rPr>
      </w:pPr>
      <w:r w:rsidRPr="00936F3A">
        <w:rPr>
          <w:rFonts w:eastAsiaTheme="majorEastAsia" w:cstheme="majorBidi"/>
          <w:noProof/>
          <w:color w:val="000000" w:themeColor="text1"/>
        </w:rPr>
        <w:t xml:space="preserve">HMI </w:t>
      </w:r>
      <w:r w:rsidRPr="00936F3A">
        <w:rPr>
          <w:rFonts w:eastAsiaTheme="majorEastAsia" w:cstheme="majorBidi"/>
          <w:noProof/>
          <w:color w:val="000000" w:themeColor="text1"/>
          <w:lang w:bidi="fa-IR"/>
        </w:rPr>
        <w:t>- ადამიანი-მანქანის ინტერფეისი</w:t>
      </w:r>
      <w:r>
        <w:rPr>
          <w:noProof/>
        </w:rPr>
        <w:tab/>
      </w:r>
      <w:r>
        <w:rPr>
          <w:noProof/>
        </w:rPr>
        <w:fldChar w:fldCharType="begin"/>
      </w:r>
      <w:r>
        <w:rPr>
          <w:noProof/>
        </w:rPr>
        <w:instrText xml:space="preserve"> PAGEREF _Toc199334293 \h </w:instrText>
      </w:r>
      <w:r>
        <w:rPr>
          <w:noProof/>
        </w:rPr>
      </w:r>
      <w:r>
        <w:rPr>
          <w:noProof/>
        </w:rPr>
        <w:fldChar w:fldCharType="separate"/>
      </w:r>
      <w:r>
        <w:rPr>
          <w:noProof/>
        </w:rPr>
        <w:t>8</w:t>
      </w:r>
      <w:r>
        <w:rPr>
          <w:noProof/>
        </w:rPr>
        <w:fldChar w:fldCharType="end"/>
      </w:r>
    </w:p>
    <w:p w14:paraId="6CF8C3D6" w14:textId="505E7F8E" w:rsidR="00C957F7" w:rsidRDefault="00C957F7">
      <w:pPr>
        <w:pStyle w:val="TOC2"/>
        <w:tabs>
          <w:tab w:val="right" w:leader="dot" w:pos="8323"/>
        </w:tabs>
        <w:rPr>
          <w:rFonts w:asciiTheme="minorHAnsi" w:eastAsiaTheme="minorEastAsia" w:hAnsiTheme="minorHAnsi" w:cstheme="minorBidi"/>
          <w:b w:val="0"/>
          <w:bCs w:val="0"/>
          <w:noProof/>
          <w:sz w:val="24"/>
          <w:szCs w:val="24"/>
          <w:lang w:val="en-US"/>
        </w:rPr>
      </w:pPr>
      <w:r w:rsidRPr="00936F3A">
        <w:rPr>
          <w:rFonts w:eastAsiaTheme="majorEastAsia" w:cstheme="majorBidi"/>
          <w:noProof/>
          <w:color w:val="000000" w:themeColor="text1"/>
          <w:lang w:bidi="fa-IR"/>
        </w:rPr>
        <w:t>კიბისებრი ლოგიკა</w:t>
      </w:r>
      <w:r>
        <w:rPr>
          <w:noProof/>
        </w:rPr>
        <w:tab/>
      </w:r>
      <w:r>
        <w:rPr>
          <w:noProof/>
        </w:rPr>
        <w:fldChar w:fldCharType="begin"/>
      </w:r>
      <w:r>
        <w:rPr>
          <w:noProof/>
        </w:rPr>
        <w:instrText xml:space="preserve"> PAGEREF _Toc199334294 \h </w:instrText>
      </w:r>
      <w:r>
        <w:rPr>
          <w:noProof/>
        </w:rPr>
      </w:r>
      <w:r>
        <w:rPr>
          <w:noProof/>
        </w:rPr>
        <w:fldChar w:fldCharType="separate"/>
      </w:r>
      <w:r>
        <w:rPr>
          <w:noProof/>
        </w:rPr>
        <w:t>8</w:t>
      </w:r>
      <w:r>
        <w:rPr>
          <w:noProof/>
        </w:rPr>
        <w:fldChar w:fldCharType="end"/>
      </w:r>
    </w:p>
    <w:p w14:paraId="1E7DCBCD" w14:textId="1D6325E4" w:rsidR="00C957F7" w:rsidRDefault="00C957F7">
      <w:pPr>
        <w:pStyle w:val="TOC2"/>
        <w:tabs>
          <w:tab w:val="right" w:leader="dot" w:pos="8323"/>
        </w:tabs>
        <w:rPr>
          <w:rFonts w:asciiTheme="minorHAnsi" w:eastAsiaTheme="minorEastAsia" w:hAnsiTheme="minorHAnsi" w:cstheme="minorBidi"/>
          <w:b w:val="0"/>
          <w:bCs w:val="0"/>
          <w:noProof/>
          <w:sz w:val="24"/>
          <w:szCs w:val="24"/>
          <w:lang w:val="en-US"/>
        </w:rPr>
      </w:pPr>
      <w:r>
        <w:rPr>
          <w:noProof/>
          <w:lang w:bidi="fa-IR"/>
        </w:rPr>
        <w:t>SCADA სისტემები მეოთხე ინდუსტრიულ რევოლუციაში</w:t>
      </w:r>
      <w:r>
        <w:rPr>
          <w:noProof/>
        </w:rPr>
        <w:tab/>
      </w:r>
      <w:r>
        <w:rPr>
          <w:noProof/>
        </w:rPr>
        <w:fldChar w:fldCharType="begin"/>
      </w:r>
      <w:r>
        <w:rPr>
          <w:noProof/>
        </w:rPr>
        <w:instrText xml:space="preserve"> PAGEREF _Toc199334295 \h </w:instrText>
      </w:r>
      <w:r>
        <w:rPr>
          <w:noProof/>
        </w:rPr>
      </w:r>
      <w:r>
        <w:rPr>
          <w:noProof/>
        </w:rPr>
        <w:fldChar w:fldCharType="separate"/>
      </w:r>
      <w:r>
        <w:rPr>
          <w:noProof/>
        </w:rPr>
        <w:t>9</w:t>
      </w:r>
      <w:r>
        <w:rPr>
          <w:noProof/>
        </w:rPr>
        <w:fldChar w:fldCharType="end"/>
      </w:r>
    </w:p>
    <w:p w14:paraId="5B00300B" w14:textId="3846DA57" w:rsidR="00C957F7" w:rsidRDefault="00C957F7">
      <w:pPr>
        <w:pStyle w:val="TOC2"/>
        <w:tabs>
          <w:tab w:val="right" w:leader="dot" w:pos="8323"/>
        </w:tabs>
        <w:rPr>
          <w:rFonts w:asciiTheme="minorHAnsi" w:eastAsiaTheme="minorEastAsia" w:hAnsiTheme="minorHAnsi" w:cstheme="minorBidi"/>
          <w:b w:val="0"/>
          <w:bCs w:val="0"/>
          <w:noProof/>
          <w:sz w:val="24"/>
          <w:szCs w:val="24"/>
          <w:lang w:val="en-US"/>
        </w:rPr>
      </w:pPr>
      <w:r>
        <w:rPr>
          <w:noProof/>
          <w:lang w:bidi="fa-IR"/>
        </w:rPr>
        <w:t>SCADA სისტემების სწავლება</w:t>
      </w:r>
      <w:r>
        <w:rPr>
          <w:noProof/>
        </w:rPr>
        <w:tab/>
      </w:r>
      <w:r>
        <w:rPr>
          <w:noProof/>
        </w:rPr>
        <w:fldChar w:fldCharType="begin"/>
      </w:r>
      <w:r>
        <w:rPr>
          <w:noProof/>
        </w:rPr>
        <w:instrText xml:space="preserve"> PAGEREF _Toc199334296 \h </w:instrText>
      </w:r>
      <w:r>
        <w:rPr>
          <w:noProof/>
        </w:rPr>
      </w:r>
      <w:r>
        <w:rPr>
          <w:noProof/>
        </w:rPr>
        <w:fldChar w:fldCharType="separate"/>
      </w:r>
      <w:r>
        <w:rPr>
          <w:noProof/>
        </w:rPr>
        <w:t>12</w:t>
      </w:r>
      <w:r>
        <w:rPr>
          <w:noProof/>
        </w:rPr>
        <w:fldChar w:fldCharType="end"/>
      </w:r>
    </w:p>
    <w:p w14:paraId="313FF528" w14:textId="1E8C97DE" w:rsidR="00C957F7" w:rsidRDefault="00C957F7">
      <w:pPr>
        <w:pStyle w:val="TOC2"/>
        <w:tabs>
          <w:tab w:val="right" w:leader="dot" w:pos="8323"/>
        </w:tabs>
        <w:rPr>
          <w:rFonts w:asciiTheme="minorHAnsi" w:eastAsiaTheme="minorEastAsia" w:hAnsiTheme="minorHAnsi" w:cstheme="minorBidi"/>
          <w:b w:val="0"/>
          <w:bCs w:val="0"/>
          <w:noProof/>
          <w:sz w:val="24"/>
          <w:szCs w:val="24"/>
          <w:lang w:val="en-US"/>
        </w:rPr>
      </w:pPr>
      <w:r>
        <w:rPr>
          <w:noProof/>
          <w:lang w:bidi="fa-IR"/>
        </w:rPr>
        <w:t>ვირტუალური გარემო</w:t>
      </w:r>
      <w:r>
        <w:rPr>
          <w:noProof/>
        </w:rPr>
        <w:tab/>
      </w:r>
      <w:r>
        <w:rPr>
          <w:noProof/>
        </w:rPr>
        <w:fldChar w:fldCharType="begin"/>
      </w:r>
      <w:r>
        <w:rPr>
          <w:noProof/>
        </w:rPr>
        <w:instrText xml:space="preserve"> PAGEREF _Toc199334297 \h </w:instrText>
      </w:r>
      <w:r>
        <w:rPr>
          <w:noProof/>
        </w:rPr>
      </w:r>
      <w:r>
        <w:rPr>
          <w:noProof/>
        </w:rPr>
        <w:fldChar w:fldCharType="separate"/>
      </w:r>
      <w:r>
        <w:rPr>
          <w:noProof/>
        </w:rPr>
        <w:t>13</w:t>
      </w:r>
      <w:r>
        <w:rPr>
          <w:noProof/>
        </w:rPr>
        <w:fldChar w:fldCharType="end"/>
      </w:r>
    </w:p>
    <w:p w14:paraId="7DACCD3A" w14:textId="3A81D061" w:rsidR="00C957F7" w:rsidRDefault="00C957F7">
      <w:pPr>
        <w:pStyle w:val="TOC1"/>
        <w:tabs>
          <w:tab w:val="right" w:leader="dot" w:pos="8323"/>
        </w:tabs>
        <w:rPr>
          <w:rFonts w:asciiTheme="minorHAnsi" w:eastAsiaTheme="minorEastAsia" w:hAnsiTheme="minorHAnsi" w:cstheme="minorBidi"/>
          <w:b w:val="0"/>
          <w:bCs w:val="0"/>
          <w:i w:val="0"/>
          <w:iCs w:val="0"/>
          <w:noProof/>
          <w:szCs w:val="24"/>
          <w:lang w:val="en-US"/>
        </w:rPr>
      </w:pPr>
      <w:r>
        <w:rPr>
          <w:noProof/>
        </w:rPr>
        <w:t>ამოცანის დასმა</w:t>
      </w:r>
      <w:r>
        <w:rPr>
          <w:noProof/>
        </w:rPr>
        <w:tab/>
      </w:r>
      <w:r>
        <w:rPr>
          <w:noProof/>
        </w:rPr>
        <w:fldChar w:fldCharType="begin"/>
      </w:r>
      <w:r>
        <w:rPr>
          <w:noProof/>
        </w:rPr>
        <w:instrText xml:space="preserve"> PAGEREF _Toc199334298 \h </w:instrText>
      </w:r>
      <w:r>
        <w:rPr>
          <w:noProof/>
        </w:rPr>
      </w:r>
      <w:r>
        <w:rPr>
          <w:noProof/>
        </w:rPr>
        <w:fldChar w:fldCharType="separate"/>
      </w:r>
      <w:r>
        <w:rPr>
          <w:noProof/>
        </w:rPr>
        <w:t>15</w:t>
      </w:r>
      <w:r>
        <w:rPr>
          <w:noProof/>
        </w:rPr>
        <w:fldChar w:fldCharType="end"/>
      </w:r>
    </w:p>
    <w:p w14:paraId="694A3822" w14:textId="3504A369" w:rsidR="00C957F7" w:rsidRDefault="00C957F7">
      <w:pPr>
        <w:pStyle w:val="TOC1"/>
        <w:tabs>
          <w:tab w:val="right" w:leader="dot" w:pos="8323"/>
        </w:tabs>
        <w:rPr>
          <w:rFonts w:asciiTheme="minorHAnsi" w:eastAsiaTheme="minorEastAsia" w:hAnsiTheme="minorHAnsi" w:cstheme="minorBidi"/>
          <w:b w:val="0"/>
          <w:bCs w:val="0"/>
          <w:i w:val="0"/>
          <w:iCs w:val="0"/>
          <w:noProof/>
          <w:szCs w:val="24"/>
          <w:lang w:val="en-US"/>
        </w:rPr>
      </w:pPr>
      <w:r>
        <w:rPr>
          <w:noProof/>
        </w:rPr>
        <w:t>პროექტირების შედეგები და მათი განსჯა</w:t>
      </w:r>
      <w:r>
        <w:rPr>
          <w:noProof/>
        </w:rPr>
        <w:tab/>
      </w:r>
      <w:r>
        <w:rPr>
          <w:noProof/>
        </w:rPr>
        <w:fldChar w:fldCharType="begin"/>
      </w:r>
      <w:r>
        <w:rPr>
          <w:noProof/>
        </w:rPr>
        <w:instrText xml:space="preserve"> PAGEREF _Toc199334299 \h </w:instrText>
      </w:r>
      <w:r>
        <w:rPr>
          <w:noProof/>
        </w:rPr>
      </w:r>
      <w:r>
        <w:rPr>
          <w:noProof/>
        </w:rPr>
        <w:fldChar w:fldCharType="separate"/>
      </w:r>
      <w:r>
        <w:rPr>
          <w:noProof/>
        </w:rPr>
        <w:t>16</w:t>
      </w:r>
      <w:r>
        <w:rPr>
          <w:noProof/>
        </w:rPr>
        <w:fldChar w:fldCharType="end"/>
      </w:r>
    </w:p>
    <w:p w14:paraId="5F58592D" w14:textId="6771D099" w:rsidR="00C957F7" w:rsidRDefault="00C957F7">
      <w:pPr>
        <w:pStyle w:val="TOC1"/>
        <w:tabs>
          <w:tab w:val="right" w:leader="dot" w:pos="8323"/>
        </w:tabs>
        <w:rPr>
          <w:rFonts w:asciiTheme="minorHAnsi" w:eastAsiaTheme="minorEastAsia" w:hAnsiTheme="minorHAnsi" w:cstheme="minorBidi"/>
          <w:b w:val="0"/>
          <w:bCs w:val="0"/>
          <w:i w:val="0"/>
          <w:iCs w:val="0"/>
          <w:noProof/>
          <w:szCs w:val="24"/>
          <w:lang w:val="en-US"/>
        </w:rPr>
      </w:pPr>
      <w:r>
        <w:rPr>
          <w:noProof/>
        </w:rPr>
        <w:t>დასკვნა</w:t>
      </w:r>
      <w:r>
        <w:rPr>
          <w:noProof/>
        </w:rPr>
        <w:tab/>
      </w:r>
      <w:r>
        <w:rPr>
          <w:noProof/>
        </w:rPr>
        <w:fldChar w:fldCharType="begin"/>
      </w:r>
      <w:r>
        <w:rPr>
          <w:noProof/>
        </w:rPr>
        <w:instrText xml:space="preserve"> PAGEREF _Toc199334300 \h </w:instrText>
      </w:r>
      <w:r>
        <w:rPr>
          <w:noProof/>
        </w:rPr>
      </w:r>
      <w:r>
        <w:rPr>
          <w:noProof/>
        </w:rPr>
        <w:fldChar w:fldCharType="separate"/>
      </w:r>
      <w:r>
        <w:rPr>
          <w:noProof/>
        </w:rPr>
        <w:t>24</w:t>
      </w:r>
      <w:r>
        <w:rPr>
          <w:noProof/>
        </w:rPr>
        <w:fldChar w:fldCharType="end"/>
      </w:r>
    </w:p>
    <w:p w14:paraId="5B61F19B" w14:textId="733F8503" w:rsidR="00C957F7" w:rsidRDefault="00C957F7">
      <w:pPr>
        <w:pStyle w:val="TOC1"/>
        <w:tabs>
          <w:tab w:val="right" w:leader="dot" w:pos="8323"/>
        </w:tabs>
        <w:rPr>
          <w:rFonts w:asciiTheme="minorHAnsi" w:eastAsiaTheme="minorEastAsia" w:hAnsiTheme="minorHAnsi" w:cstheme="minorBidi"/>
          <w:b w:val="0"/>
          <w:bCs w:val="0"/>
          <w:i w:val="0"/>
          <w:iCs w:val="0"/>
          <w:noProof/>
          <w:szCs w:val="24"/>
          <w:lang w:val="en-US"/>
        </w:rPr>
      </w:pPr>
      <w:r>
        <w:rPr>
          <w:noProof/>
        </w:rPr>
        <w:t>გამოყენებული ლიტერატურა</w:t>
      </w:r>
      <w:r>
        <w:rPr>
          <w:noProof/>
        </w:rPr>
        <w:tab/>
      </w:r>
      <w:r>
        <w:rPr>
          <w:noProof/>
        </w:rPr>
        <w:fldChar w:fldCharType="begin"/>
      </w:r>
      <w:r>
        <w:rPr>
          <w:noProof/>
        </w:rPr>
        <w:instrText xml:space="preserve"> PAGEREF _Toc199334301 \h </w:instrText>
      </w:r>
      <w:r>
        <w:rPr>
          <w:noProof/>
        </w:rPr>
      </w:r>
      <w:r>
        <w:rPr>
          <w:noProof/>
        </w:rPr>
        <w:fldChar w:fldCharType="separate"/>
      </w:r>
      <w:r>
        <w:rPr>
          <w:noProof/>
        </w:rPr>
        <w:t>25</w:t>
      </w:r>
      <w:r>
        <w:rPr>
          <w:noProof/>
        </w:rPr>
        <w:fldChar w:fldCharType="end"/>
      </w:r>
    </w:p>
    <w:p w14:paraId="577EB47A" w14:textId="1EA8A737" w:rsidR="00C957F7" w:rsidRDefault="00C957F7">
      <w:pPr>
        <w:pStyle w:val="TOC1"/>
        <w:tabs>
          <w:tab w:val="right" w:leader="dot" w:pos="8323"/>
        </w:tabs>
        <w:rPr>
          <w:rFonts w:asciiTheme="minorHAnsi" w:eastAsiaTheme="minorEastAsia" w:hAnsiTheme="minorHAnsi" w:cstheme="minorBidi"/>
          <w:b w:val="0"/>
          <w:bCs w:val="0"/>
          <w:i w:val="0"/>
          <w:iCs w:val="0"/>
          <w:noProof/>
          <w:szCs w:val="24"/>
          <w:lang w:val="en-US"/>
        </w:rPr>
      </w:pPr>
      <w:r>
        <w:rPr>
          <w:noProof/>
        </w:rPr>
        <w:t>დანართი</w:t>
      </w:r>
      <w:r>
        <w:rPr>
          <w:noProof/>
        </w:rPr>
        <w:tab/>
      </w:r>
      <w:r>
        <w:rPr>
          <w:noProof/>
        </w:rPr>
        <w:fldChar w:fldCharType="begin"/>
      </w:r>
      <w:r>
        <w:rPr>
          <w:noProof/>
        </w:rPr>
        <w:instrText xml:space="preserve"> PAGEREF _Toc199334302 \h </w:instrText>
      </w:r>
      <w:r>
        <w:rPr>
          <w:noProof/>
        </w:rPr>
      </w:r>
      <w:r>
        <w:rPr>
          <w:noProof/>
        </w:rPr>
        <w:fldChar w:fldCharType="separate"/>
      </w:r>
      <w:r>
        <w:rPr>
          <w:noProof/>
        </w:rPr>
        <w:t>27</w:t>
      </w:r>
      <w:r>
        <w:rPr>
          <w:noProof/>
        </w:rPr>
        <w:fldChar w:fldCharType="end"/>
      </w:r>
    </w:p>
    <w:p w14:paraId="36FCD590" w14:textId="32DE9F1D" w:rsidR="00B81A74" w:rsidRPr="00F7142E" w:rsidRDefault="002E6321" w:rsidP="00F7142E">
      <w:pPr>
        <w:pStyle w:val="a"/>
        <w:spacing w:line="240" w:lineRule="auto"/>
        <w:jc w:val="left"/>
        <w:rPr>
          <w:rFonts w:cs="Times New Roman"/>
          <w:b w:val="0"/>
          <w:i/>
          <w:iCs/>
          <w:sz w:val="24"/>
          <w:szCs w:val="22"/>
          <w:lang w:bidi="ar-SA"/>
        </w:rPr>
      </w:pPr>
      <w:r w:rsidRPr="00CA4442">
        <w:rPr>
          <w:rFonts w:cs="Times New Roman"/>
          <w:b w:val="0"/>
          <w:bCs/>
          <w:i/>
          <w:iCs/>
          <w:sz w:val="24"/>
          <w:szCs w:val="22"/>
          <w:lang w:bidi="ar-SA"/>
        </w:rPr>
        <w:fldChar w:fldCharType="end"/>
      </w:r>
      <w:r w:rsidR="00B81A74">
        <w:br w:type="page"/>
      </w:r>
    </w:p>
    <w:p w14:paraId="7449B835" w14:textId="7BCB07F2" w:rsidR="008D6EBE" w:rsidRPr="00D05476" w:rsidRDefault="008D6EBE" w:rsidP="0064435A">
      <w:pPr>
        <w:pStyle w:val="Heading1"/>
      </w:pPr>
      <w:bookmarkStart w:id="0" w:name="_Toc199334289"/>
      <w:r w:rsidRPr="00D05476">
        <w:lastRenderedPageBreak/>
        <w:t>შესავალი</w:t>
      </w:r>
      <w:bookmarkEnd w:id="0"/>
    </w:p>
    <w:p w14:paraId="1A5749DD" w14:textId="484F0CDE" w:rsidR="003A5841" w:rsidRPr="00D05476" w:rsidRDefault="007A007C" w:rsidP="003A5841">
      <w:pPr>
        <w:ind w:firstLine="720"/>
        <w:jc w:val="both"/>
        <w:rPr>
          <w:lang w:bidi="fa-IR"/>
        </w:rPr>
      </w:pPr>
      <w:r w:rsidRPr="00D05476">
        <w:t>თანამედროვე ინდუსტრიაში ავტომატიზაციის როლი ყოველდღიურად იზრდება, რის გამოც საჭიროა მომზადება კვალიფიციური სპეციალისტებისა, რომლებიც დაეუფლებიან როგორც თეორიულ, ასევე პრაქტიკულ ცოდნას</w:t>
      </w:r>
      <w:r w:rsidR="00067AC9" w:rsidRPr="00D05476">
        <w:t xml:space="preserve">; ამისთვის საჭიროა </w:t>
      </w:r>
      <w:r w:rsidR="00C256F4" w:rsidRPr="00D05476">
        <w:t>შესაბამისი ტექნოლოგიების შესწავლა და შემუშავება</w:t>
      </w:r>
      <w:r w:rsidR="003D3AA4" w:rsidRPr="00D05476">
        <w:t xml:space="preserve"> ისე, რომ სტუდენტებისთვის </w:t>
      </w:r>
      <w:r w:rsidR="00DA4040" w:rsidRPr="00D05476">
        <w:t xml:space="preserve">სწავლის პროცესი იყოს </w:t>
      </w:r>
      <w:r w:rsidR="00296E99" w:rsidRPr="00D05476">
        <w:t xml:space="preserve">მაქსიმალურად </w:t>
      </w:r>
      <w:r w:rsidR="00DA4040" w:rsidRPr="00D05476">
        <w:t xml:space="preserve">საინტერესო, </w:t>
      </w:r>
      <w:r w:rsidR="00A80841" w:rsidRPr="00D05476">
        <w:t>გასაგები და გამარტივებული</w:t>
      </w:r>
      <w:r w:rsidR="004D6755" w:rsidRPr="00D05476">
        <w:t>.</w:t>
      </w:r>
      <w:r w:rsidR="003A5841" w:rsidRPr="00D05476">
        <w:rPr>
          <w:lang w:bidi="fa-IR"/>
        </w:rPr>
        <w:t xml:space="preserve"> </w:t>
      </w:r>
      <w:r w:rsidR="00786A46" w:rsidRPr="00D05476">
        <w:t>SCADA სისტემა</w:t>
      </w:r>
      <w:r w:rsidR="00834A24" w:rsidRPr="00D05476">
        <w:t xml:space="preserve"> </w:t>
      </w:r>
      <w:r w:rsidR="00786A46" w:rsidRPr="00D05476">
        <w:t>წარმოადგენს პროცესების მართვისა და მონიტორინგის ერთ-ერთ ყველაზე ეფექტურ საშუალებას, რომელიც ძირითადად გამოიყენება მნიშვნელოვან სამრეწველო სფეროებში</w:t>
      </w:r>
      <w:r w:rsidR="00296E99" w:rsidRPr="00D05476">
        <w:t xml:space="preserve">. </w:t>
      </w:r>
      <w:r w:rsidR="00786A46" w:rsidRPr="00D05476">
        <w:t xml:space="preserve">მათი შესწავლა არამხოლოდ გვაძლევს საშუალებას შევქმნათ რთული პროცესების </w:t>
      </w:r>
      <w:r w:rsidR="00296E99" w:rsidRPr="00D05476">
        <w:t xml:space="preserve">მონიტორინგისა და </w:t>
      </w:r>
      <w:r w:rsidR="00786A46" w:rsidRPr="00D05476">
        <w:t>მართვის</w:t>
      </w:r>
      <w:r w:rsidR="00296E99" w:rsidRPr="00D05476">
        <w:t xml:space="preserve"> </w:t>
      </w:r>
      <w:r w:rsidR="00786A46" w:rsidRPr="00D05476">
        <w:t>განაწილებული სისტემები, არამედ გვეხმარება არსებული სისტემების მოდერნიზაციასა და ავტომატიზაციაში.</w:t>
      </w:r>
      <w:r w:rsidR="007734BD" w:rsidRPr="00D05476">
        <w:rPr>
          <w:lang w:bidi="fa-IR"/>
        </w:rPr>
        <w:tab/>
      </w:r>
    </w:p>
    <w:p w14:paraId="3F326DA9" w14:textId="7A2CB167" w:rsidR="00B81A74" w:rsidRPr="00B81A74" w:rsidRDefault="003A5841" w:rsidP="00F7142E">
      <w:pPr>
        <w:ind w:firstLine="720"/>
        <w:jc w:val="both"/>
        <w:rPr>
          <w:lang w:bidi="fa-IR"/>
        </w:rPr>
      </w:pPr>
      <w:r w:rsidRPr="00D05476">
        <w:rPr>
          <w:lang w:bidi="fa-IR"/>
        </w:rPr>
        <w:t>ამ პროექტის მიზანია SCADA სისტემის სასწავლო დანიშნულების სტენდის შემუშავება პროგრამირებადი ლოგიკური კონტროლერის (PLC), ადამიან-მანქანური ინტერფეისისა (HMI) და შესაბამისი პროგრამული უზრუნველყოფების საშუალებით</w:t>
      </w:r>
      <w:r w:rsidR="00296E99" w:rsidRPr="00D05476">
        <w:rPr>
          <w:lang w:bidi="fa-IR"/>
        </w:rPr>
        <w:t xml:space="preserve"> ისე, რომ </w:t>
      </w:r>
      <w:r w:rsidR="00190BD3" w:rsidRPr="00D05476">
        <w:rPr>
          <w:lang w:bidi="fa-IR"/>
        </w:rPr>
        <w:t>იგი</w:t>
      </w:r>
      <w:r w:rsidR="00510064" w:rsidRPr="00D05476">
        <w:rPr>
          <w:lang w:bidi="fa-IR"/>
        </w:rPr>
        <w:t xml:space="preserve"> </w:t>
      </w:r>
      <w:r w:rsidR="001220F8" w:rsidRPr="00D05476">
        <w:rPr>
          <w:lang w:bidi="fa-IR"/>
        </w:rPr>
        <w:t xml:space="preserve">საგანმანათლებლო დაწესებულებებმა </w:t>
      </w:r>
      <w:r w:rsidR="00190BD3" w:rsidRPr="00D05476">
        <w:rPr>
          <w:lang w:bidi="fa-IR"/>
        </w:rPr>
        <w:t>გამოიყენონ</w:t>
      </w:r>
      <w:r w:rsidR="00296E99" w:rsidRPr="00D05476">
        <w:rPr>
          <w:lang w:bidi="fa-IR"/>
        </w:rPr>
        <w:t xml:space="preserve"> SCADA სისტემების </w:t>
      </w:r>
      <w:r w:rsidR="00190BD3" w:rsidRPr="00D05476">
        <w:rPr>
          <w:lang w:bidi="fa-IR"/>
        </w:rPr>
        <w:t>სწავლების</w:t>
      </w:r>
      <w:r w:rsidR="00296E99" w:rsidRPr="00D05476">
        <w:rPr>
          <w:lang w:bidi="fa-IR"/>
        </w:rPr>
        <w:t xml:space="preserve"> პროცესში</w:t>
      </w:r>
      <w:r w:rsidRPr="00D05476">
        <w:rPr>
          <w:lang w:bidi="fa-IR"/>
        </w:rPr>
        <w:t xml:space="preserve">. </w:t>
      </w:r>
      <w:r w:rsidR="00296E99" w:rsidRPr="00D05476">
        <w:rPr>
          <w:lang w:bidi="fa-IR"/>
        </w:rPr>
        <w:t>პროექტი</w:t>
      </w:r>
      <w:r w:rsidRPr="00D05476">
        <w:rPr>
          <w:lang w:bidi="fa-IR"/>
        </w:rPr>
        <w:t xml:space="preserve"> წარმოადგენს </w:t>
      </w:r>
      <w:r w:rsidR="00296E99" w:rsidRPr="00D05476">
        <w:rPr>
          <w:lang w:bidi="fa-IR"/>
        </w:rPr>
        <w:t xml:space="preserve">ჩამოთვლილ საკითხებზე კვლევას, </w:t>
      </w:r>
      <w:r w:rsidRPr="00D05476">
        <w:rPr>
          <w:lang w:bidi="fa-IR"/>
        </w:rPr>
        <w:t xml:space="preserve">მოწყობილობების შერჩევასა და დაკავშირებას, </w:t>
      </w:r>
      <w:r w:rsidR="00296E99" w:rsidRPr="00D05476">
        <w:rPr>
          <w:lang w:bidi="fa-IR"/>
        </w:rPr>
        <w:t>კონტროლერის დაპროგრამებას</w:t>
      </w:r>
      <w:r w:rsidR="00190BD3" w:rsidRPr="00D05476">
        <w:rPr>
          <w:lang w:bidi="fa-IR"/>
        </w:rPr>
        <w:t>,</w:t>
      </w:r>
      <w:r w:rsidR="00785A05" w:rsidRPr="00D05476">
        <w:rPr>
          <w:lang w:bidi="fa-IR"/>
        </w:rPr>
        <w:t xml:space="preserve"> ლაბორატორიული სამუშაოების შემუშავებას</w:t>
      </w:r>
      <w:r w:rsidR="00190BD3" w:rsidRPr="00D05476">
        <w:rPr>
          <w:lang w:bidi="fa-IR"/>
        </w:rPr>
        <w:t>ა და მიღებული შედეგების ტესტირებასა და განსჯას.</w:t>
      </w:r>
      <w:r w:rsidR="00B81A74">
        <w:br w:type="page"/>
      </w:r>
    </w:p>
    <w:p w14:paraId="63F0EB5B" w14:textId="25837D8F" w:rsidR="008B13C7" w:rsidRPr="00D05476" w:rsidRDefault="008D6EBE" w:rsidP="0064435A">
      <w:pPr>
        <w:pStyle w:val="Heading1"/>
      </w:pPr>
      <w:bookmarkStart w:id="1" w:name="_Toc199334290"/>
      <w:r w:rsidRPr="00D05476">
        <w:lastRenderedPageBreak/>
        <w:t>ლიტერატურის მიმოხილვა</w:t>
      </w:r>
      <w:bookmarkEnd w:id="1"/>
    </w:p>
    <w:p w14:paraId="4D2767CD" w14:textId="16F04012" w:rsidR="006A1C81" w:rsidRPr="00D05476" w:rsidRDefault="00783C9B" w:rsidP="006A1C81">
      <w:pPr>
        <w:jc w:val="both"/>
        <w:rPr>
          <w:lang w:bidi="fa-IR"/>
        </w:rPr>
      </w:pPr>
      <w:r w:rsidRPr="00D05476">
        <w:rPr>
          <w:lang w:bidi="fa-IR"/>
        </w:rPr>
        <w:tab/>
      </w:r>
      <w:r w:rsidR="005E51A1" w:rsidRPr="00D05476">
        <w:rPr>
          <w:lang w:bidi="fa-IR"/>
        </w:rPr>
        <w:t xml:space="preserve">ამ თავში </w:t>
      </w:r>
      <w:r w:rsidR="005D388E">
        <w:rPr>
          <w:lang w:bidi="fa-IR"/>
        </w:rPr>
        <w:t>განვიხილავთ</w:t>
      </w:r>
      <w:r w:rsidR="005E51A1" w:rsidRPr="00D05476">
        <w:rPr>
          <w:lang w:bidi="fa-IR"/>
        </w:rPr>
        <w:t xml:space="preserve"> SCADA სისტემების ზოგად </w:t>
      </w:r>
      <w:r w:rsidR="005D388E">
        <w:rPr>
          <w:lang w:bidi="fa-IR"/>
        </w:rPr>
        <w:t xml:space="preserve">ცნებებს და </w:t>
      </w:r>
      <w:r w:rsidR="005E51A1" w:rsidRPr="00D05476">
        <w:rPr>
          <w:lang w:bidi="fa-IR"/>
        </w:rPr>
        <w:t>მათ მნიშვნელობას თანამედროვე მსოფლიოში, ვიკვლევთ მათი შესწავლის მეთოდებს საგანმანათლებლო ორგანიზაციებში და  არსებულ გამოწვევებს სწავლების პროცესში და შემდეგ გავიაზრებთ თუ რა არის საჭირო SCADA სისტემების ეფექტური სწავლებისთვის.</w:t>
      </w:r>
    </w:p>
    <w:p w14:paraId="738C3B00" w14:textId="43DCD519" w:rsidR="00093B96" w:rsidRPr="00D05476" w:rsidRDefault="003C1A3D" w:rsidP="00F00BB8">
      <w:pPr>
        <w:pStyle w:val="Heading2"/>
        <w:rPr>
          <w:lang w:bidi="fa-IR"/>
        </w:rPr>
      </w:pPr>
      <w:bookmarkStart w:id="2" w:name="_Toc199334291"/>
      <w:r w:rsidRPr="00D05476">
        <w:rPr>
          <w:lang w:bidi="fa-IR"/>
        </w:rPr>
        <w:t>SCADA სისტემები</w:t>
      </w:r>
      <w:bookmarkEnd w:id="2"/>
    </w:p>
    <w:p w14:paraId="4327944D" w14:textId="77777777" w:rsidR="00121D19" w:rsidRPr="00D05476" w:rsidRDefault="00190BD3" w:rsidP="00F8050B">
      <w:pPr>
        <w:ind w:firstLine="720"/>
        <w:jc w:val="both"/>
      </w:pPr>
      <w:r w:rsidRPr="00D05476">
        <w:t xml:space="preserve">SCADA - დისპეტჩერული მართვისა და მონიტორინგის სისტემა (Supervisory Control And Data Acquisition) არის </w:t>
      </w:r>
      <w:r w:rsidRPr="00D05476">
        <w:rPr>
          <w:lang w:bidi="fa-IR"/>
        </w:rPr>
        <w:t xml:space="preserve">მართვის </w:t>
      </w:r>
      <w:r w:rsidRPr="00D05476">
        <w:t xml:space="preserve">სისტემების ერთ-ერთი ცნობილი </w:t>
      </w:r>
      <w:r w:rsidRPr="00D05476">
        <w:rPr>
          <w:lang w:bidi="fa-IR"/>
        </w:rPr>
        <w:t>ტიპი</w:t>
      </w:r>
      <w:r w:rsidRPr="00D05476">
        <w:t xml:space="preserve">, რომელიც ძალიან ხშირადაა გამოყენებული სხვადასხვა სამრეწველო სფეროში მონაცემთა მონიტორინგისა და პროცესების მართვის მიზნით. </w:t>
      </w:r>
    </w:p>
    <w:p w14:paraId="719DD662" w14:textId="5AE77940" w:rsidR="00121D19" w:rsidRPr="00D05476" w:rsidRDefault="007A08D2" w:rsidP="00F8050B">
      <w:pPr>
        <w:ind w:firstLine="720"/>
        <w:jc w:val="both"/>
      </w:pPr>
      <w:r w:rsidRPr="00D05476">
        <w:t xml:space="preserve">SCADA სისტემებს აქვთ 50 წლიანი ისტორია, რომელიც </w:t>
      </w:r>
      <w:r w:rsidR="00D72218" w:rsidRPr="00D05476">
        <w:t>შედგება 4 ეტაპისგან:</w:t>
      </w:r>
    </w:p>
    <w:p w14:paraId="4F8D70EA" w14:textId="23568671" w:rsidR="00CA1D9C" w:rsidRPr="00D05476" w:rsidRDefault="00A47419" w:rsidP="00CA1D9C">
      <w:pPr>
        <w:pStyle w:val="ListParagraph"/>
        <w:numPr>
          <w:ilvl w:val="0"/>
          <w:numId w:val="8"/>
        </w:numPr>
        <w:jc w:val="both"/>
      </w:pPr>
      <w:r w:rsidRPr="00D05476">
        <w:rPr>
          <w:lang w:bidi="fa-IR"/>
        </w:rPr>
        <w:t>საფუძვ</w:t>
      </w:r>
      <w:r w:rsidR="00D72218" w:rsidRPr="00D05476">
        <w:rPr>
          <w:lang w:bidi="fa-IR"/>
        </w:rPr>
        <w:t>ლის დამყარება</w:t>
      </w:r>
      <w:r w:rsidR="00644BDC" w:rsidRPr="00D05476">
        <w:rPr>
          <w:lang w:bidi="fa-IR"/>
        </w:rPr>
        <w:t xml:space="preserve"> (1910-1960)</w:t>
      </w:r>
      <w:r w:rsidR="00BA6B97" w:rsidRPr="00D05476">
        <w:t xml:space="preserve">: </w:t>
      </w:r>
      <w:r w:rsidR="000C1277" w:rsidRPr="00D05476">
        <w:t xml:space="preserve">SCADA </w:t>
      </w:r>
      <w:r w:rsidR="007E6E9A" w:rsidRPr="00D05476">
        <w:t xml:space="preserve">სისტემებს საფუძველი დაუდო </w:t>
      </w:r>
      <w:r w:rsidR="00C720FA" w:rsidRPr="00D05476">
        <w:t>დისპეტჩერული მართვის სისტემების შექმნამ და საკონტროლო კაბელების</w:t>
      </w:r>
      <w:r w:rsidR="00EC3233" w:rsidRPr="00D05476">
        <w:t xml:space="preserve"> </w:t>
      </w:r>
      <w:r w:rsidR="00C720FA" w:rsidRPr="00D05476">
        <w:t>გამოყენებამ მე-20 საუკუნის პირველ ნახევარში</w:t>
      </w:r>
      <w:r w:rsidR="00D8511F" w:rsidRPr="00D05476">
        <w:t xml:space="preserve">, </w:t>
      </w:r>
      <w:r w:rsidR="00C720FA" w:rsidRPr="00D05476">
        <w:t>მაშინ, როდესაც ადამიანებს არ ჰქონდათ საშუალება შორი მანძილიდან მართონ მოწყობილობები და საჭირო იყო ამ მოწყობილობებთან მისვლა და მათი ფიზიკურად ჩართვა ან გამორთვა.</w:t>
      </w:r>
    </w:p>
    <w:p w14:paraId="3901F2CC" w14:textId="086B7BDE" w:rsidR="00F03337" w:rsidRPr="00D05476" w:rsidRDefault="00D8511F" w:rsidP="007F10D9">
      <w:pPr>
        <w:pStyle w:val="ListParagraph"/>
        <w:numPr>
          <w:ilvl w:val="0"/>
          <w:numId w:val="8"/>
        </w:numPr>
        <w:jc w:val="both"/>
        <w:rPr>
          <w:lang w:bidi="fa-IR"/>
        </w:rPr>
      </w:pPr>
      <w:r w:rsidRPr="00D05476">
        <w:t>დაბადება</w:t>
      </w:r>
      <w:r w:rsidR="00644BDC" w:rsidRPr="00D05476">
        <w:t xml:space="preserve"> (1960-1990)</w:t>
      </w:r>
      <w:r w:rsidRPr="00D05476">
        <w:t xml:space="preserve">: SCADA </w:t>
      </w:r>
      <w:r w:rsidRPr="00D05476">
        <w:rPr>
          <w:lang w:bidi="fa-IR"/>
        </w:rPr>
        <w:t>როგორც დისპეტჩერული მართვისა და მონიტორინგის სისტემა ჩამოყალიბდა მე-20 საუკუნის 60-იან წლებში, როდესაც პოპულარული გახდა კომპიუტერების გამოყენება რეალურ დროში პროცესების მონიტორინგისა და მართვის</w:t>
      </w:r>
      <w:r w:rsidR="00D72218" w:rsidRPr="00D05476">
        <w:rPr>
          <w:lang w:bidi="fa-IR"/>
        </w:rPr>
        <w:t xml:space="preserve"> მიზნით</w:t>
      </w:r>
      <w:r w:rsidRPr="00D05476">
        <w:rPr>
          <w:lang w:bidi="fa-IR"/>
        </w:rPr>
        <w:t xml:space="preserve">. </w:t>
      </w:r>
      <w:r w:rsidR="00D72218" w:rsidRPr="00D05476">
        <w:rPr>
          <w:lang w:bidi="fa-IR"/>
        </w:rPr>
        <w:t>ზუსტად ამ დროს შეიქმნა მისი ძირითადი სტრუქტურა</w:t>
      </w:r>
      <w:r w:rsidR="007F10D9">
        <w:rPr>
          <w:lang w:bidi="fa-IR"/>
        </w:rPr>
        <w:t>.</w:t>
      </w:r>
    </w:p>
    <w:p w14:paraId="22C62E67" w14:textId="37C13D15" w:rsidR="00F03337" w:rsidRPr="00D05476" w:rsidRDefault="00FF0DB8" w:rsidP="003608B5">
      <w:pPr>
        <w:pStyle w:val="ListParagraph"/>
        <w:numPr>
          <w:ilvl w:val="0"/>
          <w:numId w:val="8"/>
        </w:numPr>
        <w:jc w:val="both"/>
        <w:rPr>
          <w:lang w:bidi="fa-IR"/>
        </w:rPr>
      </w:pPr>
      <w:r w:rsidRPr="00D05476">
        <w:rPr>
          <w:lang w:bidi="fa-IR"/>
        </w:rPr>
        <w:t>დიგიტალიზაცია</w:t>
      </w:r>
      <w:r w:rsidR="00644BDC" w:rsidRPr="00D05476">
        <w:rPr>
          <w:lang w:bidi="fa-IR"/>
        </w:rPr>
        <w:t xml:space="preserve"> (1990-2010)</w:t>
      </w:r>
      <w:r w:rsidRPr="00D05476">
        <w:rPr>
          <w:lang w:bidi="fa-IR"/>
        </w:rPr>
        <w:t>: SCADA სისტემების განვითარების მესამე ეტაპი უკავშირდება ქსელური ტექნოლოგიების, სამაგიდო კომპიუტერებისა და რეალურ</w:t>
      </w:r>
      <w:r w:rsidR="00244C2F" w:rsidRPr="00D05476">
        <w:rPr>
          <w:lang w:bidi="fa-IR"/>
        </w:rPr>
        <w:t>ი</w:t>
      </w:r>
      <w:r w:rsidRPr="00D05476">
        <w:rPr>
          <w:lang w:bidi="fa-IR"/>
        </w:rPr>
        <w:t xml:space="preserve"> დროი</w:t>
      </w:r>
      <w:r w:rsidR="00244C2F" w:rsidRPr="00D05476">
        <w:rPr>
          <w:lang w:bidi="fa-IR"/>
        </w:rPr>
        <w:t>ს რეჟიმის</w:t>
      </w:r>
      <w:r w:rsidRPr="00D05476">
        <w:rPr>
          <w:lang w:bidi="fa-IR"/>
        </w:rPr>
        <w:t xml:space="preserve"> მონაცემთა </w:t>
      </w:r>
      <w:r w:rsidR="00244C2F" w:rsidRPr="00D05476">
        <w:rPr>
          <w:lang w:bidi="fa-IR"/>
        </w:rPr>
        <w:t xml:space="preserve">ბაზების </w:t>
      </w:r>
      <w:r w:rsidRPr="00D05476">
        <w:rPr>
          <w:lang w:bidi="fa-IR"/>
        </w:rPr>
        <w:lastRenderedPageBreak/>
        <w:t>შემუშავებას</w:t>
      </w:r>
      <w:r w:rsidR="00244C2F" w:rsidRPr="00D05476">
        <w:rPr>
          <w:lang w:bidi="fa-IR"/>
        </w:rPr>
        <w:t>, რაც მიმდინარეობდა 1990-იან წლებსა და 21-ე საუკუნის დასაწყისში. ამ დროს უკვე ფართოდ იყო გამოყენებული SCADA სისტემები ინდუსტრიის უმეტეს დარგში, თუმცა ჩამოთვლილი ტექნოლოგიების განვითარებით SCADA სისტემების გამოყენების სფეროები და მეთოდები ძალიან გაფართოვდა</w:t>
      </w:r>
      <w:r w:rsidR="00644BDC" w:rsidRPr="00D05476">
        <w:rPr>
          <w:lang w:bidi="fa-IR"/>
        </w:rPr>
        <w:t>,</w:t>
      </w:r>
      <w:r w:rsidR="00244C2F" w:rsidRPr="00D05476">
        <w:rPr>
          <w:lang w:bidi="fa-IR"/>
        </w:rPr>
        <w:t xml:space="preserve"> განსაკუთრებით ქსელური ტექნოლოგიის შემუშავებამ </w:t>
      </w:r>
      <w:r w:rsidR="00644BDC" w:rsidRPr="00D05476">
        <w:rPr>
          <w:lang w:bidi="fa-IR"/>
        </w:rPr>
        <w:t>შექმნა სისტემებს შორის ურთიერთკავშირის საშუალებას.</w:t>
      </w:r>
    </w:p>
    <w:p w14:paraId="41950F42" w14:textId="344188CB" w:rsidR="00644BDC" w:rsidRDefault="00644BDC" w:rsidP="003608B5">
      <w:pPr>
        <w:pStyle w:val="ListParagraph"/>
        <w:numPr>
          <w:ilvl w:val="0"/>
          <w:numId w:val="8"/>
        </w:numPr>
        <w:jc w:val="both"/>
        <w:rPr>
          <w:lang w:bidi="fa-IR"/>
        </w:rPr>
      </w:pPr>
      <w:r w:rsidRPr="00D05476">
        <w:rPr>
          <w:lang w:bidi="fa-IR"/>
        </w:rPr>
        <w:t>მოდერნიზაცია (2010-დღეს): ინტერნეტიზაციამ და ავტომატიზაციამ შეცვალა ინდუსტრიის მოთხოვნილობები, რის საფუძველზეც საჭირო გახდა დისპეტჩერული მართვისა და მონიტორინგის სისტემების მოდერნიზაცია და ახალ ტექნოლოგიებთან შერწყმა. შემდეგ ქვეთავში წარმოდგენილია ამ მოდერნიზაციასთან დაკავშირებული საკითხები და მათი შესწავლის საჭიროება თანამედროვე ინდუსტრიაში.</w:t>
      </w:r>
    </w:p>
    <w:p w14:paraId="52A8062C" w14:textId="77777777" w:rsidR="007F10D9" w:rsidRPr="00D05476" w:rsidRDefault="007F10D9" w:rsidP="007F10D9">
      <w:pPr>
        <w:ind w:firstLine="720"/>
        <w:jc w:val="both"/>
        <w:rPr>
          <w:lang w:bidi="fa-IR"/>
        </w:rPr>
      </w:pPr>
      <w:r w:rsidRPr="00D05476">
        <w:t xml:space="preserve">SCADA </w:t>
      </w:r>
      <w:r w:rsidRPr="00D05476">
        <w:rPr>
          <w:lang w:bidi="fa-IR"/>
        </w:rPr>
        <w:t>სისტემები შედგება სამი ძირითადი კომპონენტისგან: დაშორებული ტერმინალი (RTU), მთავარი ტერმინალი (MTU) და საკომუნიკაციო სისტემა. მათი პროცესის მართვა შესაძლებელია ორი მეთოდით:</w:t>
      </w:r>
    </w:p>
    <w:p w14:paraId="1301AD8A" w14:textId="77777777" w:rsidR="007F10D9" w:rsidRPr="00D05476" w:rsidRDefault="007F10D9" w:rsidP="007F10D9">
      <w:pPr>
        <w:pStyle w:val="ListParagraph"/>
        <w:numPr>
          <w:ilvl w:val="0"/>
          <w:numId w:val="9"/>
        </w:numPr>
        <w:jc w:val="both"/>
      </w:pPr>
      <w:r w:rsidRPr="00D05476">
        <w:t>ავტომატიზებული, სადაც პროცესების მართვა ხდება ავტომატურად კომპიუტერის მიერ დაწერილი პროგრამის შესაბამისად.</w:t>
      </w:r>
    </w:p>
    <w:p w14:paraId="426B3BA8" w14:textId="77777777" w:rsidR="007F10D9" w:rsidRPr="00D05476" w:rsidRDefault="007F10D9" w:rsidP="007F10D9">
      <w:pPr>
        <w:pStyle w:val="ListParagraph"/>
        <w:numPr>
          <w:ilvl w:val="0"/>
          <w:numId w:val="9"/>
        </w:numPr>
        <w:jc w:val="both"/>
      </w:pPr>
      <w:r w:rsidRPr="00D05476">
        <w:t>ოპერატორის მიერ, როდესაც პროცესი იმართება ადამიანის მიერ ადამიან-მანქანური ინტერფეისის საშუალებით.</w:t>
      </w:r>
    </w:p>
    <w:p w14:paraId="26DC8289" w14:textId="77777777" w:rsidR="007F10D9" w:rsidRPr="00D05476" w:rsidRDefault="007F10D9" w:rsidP="007F10D9">
      <w:pPr>
        <w:pStyle w:val="ListParagraph"/>
        <w:ind w:left="360"/>
        <w:jc w:val="both"/>
      </w:pPr>
      <w:r w:rsidRPr="00D05476">
        <w:t>სისტემა მუშაობს ციკლში შემდეგი პრინციპით:</w:t>
      </w:r>
    </w:p>
    <w:p w14:paraId="748887D3" w14:textId="77777777" w:rsidR="007F10D9" w:rsidRPr="00D05476" w:rsidRDefault="007F10D9" w:rsidP="007F10D9">
      <w:pPr>
        <w:pStyle w:val="ListParagraph"/>
        <w:numPr>
          <w:ilvl w:val="0"/>
          <w:numId w:val="2"/>
        </w:numPr>
        <w:jc w:val="both"/>
      </w:pPr>
      <w:r w:rsidRPr="00D05476">
        <w:rPr>
          <w:lang w:bidi="fa-IR"/>
        </w:rPr>
        <w:t>ის იღებს მონაცემებს სენსორებისგან.</w:t>
      </w:r>
    </w:p>
    <w:p w14:paraId="34CFA37D" w14:textId="77777777" w:rsidR="007F10D9" w:rsidRPr="00D05476" w:rsidRDefault="007F10D9" w:rsidP="007F10D9">
      <w:pPr>
        <w:pStyle w:val="ListParagraph"/>
        <w:numPr>
          <w:ilvl w:val="0"/>
          <w:numId w:val="2"/>
        </w:numPr>
        <w:jc w:val="both"/>
      </w:pPr>
      <w:r w:rsidRPr="00D05476">
        <w:rPr>
          <w:lang w:bidi="fa-IR"/>
        </w:rPr>
        <w:t>მიღებული მონაცემები მიეწოდება პროგრამირებად ლოგიკურ კონტროლერს (PLC) ან სხვა ტიპის დაშორებულ ტერმინალს (RTU).</w:t>
      </w:r>
    </w:p>
    <w:p w14:paraId="1CBFB360" w14:textId="77777777" w:rsidR="007F10D9" w:rsidRPr="00D05476" w:rsidRDefault="007F10D9" w:rsidP="007F10D9">
      <w:pPr>
        <w:pStyle w:val="ListParagraph"/>
        <w:numPr>
          <w:ilvl w:val="0"/>
          <w:numId w:val="2"/>
        </w:numPr>
        <w:jc w:val="both"/>
      </w:pPr>
      <w:r w:rsidRPr="00D05476">
        <w:rPr>
          <w:lang w:bidi="fa-IR"/>
        </w:rPr>
        <w:t>კონტროლერი დაამუშავებს მონაცემებს.</w:t>
      </w:r>
    </w:p>
    <w:p w14:paraId="01512FDD" w14:textId="77777777" w:rsidR="007F10D9" w:rsidRPr="00D05476" w:rsidRDefault="007F10D9" w:rsidP="007F10D9">
      <w:pPr>
        <w:pStyle w:val="ListParagraph"/>
        <w:numPr>
          <w:ilvl w:val="0"/>
          <w:numId w:val="2"/>
        </w:numPr>
        <w:jc w:val="both"/>
      </w:pPr>
      <w:r w:rsidRPr="00D05476">
        <w:rPr>
          <w:lang w:bidi="fa-IR"/>
        </w:rPr>
        <w:t>დამუშავებული მონაცემები გამოჩნდება სამომხმარებლო ინტერფეისზე (HMI).</w:t>
      </w:r>
    </w:p>
    <w:p w14:paraId="22A5D76D" w14:textId="77777777" w:rsidR="007F10D9" w:rsidRPr="00D05476" w:rsidRDefault="007F10D9" w:rsidP="007F10D9">
      <w:pPr>
        <w:pStyle w:val="ListParagraph"/>
        <w:numPr>
          <w:ilvl w:val="0"/>
          <w:numId w:val="2"/>
        </w:numPr>
        <w:jc w:val="both"/>
        <w:rPr>
          <w:lang w:bidi="fa-IR"/>
        </w:rPr>
      </w:pPr>
      <w:r w:rsidRPr="00D05476">
        <w:lastRenderedPageBreak/>
        <w:t>ოპერატორმა ან ავტომატიზირებულმა პროგრამამ გააანალიზებს მონაცემებს და მიიღებს შესაბამის გადაწყვეტილებას ამა თუ იმ პროცესის მართვის შესახებ.</w:t>
      </w:r>
    </w:p>
    <w:p w14:paraId="4F463588" w14:textId="77777777" w:rsidR="007F10D9" w:rsidRPr="00D05476" w:rsidRDefault="007F10D9" w:rsidP="007F10D9">
      <w:pPr>
        <w:pStyle w:val="ListParagraph"/>
        <w:numPr>
          <w:ilvl w:val="0"/>
          <w:numId w:val="2"/>
        </w:numPr>
        <w:jc w:val="both"/>
        <w:rPr>
          <w:lang w:bidi="fa-IR"/>
        </w:rPr>
      </w:pPr>
      <w:r w:rsidRPr="00D05476">
        <w:t>მართვის ბრძანება ეგზავნება დაშორებულ ტერმინალს</w:t>
      </w:r>
    </w:p>
    <w:p w14:paraId="53808BF1" w14:textId="77777777" w:rsidR="007F10D9" w:rsidRPr="00D05476" w:rsidRDefault="007F10D9" w:rsidP="007F10D9">
      <w:pPr>
        <w:pStyle w:val="ListParagraph"/>
        <w:numPr>
          <w:ilvl w:val="0"/>
          <w:numId w:val="2"/>
        </w:numPr>
        <w:jc w:val="both"/>
        <w:rPr>
          <w:lang w:bidi="fa-IR"/>
        </w:rPr>
      </w:pPr>
      <w:r w:rsidRPr="00D05476">
        <w:t>მართვის ბრძანების მიხედვით შეიცვლება შესაბამისი მოწყობილობის მდგომარეობა</w:t>
      </w:r>
    </w:p>
    <w:p w14:paraId="49FDA49F" w14:textId="065D4CCC" w:rsidR="00777B43" w:rsidRPr="00D05476" w:rsidRDefault="006774C1" w:rsidP="00F00BB8">
      <w:pPr>
        <w:pStyle w:val="Heading2"/>
        <w:rPr>
          <w:lang w:bidi="fa-IR"/>
        </w:rPr>
      </w:pPr>
      <w:bookmarkStart w:id="3" w:name="_Toc199334295"/>
      <w:r w:rsidRPr="00D05476">
        <w:rPr>
          <w:lang w:bidi="fa-IR"/>
        </w:rPr>
        <w:t xml:space="preserve">SCADA სისტემები </w:t>
      </w:r>
      <w:r w:rsidR="00EB4842" w:rsidRPr="00D05476">
        <w:rPr>
          <w:lang w:bidi="fa-IR"/>
        </w:rPr>
        <w:t>მეოთხე ინდუსტრიულ რევოლუციაში</w:t>
      </w:r>
      <w:bookmarkEnd w:id="3"/>
    </w:p>
    <w:p w14:paraId="11E0E496" w14:textId="0A4D13CF" w:rsidR="00190BD3" w:rsidRPr="00D05476" w:rsidRDefault="00190BD3" w:rsidP="00777B43">
      <w:pPr>
        <w:ind w:firstLine="720"/>
        <w:jc w:val="both"/>
        <w:rPr>
          <w:lang w:bidi="fa-IR"/>
        </w:rPr>
      </w:pPr>
      <w:r w:rsidRPr="00D05476">
        <w:rPr>
          <w:lang w:bidi="fa-IR"/>
        </w:rPr>
        <w:t>დღესდღეობით ინდუსტრია ახალ საფეხურზე გადადის; მეოთხე ინდუსტრიული რევოლუცია (Industry 4.0) განისაზღვრება ისეთი მოწინავე ტექნოლოგიების დანერგვით, როგორიცაა ინდუსტრიული ნივთების ინტერნეტი (IIoT), ღრუბლოვანი გამოთვლები და ხელოვნური ინტელექტი. ტრადიციული SCADA სისტემები, რომელიც წარსულში წარმოადგენდა მესამე ინდუსტრიული რევოლუციის საყრდენს, დღეს საჭიროებს მოდერნიზებას, რათა გაუმკლავდეს ციფრულ ეპოქაში გაზრდილ მოთხოვნილებებს.</w:t>
      </w:r>
    </w:p>
    <w:p w14:paraId="7BAE044A" w14:textId="2FE23469" w:rsidR="00190BD3" w:rsidRPr="00D05476" w:rsidRDefault="00190BD3" w:rsidP="00190BD3">
      <w:pPr>
        <w:ind w:firstLine="720"/>
        <w:jc w:val="both"/>
        <w:rPr>
          <w:lang w:bidi="fa-IR"/>
        </w:rPr>
      </w:pPr>
      <w:r w:rsidRPr="00D05476">
        <w:rPr>
          <w:lang w:bidi="fa-IR"/>
        </w:rPr>
        <w:t xml:space="preserve">ინდუსტრიული ნივთების ინტერნეტი (IIoT) არის ინდუსტრიული მოწყობილობებისა და სისტემების ურთიერთკავშირი ინტერნეტისა ან ლოკალური ქსელების საშუალებით ინფორმაციის შეგროვების, მონიტორინგის, ანალიზისა და ავტომატიზაციის მიზნით. იგი გამოირჩევა  მაღალი მასშტაბურობით, </w:t>
      </w:r>
      <w:r w:rsidR="0064289B" w:rsidRPr="00D05476">
        <w:rPr>
          <w:lang w:bidi="fa-IR"/>
        </w:rPr>
        <w:t xml:space="preserve">დისტანციული მონიტორინგისა და მართვის შესაძლებლობით, </w:t>
      </w:r>
      <w:r w:rsidRPr="00D05476">
        <w:rPr>
          <w:lang w:bidi="fa-IR"/>
        </w:rPr>
        <w:t xml:space="preserve">ინფორმაციის მაღალი დონის ანალიტიკისა და სხვადასხვა მოწყობილობების ურთიერთშეთავსებადობით და საფუძველს უდევს ახალ ინდუსტრიულ რევოლუციას. ხშირად არის იმაზე საუბარი, თუ როგორ ჩაენაცვლება IoT ტრადიციულ SCADA სისტემებს, თუმცა </w:t>
      </w:r>
      <w:r w:rsidR="0064289B" w:rsidRPr="00D05476">
        <w:rPr>
          <w:lang w:bidi="fa-IR"/>
        </w:rPr>
        <w:t xml:space="preserve">მიუხედავად ჩამოთვლილი უპირატესობებისა, </w:t>
      </w:r>
      <w:r w:rsidRPr="00D05476">
        <w:rPr>
          <w:lang w:bidi="fa-IR"/>
        </w:rPr>
        <w:t xml:space="preserve">ნივთების ინტერნეტსა და SCADA სისტემებს შორის არსებობს არსებითი განსხვავებები, </w:t>
      </w:r>
      <w:r w:rsidR="003F56BC" w:rsidRPr="00D05476">
        <w:rPr>
          <w:lang w:bidi="fa-IR"/>
        </w:rPr>
        <w:t xml:space="preserve">რის საფუძველზეც ნივთების ინტერნეტმა </w:t>
      </w:r>
      <w:r w:rsidR="0064289B" w:rsidRPr="00D05476">
        <w:rPr>
          <w:lang w:bidi="fa-IR"/>
        </w:rPr>
        <w:t xml:space="preserve">ვერ </w:t>
      </w:r>
      <w:r w:rsidR="003F56BC" w:rsidRPr="00D05476">
        <w:rPr>
          <w:lang w:bidi="fa-IR"/>
        </w:rPr>
        <w:t>ჩაენაცვლება SCADA-ს</w:t>
      </w:r>
      <w:r w:rsidR="0064289B" w:rsidRPr="00D05476">
        <w:rPr>
          <w:lang w:bidi="fa-IR"/>
        </w:rPr>
        <w:t xml:space="preserve">; </w:t>
      </w:r>
      <w:r w:rsidR="007A5F49" w:rsidRPr="00D05476">
        <w:rPr>
          <w:lang w:bidi="fa-IR"/>
        </w:rPr>
        <w:t>ამ დებულების დასაბუთებლად ჩამოთვლილია შემდეგი</w:t>
      </w:r>
      <w:r w:rsidR="00EB4842" w:rsidRPr="00D05476">
        <w:rPr>
          <w:lang w:bidi="fa-IR"/>
        </w:rPr>
        <w:t xml:space="preserve"> ძირითადი</w:t>
      </w:r>
      <w:r w:rsidR="0064289B" w:rsidRPr="00D05476">
        <w:rPr>
          <w:lang w:bidi="fa-IR"/>
        </w:rPr>
        <w:t xml:space="preserve"> მიზეზები:</w:t>
      </w:r>
    </w:p>
    <w:p w14:paraId="23E33EAD" w14:textId="602E4E76" w:rsidR="003F56BC" w:rsidRPr="00D05476" w:rsidRDefault="0064289B" w:rsidP="003F56BC">
      <w:pPr>
        <w:pStyle w:val="ListParagraph"/>
        <w:numPr>
          <w:ilvl w:val="0"/>
          <w:numId w:val="7"/>
        </w:numPr>
        <w:jc w:val="both"/>
        <w:rPr>
          <w:lang w:bidi="fa-IR"/>
        </w:rPr>
      </w:pPr>
      <w:r w:rsidRPr="00D05476">
        <w:rPr>
          <w:lang w:bidi="fa-IR"/>
        </w:rPr>
        <w:lastRenderedPageBreak/>
        <w:t>არსებული ინფრასტრუქტურების მთლიანად ცვლილება</w:t>
      </w:r>
      <w:r w:rsidR="003F56BC" w:rsidRPr="00D05476">
        <w:rPr>
          <w:lang w:bidi="fa-IR"/>
        </w:rPr>
        <w:t>:</w:t>
      </w:r>
      <w:r w:rsidR="007A5F49" w:rsidRPr="00D05476">
        <w:rPr>
          <w:lang w:bidi="fa-IR"/>
        </w:rPr>
        <w:t xml:space="preserve"> დღესდღეობით SCADA სისტემები ფართოდ გამოიყენება თითქმის ყველა ინდუსტრიულ სფეროში, მრეწველობიდან დაწყებული, თანამედროვე სოფლის მეურნეობამდე დამთავრებული</w:t>
      </w:r>
      <w:r w:rsidR="009D2138" w:rsidRPr="00D05476">
        <w:rPr>
          <w:lang w:bidi="fa-IR"/>
        </w:rPr>
        <w:t xml:space="preserve">. ამ ინფრასტრუქტურების ცვლილებას სჭირდება ფართო ფინანსური, ადამიანური და ტექნოლოგიური რესურსები, ასევე გასათვალისწინებელია ის ფაქტი, რომ </w:t>
      </w:r>
      <w:r w:rsidR="00F06C3C" w:rsidRPr="00D05476">
        <w:rPr>
          <w:lang w:bidi="fa-IR"/>
        </w:rPr>
        <w:t xml:space="preserve">ნებისმიერი დაწესებულების </w:t>
      </w:r>
      <w:r w:rsidR="009D2138" w:rsidRPr="00D05476">
        <w:rPr>
          <w:lang w:bidi="fa-IR"/>
        </w:rPr>
        <w:t xml:space="preserve">ინფრასტრუქტურის ძირიდან ამოთხრა </w:t>
      </w:r>
      <w:r w:rsidR="00F06C3C" w:rsidRPr="00D05476">
        <w:rPr>
          <w:lang w:bidi="fa-IR"/>
        </w:rPr>
        <w:t xml:space="preserve">გააჩერებს უამრავ პროცესს გარკვეული თუ გაურკვეველი დროის </w:t>
      </w:r>
      <w:r w:rsidR="007630B7" w:rsidRPr="00D05476">
        <w:rPr>
          <w:lang w:bidi="fa-IR"/>
        </w:rPr>
        <w:t>განმავლობაში</w:t>
      </w:r>
      <w:r w:rsidR="00F06C3C" w:rsidRPr="00D05476">
        <w:rPr>
          <w:lang w:bidi="fa-IR"/>
        </w:rPr>
        <w:t>, რომელიც სფეროსა და ცვლილების დონეზეა დამოკიდებული და შესაძლოა კვირებს, თვეებს</w:t>
      </w:r>
      <w:r w:rsidR="007630B7" w:rsidRPr="00D05476">
        <w:rPr>
          <w:lang w:bidi="fa-IR"/>
        </w:rPr>
        <w:t xml:space="preserve"> ან</w:t>
      </w:r>
      <w:r w:rsidR="00F06C3C" w:rsidRPr="00D05476">
        <w:rPr>
          <w:lang w:bidi="fa-IR"/>
        </w:rPr>
        <w:t xml:space="preserve"> წლებს შეიცავდეს</w:t>
      </w:r>
      <w:r w:rsidR="007630B7" w:rsidRPr="00D05476">
        <w:rPr>
          <w:lang w:bidi="fa-IR"/>
        </w:rPr>
        <w:t xml:space="preserve">, ხოლო სერიოზულ სფეროებში, როგორიცაა ატომური სადგურები, პროცესების მილიწამებით გაჩერებასაც კი შესაძლოა მოჰყვეს </w:t>
      </w:r>
      <w:r w:rsidR="0030227F" w:rsidRPr="00D05476">
        <w:rPr>
          <w:lang w:bidi="fa-IR"/>
        </w:rPr>
        <w:t xml:space="preserve">საფრთხის შემცველი მოვლენები და კატასტროფები. </w:t>
      </w:r>
    </w:p>
    <w:p w14:paraId="6857FA4C" w14:textId="4A1D3D92" w:rsidR="003F56BC" w:rsidRPr="00D05476" w:rsidRDefault="00006E36" w:rsidP="003F56BC">
      <w:pPr>
        <w:pStyle w:val="ListParagraph"/>
        <w:numPr>
          <w:ilvl w:val="0"/>
          <w:numId w:val="7"/>
        </w:numPr>
        <w:jc w:val="both"/>
        <w:rPr>
          <w:lang w:bidi="fa-IR"/>
        </w:rPr>
      </w:pPr>
      <w:r>
        <w:rPr>
          <w:lang w:bidi="fa-IR"/>
        </w:rPr>
        <w:t xml:space="preserve">პროცესების </w:t>
      </w:r>
      <w:r w:rsidR="0064289B" w:rsidRPr="00D05476">
        <w:rPr>
          <w:lang w:bidi="fa-IR"/>
        </w:rPr>
        <w:t>რეალურ დროში მართვა:</w:t>
      </w:r>
      <w:r w:rsidR="00F06C3C" w:rsidRPr="00D05476">
        <w:rPr>
          <w:lang w:bidi="fa-IR"/>
        </w:rPr>
        <w:t xml:space="preserve"> </w:t>
      </w:r>
      <w:r w:rsidR="00AF6858" w:rsidRPr="00D05476">
        <w:rPr>
          <w:lang w:bidi="fa-IR"/>
        </w:rPr>
        <w:t>SCADA სისტემების ერთ-ერთი თვალსაცინო უპირატესობა IoT-თან განსხვავებით არის მონაცემთა მონიტორინგი და მართვა რეალურ დროის რეჟიმში, რაც ძალიან მნიშვნელოვანია სფეროებში, სადაც საჭიროა მოვლენებისა და პროცესების სწრაფად მართვა და წამიერი მონიტორინგი.</w:t>
      </w:r>
      <w:r w:rsidR="003B1EDE" w:rsidRPr="00D05476">
        <w:rPr>
          <w:lang w:bidi="fa-IR"/>
        </w:rPr>
        <w:t xml:space="preserve"> IoT-ში კი უმეტეს შემთხვევაში მონაცემთა მიმოცვლა ხდება დაყოვნებით და ასევე არსებობს სერვერებისა და ინტერნეტის დახარვეზება და გათიშვის არაერთი შემთხვევა.</w:t>
      </w:r>
    </w:p>
    <w:p w14:paraId="1D56D72C" w14:textId="4A703FDB" w:rsidR="0064289B" w:rsidRPr="00D05476" w:rsidRDefault="0064289B" w:rsidP="003F56BC">
      <w:pPr>
        <w:pStyle w:val="ListParagraph"/>
        <w:numPr>
          <w:ilvl w:val="0"/>
          <w:numId w:val="7"/>
        </w:numPr>
        <w:jc w:val="both"/>
        <w:rPr>
          <w:lang w:bidi="fa-IR"/>
        </w:rPr>
      </w:pPr>
      <w:r w:rsidRPr="00D05476">
        <w:rPr>
          <w:lang w:bidi="fa-IR"/>
        </w:rPr>
        <w:t>უსაფრთხოება:</w:t>
      </w:r>
      <w:r w:rsidR="00AF6858" w:rsidRPr="00D05476">
        <w:rPr>
          <w:lang w:bidi="fa-IR"/>
        </w:rPr>
        <w:t xml:space="preserve"> მიუხედავად იმისა, რომ </w:t>
      </w:r>
      <w:r w:rsidR="007630B7" w:rsidRPr="00D05476">
        <w:rPr>
          <w:lang w:bidi="fa-IR"/>
        </w:rPr>
        <w:t>თანამედროვე SCADA სისტემებში ინტერნეტთან კავშირის გამო ძალიან აქტუალურია კიბერუსაფრთხოების საკითხი, თუმცა ტრადიციულად შემუშავებული სისტემები იზოლირებულ ქსელში არსებობის გამო უფრო დაცულია ვიდე IoT-თან შედარებით</w:t>
      </w:r>
      <w:r w:rsidR="0030227F" w:rsidRPr="00D05476">
        <w:rPr>
          <w:lang w:bidi="fa-IR"/>
        </w:rPr>
        <w:t xml:space="preserve">; ეს ფაქტი ძალიან მნიშვნელოვანია ისეთ დარგებში, სადაც გამოიყენება პერსონალური მონაცემები ან </w:t>
      </w:r>
    </w:p>
    <w:p w14:paraId="2D65B322" w14:textId="6464A43A" w:rsidR="0064289B" w:rsidRPr="00D05476" w:rsidRDefault="0064289B" w:rsidP="0064289B">
      <w:pPr>
        <w:jc w:val="both"/>
        <w:rPr>
          <w:lang w:bidi="fa-IR"/>
        </w:rPr>
      </w:pPr>
      <w:r w:rsidRPr="00D05476">
        <w:rPr>
          <w:lang w:bidi="fa-IR"/>
        </w:rPr>
        <w:t xml:space="preserve">ჩამოთვლილი </w:t>
      </w:r>
      <w:r w:rsidR="00EB4842" w:rsidRPr="00D05476">
        <w:rPr>
          <w:lang w:bidi="fa-IR"/>
        </w:rPr>
        <w:t>მიზეზებიდან</w:t>
      </w:r>
      <w:r w:rsidRPr="00D05476">
        <w:rPr>
          <w:lang w:bidi="fa-IR"/>
        </w:rPr>
        <w:t xml:space="preserve"> გამომდინარე</w:t>
      </w:r>
      <w:r w:rsidR="00191E40" w:rsidRPr="00D05476">
        <w:rPr>
          <w:lang w:bidi="fa-IR"/>
        </w:rPr>
        <w:t xml:space="preserve"> </w:t>
      </w:r>
      <w:r w:rsidR="00577638" w:rsidRPr="00D05476">
        <w:rPr>
          <w:lang w:bidi="fa-IR"/>
        </w:rPr>
        <w:t>შეგვიძლია ვთქვათ,</w:t>
      </w:r>
      <w:r w:rsidR="00191E40" w:rsidRPr="00D05476">
        <w:rPr>
          <w:lang w:bidi="fa-IR"/>
        </w:rPr>
        <w:t xml:space="preserve"> რომ SCADA </w:t>
      </w:r>
      <w:r w:rsidR="00F36AE9" w:rsidRPr="00D05476">
        <w:rPr>
          <w:lang w:bidi="fa-IR"/>
        </w:rPr>
        <w:t xml:space="preserve">სისტემების ჩანაცვლება IIoT-ის მიერ არის </w:t>
      </w:r>
      <w:r w:rsidR="005E320C" w:rsidRPr="00D05476">
        <w:rPr>
          <w:lang w:bidi="fa-IR"/>
        </w:rPr>
        <w:t xml:space="preserve">არარეალური </w:t>
      </w:r>
      <w:r w:rsidR="00B54302" w:rsidRPr="00D05476">
        <w:rPr>
          <w:lang w:bidi="fa-IR"/>
        </w:rPr>
        <w:t>თუმცა ი</w:t>
      </w:r>
      <w:r w:rsidR="003B1EDE" w:rsidRPr="00D05476">
        <w:rPr>
          <w:lang w:bidi="fa-IR"/>
        </w:rPr>
        <w:t>გი</w:t>
      </w:r>
      <w:r w:rsidR="00B54302" w:rsidRPr="00D05476">
        <w:rPr>
          <w:lang w:bidi="fa-IR"/>
        </w:rPr>
        <w:t xml:space="preserve"> არის </w:t>
      </w:r>
      <w:r w:rsidR="00B54302" w:rsidRPr="00D05476">
        <w:rPr>
          <w:lang w:bidi="fa-IR"/>
        </w:rPr>
        <w:lastRenderedPageBreak/>
        <w:t xml:space="preserve">მოდერნიზაციისა და თანამედროვე </w:t>
      </w:r>
      <w:r w:rsidR="00123AFD" w:rsidRPr="00D05476">
        <w:rPr>
          <w:lang w:bidi="fa-IR"/>
        </w:rPr>
        <w:t>ტექნოლოგიური განვითარების გავლენის ქვეშ.</w:t>
      </w:r>
    </w:p>
    <w:p w14:paraId="5C01C9BC" w14:textId="77777777" w:rsidR="005D388E" w:rsidRDefault="00355EB3" w:rsidP="00190BD3">
      <w:pPr>
        <w:ind w:firstLine="720"/>
        <w:jc w:val="both"/>
        <w:rPr>
          <w:lang w:bidi="fa-IR"/>
        </w:rPr>
      </w:pPr>
      <w:r w:rsidRPr="00D05476">
        <w:rPr>
          <w:lang w:bidi="fa-IR"/>
        </w:rPr>
        <w:t>SCADA სისტემების თანამედროვე ტექნოლოგიებთან შერწყმა წარმოადგენს</w:t>
      </w:r>
      <w:r w:rsidR="00190BD3" w:rsidRPr="00D05476">
        <w:rPr>
          <w:lang w:bidi="fa-IR"/>
        </w:rPr>
        <w:t xml:space="preserve"> ერთ-ერთ </w:t>
      </w:r>
      <w:r w:rsidRPr="00D05476">
        <w:rPr>
          <w:lang w:bidi="fa-IR"/>
        </w:rPr>
        <w:t>უმნიშვნელოვანეს</w:t>
      </w:r>
      <w:r w:rsidR="00190BD3" w:rsidRPr="00D05476">
        <w:rPr>
          <w:lang w:bidi="fa-IR"/>
        </w:rPr>
        <w:t xml:space="preserve"> </w:t>
      </w:r>
      <w:r w:rsidR="00BA1F61" w:rsidRPr="00D05476">
        <w:rPr>
          <w:lang w:bidi="fa-IR"/>
        </w:rPr>
        <w:t>მიზეზს</w:t>
      </w:r>
      <w:r w:rsidR="00190BD3" w:rsidRPr="00D05476">
        <w:rPr>
          <w:lang w:bidi="fa-IR"/>
        </w:rPr>
        <w:t xml:space="preserve">, რისთვისაც უნდა მოვამზადოთ </w:t>
      </w:r>
      <w:r w:rsidR="00BA1F61" w:rsidRPr="00D05476">
        <w:rPr>
          <w:lang w:bidi="fa-IR"/>
        </w:rPr>
        <w:t>განათლებული</w:t>
      </w:r>
      <w:r w:rsidR="00190BD3" w:rsidRPr="00D05476">
        <w:rPr>
          <w:lang w:bidi="fa-IR"/>
        </w:rPr>
        <w:t xml:space="preserve"> და გამოცდილი სპეციალისტები, რომლებმაც უნდა იცოდნენ არამხოლოდ SCADA სისტემების გამოყენების პრინციპები არამედ მათი გაუმჯობესებისა და თანამედროვე ტექნოლოგიებთან </w:t>
      </w:r>
      <w:r w:rsidR="00BA1F61" w:rsidRPr="00D05476">
        <w:rPr>
          <w:lang w:bidi="fa-IR"/>
        </w:rPr>
        <w:t>გაერთიანების</w:t>
      </w:r>
      <w:r w:rsidR="00190BD3" w:rsidRPr="00D05476">
        <w:rPr>
          <w:lang w:bidi="fa-IR"/>
        </w:rPr>
        <w:t xml:space="preserve"> მეთოდები.</w:t>
      </w:r>
      <w:r w:rsidR="003B1EDE" w:rsidRPr="00D05476">
        <w:rPr>
          <w:lang w:bidi="fa-IR"/>
        </w:rPr>
        <w:t xml:space="preserve"> </w:t>
      </w:r>
    </w:p>
    <w:p w14:paraId="5DE774C1" w14:textId="19D6AEEF" w:rsidR="00190BD3" w:rsidRPr="00D05476" w:rsidRDefault="003B1EDE" w:rsidP="00190BD3">
      <w:pPr>
        <w:ind w:firstLine="720"/>
        <w:jc w:val="both"/>
        <w:rPr>
          <w:lang w:bidi="fa-IR"/>
        </w:rPr>
      </w:pPr>
      <w:r w:rsidRPr="00D05476">
        <w:rPr>
          <w:lang w:bidi="fa-IR"/>
        </w:rPr>
        <w:t xml:space="preserve">შემდეგ ქვეთავში წარმოდგენილია SCADA სისტემების სწავლების სხვადასხვა მეთოდი, მათი შედარება, არსებული ვარიანტების განხილვა და </w:t>
      </w:r>
      <w:r w:rsidR="007615EE" w:rsidRPr="00D05476">
        <w:rPr>
          <w:lang w:bidi="fa-IR"/>
        </w:rPr>
        <w:t>მათთან დაკავშირებული გამოწვევები.</w:t>
      </w:r>
    </w:p>
    <w:p w14:paraId="243630AB" w14:textId="3B796A65" w:rsidR="007615EE" w:rsidRPr="00D05476" w:rsidRDefault="007615EE" w:rsidP="00F00BB8">
      <w:pPr>
        <w:pStyle w:val="Heading2"/>
        <w:rPr>
          <w:lang w:bidi="fa-IR"/>
        </w:rPr>
      </w:pPr>
      <w:bookmarkStart w:id="4" w:name="_Toc199334296"/>
      <w:r w:rsidRPr="00D05476">
        <w:rPr>
          <w:lang w:bidi="fa-IR"/>
        </w:rPr>
        <w:t>SCADA სისტემების სწავლება</w:t>
      </w:r>
      <w:bookmarkEnd w:id="4"/>
    </w:p>
    <w:p w14:paraId="3EAD95D4" w14:textId="16D6E1CF" w:rsidR="0080215E" w:rsidRPr="00D05476" w:rsidRDefault="00AE0C91" w:rsidP="003608EA">
      <w:pPr>
        <w:ind w:firstLine="360"/>
        <w:jc w:val="both"/>
        <w:rPr>
          <w:lang w:bidi="fa-IR"/>
        </w:rPr>
      </w:pPr>
      <w:r w:rsidRPr="00D05476">
        <w:rPr>
          <w:lang w:bidi="fa-IR"/>
        </w:rPr>
        <w:t>SCADA სისტემ</w:t>
      </w:r>
      <w:r w:rsidR="003608EA" w:rsidRPr="00D05476">
        <w:rPr>
          <w:lang w:bidi="fa-IR"/>
        </w:rPr>
        <w:t xml:space="preserve">ა ისწავლება </w:t>
      </w:r>
      <w:r w:rsidR="00FE1706" w:rsidRPr="00D05476">
        <w:rPr>
          <w:lang w:bidi="fa-IR"/>
        </w:rPr>
        <w:t>4</w:t>
      </w:r>
      <w:r w:rsidR="003608EA" w:rsidRPr="00D05476">
        <w:rPr>
          <w:lang w:bidi="fa-IR"/>
        </w:rPr>
        <w:t xml:space="preserve"> ძირითადი გზით: საგანმანათლებლო დაწესებულების პროგრამების, თვითსწავლები</w:t>
      </w:r>
      <w:r w:rsidR="005D388E">
        <w:rPr>
          <w:lang w:bidi="fa-IR"/>
        </w:rPr>
        <w:t>ს</w:t>
      </w:r>
      <w:r w:rsidR="003608EA" w:rsidRPr="00D05476">
        <w:rPr>
          <w:lang w:bidi="fa-IR"/>
        </w:rPr>
        <w:t>, ტექნიკურ ცენტრებ</w:t>
      </w:r>
      <w:r w:rsidR="0080215E" w:rsidRPr="00D05476">
        <w:rPr>
          <w:lang w:bidi="fa-IR"/>
        </w:rPr>
        <w:t>ში</w:t>
      </w:r>
      <w:r w:rsidR="003608EA" w:rsidRPr="00D05476">
        <w:rPr>
          <w:lang w:bidi="fa-IR"/>
        </w:rPr>
        <w:t xml:space="preserve"> კურსების</w:t>
      </w:r>
      <w:r w:rsidR="0080215E" w:rsidRPr="00D05476">
        <w:rPr>
          <w:lang w:bidi="fa-IR"/>
        </w:rPr>
        <w:t xml:space="preserve"> გავლის</w:t>
      </w:r>
      <w:r w:rsidR="003608EA" w:rsidRPr="00D05476">
        <w:rPr>
          <w:lang w:bidi="fa-IR"/>
        </w:rPr>
        <w:t xml:space="preserve"> ან სტაჟირების საშუალებით</w:t>
      </w:r>
      <w:r w:rsidR="0080215E" w:rsidRPr="00D05476">
        <w:rPr>
          <w:lang w:bidi="fa-IR"/>
        </w:rPr>
        <w:t>. შემდეგ ცხრილში მოცემულია ამ მეთოდების შედარება:</w:t>
      </w:r>
    </w:p>
    <w:tbl>
      <w:tblPr>
        <w:tblStyle w:val="TableGrid"/>
        <w:tblW w:w="0" w:type="auto"/>
        <w:tblLook w:val="04A0" w:firstRow="1" w:lastRow="0" w:firstColumn="1" w:lastColumn="0" w:noHBand="0" w:noVBand="1"/>
      </w:tblPr>
      <w:tblGrid>
        <w:gridCol w:w="1734"/>
        <w:gridCol w:w="1715"/>
        <w:gridCol w:w="1613"/>
        <w:gridCol w:w="1913"/>
        <w:gridCol w:w="1348"/>
      </w:tblGrid>
      <w:tr w:rsidR="00C13A99" w:rsidRPr="00D05476" w14:paraId="3EB601EB" w14:textId="64A98429" w:rsidTr="00C13A99">
        <w:tc>
          <w:tcPr>
            <w:tcW w:w="1491" w:type="dxa"/>
            <w:vAlign w:val="center"/>
          </w:tcPr>
          <w:p w14:paraId="58F1C5D2" w14:textId="77777777" w:rsidR="00FE1706" w:rsidRPr="00D05476" w:rsidRDefault="00FE1706" w:rsidP="00C13A99">
            <w:pPr>
              <w:jc w:val="center"/>
              <w:rPr>
                <w:sz w:val="20"/>
                <w:szCs w:val="20"/>
              </w:rPr>
            </w:pPr>
          </w:p>
        </w:tc>
        <w:tc>
          <w:tcPr>
            <w:tcW w:w="1904" w:type="dxa"/>
            <w:vAlign w:val="center"/>
          </w:tcPr>
          <w:p w14:paraId="4E3F0033" w14:textId="07F335F8" w:rsidR="00FE1706" w:rsidRPr="00D05476" w:rsidRDefault="00FE1706" w:rsidP="00C13A99">
            <w:pPr>
              <w:jc w:val="center"/>
              <w:rPr>
                <w:sz w:val="20"/>
                <w:szCs w:val="20"/>
              </w:rPr>
            </w:pPr>
            <w:r w:rsidRPr="00D05476">
              <w:rPr>
                <w:sz w:val="20"/>
                <w:szCs w:val="20"/>
              </w:rPr>
              <w:t>უნივერსიტეტი</w:t>
            </w:r>
          </w:p>
        </w:tc>
        <w:tc>
          <w:tcPr>
            <w:tcW w:w="995" w:type="dxa"/>
            <w:vAlign w:val="center"/>
          </w:tcPr>
          <w:p w14:paraId="61F7887B" w14:textId="5B0863E0" w:rsidR="00FE1706" w:rsidRPr="00D05476" w:rsidRDefault="00FE1706" w:rsidP="00C13A99">
            <w:pPr>
              <w:jc w:val="center"/>
              <w:rPr>
                <w:sz w:val="20"/>
                <w:szCs w:val="20"/>
              </w:rPr>
            </w:pPr>
            <w:r w:rsidRPr="00D05476">
              <w:rPr>
                <w:sz w:val="20"/>
                <w:szCs w:val="20"/>
              </w:rPr>
              <w:t>თვითსწავლება</w:t>
            </w:r>
          </w:p>
        </w:tc>
        <w:tc>
          <w:tcPr>
            <w:tcW w:w="2566" w:type="dxa"/>
            <w:vAlign w:val="center"/>
          </w:tcPr>
          <w:p w14:paraId="703BBC5C" w14:textId="3ECB5D94" w:rsidR="00FE1706" w:rsidRPr="00D05476" w:rsidRDefault="00FE1706" w:rsidP="00C13A99">
            <w:pPr>
              <w:jc w:val="center"/>
              <w:rPr>
                <w:sz w:val="20"/>
                <w:szCs w:val="20"/>
              </w:rPr>
            </w:pPr>
            <w:r w:rsidRPr="00D05476">
              <w:rPr>
                <w:sz w:val="20"/>
                <w:szCs w:val="20"/>
              </w:rPr>
              <w:t>ტექნიკური ცენტრი</w:t>
            </w:r>
          </w:p>
        </w:tc>
        <w:tc>
          <w:tcPr>
            <w:tcW w:w="1367" w:type="dxa"/>
            <w:vAlign w:val="center"/>
          </w:tcPr>
          <w:p w14:paraId="563FF4FB" w14:textId="5CECCD14" w:rsidR="00FE1706" w:rsidRPr="00D05476" w:rsidRDefault="00FE1706" w:rsidP="00C13A99">
            <w:pPr>
              <w:jc w:val="center"/>
              <w:rPr>
                <w:sz w:val="20"/>
                <w:szCs w:val="20"/>
                <w:lang w:bidi="fa-IR"/>
              </w:rPr>
            </w:pPr>
            <w:r w:rsidRPr="00D05476">
              <w:rPr>
                <w:sz w:val="20"/>
                <w:szCs w:val="20"/>
                <w:lang w:bidi="fa-IR"/>
              </w:rPr>
              <w:t>სტაჟირება</w:t>
            </w:r>
          </w:p>
        </w:tc>
      </w:tr>
      <w:tr w:rsidR="00C13A99" w:rsidRPr="00D05476" w14:paraId="15839D9C" w14:textId="6EA62416" w:rsidTr="00C13A99">
        <w:tc>
          <w:tcPr>
            <w:tcW w:w="1491" w:type="dxa"/>
            <w:vAlign w:val="center"/>
          </w:tcPr>
          <w:p w14:paraId="67746ECF" w14:textId="09719F42" w:rsidR="00FE1706" w:rsidRPr="00D05476" w:rsidRDefault="00FE1706" w:rsidP="00C13A99">
            <w:pPr>
              <w:jc w:val="center"/>
              <w:rPr>
                <w:sz w:val="20"/>
                <w:szCs w:val="20"/>
                <w:lang w:bidi="fa-IR"/>
              </w:rPr>
            </w:pPr>
            <w:r w:rsidRPr="00D05476">
              <w:rPr>
                <w:sz w:val="20"/>
                <w:szCs w:val="20"/>
                <w:lang w:bidi="fa-IR"/>
              </w:rPr>
              <w:t>დრო</w:t>
            </w:r>
          </w:p>
        </w:tc>
        <w:tc>
          <w:tcPr>
            <w:tcW w:w="1904" w:type="dxa"/>
            <w:vAlign w:val="center"/>
          </w:tcPr>
          <w:p w14:paraId="78CBDE40" w14:textId="205C834F" w:rsidR="00FE1706" w:rsidRPr="00D05476" w:rsidRDefault="00FE1706" w:rsidP="00C13A99">
            <w:pPr>
              <w:jc w:val="center"/>
              <w:rPr>
                <w:sz w:val="20"/>
                <w:szCs w:val="20"/>
              </w:rPr>
            </w:pPr>
            <w:r w:rsidRPr="00D05476">
              <w:rPr>
                <w:sz w:val="20"/>
                <w:szCs w:val="20"/>
              </w:rPr>
              <w:t>2-4 წ.</w:t>
            </w:r>
          </w:p>
        </w:tc>
        <w:tc>
          <w:tcPr>
            <w:tcW w:w="995" w:type="dxa"/>
            <w:vAlign w:val="center"/>
          </w:tcPr>
          <w:p w14:paraId="401A4266" w14:textId="1C3A0F26" w:rsidR="00FE1706" w:rsidRPr="00D05476" w:rsidRDefault="00FE1706" w:rsidP="00C13A99">
            <w:pPr>
              <w:jc w:val="center"/>
              <w:rPr>
                <w:sz w:val="20"/>
                <w:szCs w:val="20"/>
              </w:rPr>
            </w:pPr>
            <w:r w:rsidRPr="00D05476">
              <w:rPr>
                <w:sz w:val="20"/>
                <w:szCs w:val="20"/>
              </w:rPr>
              <w:t>-</w:t>
            </w:r>
          </w:p>
        </w:tc>
        <w:tc>
          <w:tcPr>
            <w:tcW w:w="2566" w:type="dxa"/>
            <w:vAlign w:val="center"/>
          </w:tcPr>
          <w:p w14:paraId="4A72145A" w14:textId="0D927A2F" w:rsidR="00FE1706" w:rsidRPr="00D05476" w:rsidRDefault="00FE1706" w:rsidP="00C13A99">
            <w:pPr>
              <w:jc w:val="center"/>
              <w:rPr>
                <w:sz w:val="20"/>
                <w:szCs w:val="20"/>
              </w:rPr>
            </w:pPr>
            <w:r w:rsidRPr="00D05476">
              <w:rPr>
                <w:sz w:val="20"/>
                <w:szCs w:val="20"/>
              </w:rPr>
              <w:t>1-6 თვე</w:t>
            </w:r>
            <w:r w:rsidR="00C13A99" w:rsidRPr="00D05476">
              <w:rPr>
                <w:sz w:val="20"/>
                <w:szCs w:val="20"/>
              </w:rPr>
              <w:t xml:space="preserve"> მოკლევადიანი კურსისთვის</w:t>
            </w:r>
          </w:p>
        </w:tc>
        <w:tc>
          <w:tcPr>
            <w:tcW w:w="1367" w:type="dxa"/>
            <w:vAlign w:val="center"/>
          </w:tcPr>
          <w:p w14:paraId="76C35733" w14:textId="25650B24" w:rsidR="00FE1706" w:rsidRPr="00D05476" w:rsidRDefault="00C13A99" w:rsidP="00C13A99">
            <w:pPr>
              <w:jc w:val="center"/>
              <w:rPr>
                <w:sz w:val="20"/>
                <w:szCs w:val="20"/>
              </w:rPr>
            </w:pPr>
            <w:r w:rsidRPr="00D05476">
              <w:rPr>
                <w:sz w:val="20"/>
                <w:szCs w:val="20"/>
              </w:rPr>
              <w:t>3-6 თვე</w:t>
            </w:r>
          </w:p>
        </w:tc>
      </w:tr>
      <w:tr w:rsidR="00C13A99" w:rsidRPr="00D05476" w14:paraId="34BA2CC8" w14:textId="3EF53F6E" w:rsidTr="00C13A99">
        <w:tc>
          <w:tcPr>
            <w:tcW w:w="1491" w:type="dxa"/>
            <w:vAlign w:val="center"/>
          </w:tcPr>
          <w:p w14:paraId="75422623" w14:textId="24FF1B64" w:rsidR="00FE1706" w:rsidRPr="00D05476" w:rsidRDefault="00FE1706" w:rsidP="00C13A99">
            <w:pPr>
              <w:jc w:val="center"/>
              <w:rPr>
                <w:sz w:val="20"/>
                <w:szCs w:val="20"/>
              </w:rPr>
            </w:pPr>
            <w:r w:rsidRPr="00D05476">
              <w:rPr>
                <w:sz w:val="20"/>
                <w:szCs w:val="20"/>
              </w:rPr>
              <w:t>მოქნილობ</w:t>
            </w:r>
            <w:r w:rsidR="00C13A99" w:rsidRPr="00D05476">
              <w:rPr>
                <w:sz w:val="20"/>
                <w:szCs w:val="20"/>
              </w:rPr>
              <w:t>ის დონე</w:t>
            </w:r>
          </w:p>
        </w:tc>
        <w:tc>
          <w:tcPr>
            <w:tcW w:w="1904" w:type="dxa"/>
            <w:vAlign w:val="center"/>
          </w:tcPr>
          <w:p w14:paraId="05BDFCF6" w14:textId="35437FD6" w:rsidR="00FE1706" w:rsidRPr="00D05476" w:rsidRDefault="00C13A99" w:rsidP="00C13A99">
            <w:pPr>
              <w:jc w:val="center"/>
              <w:rPr>
                <w:sz w:val="20"/>
                <w:szCs w:val="20"/>
              </w:rPr>
            </w:pPr>
            <w:r w:rsidRPr="00D05476">
              <w:rPr>
                <w:sz w:val="20"/>
                <w:szCs w:val="20"/>
              </w:rPr>
              <w:t>დაბალი</w:t>
            </w:r>
          </w:p>
        </w:tc>
        <w:tc>
          <w:tcPr>
            <w:tcW w:w="995" w:type="dxa"/>
            <w:vAlign w:val="center"/>
          </w:tcPr>
          <w:p w14:paraId="649E20BD" w14:textId="2EE5917B" w:rsidR="00FE1706" w:rsidRPr="00D05476" w:rsidRDefault="00C13A99" w:rsidP="00C13A99">
            <w:pPr>
              <w:jc w:val="center"/>
              <w:rPr>
                <w:sz w:val="20"/>
                <w:szCs w:val="20"/>
              </w:rPr>
            </w:pPr>
            <w:r w:rsidRPr="00D05476">
              <w:rPr>
                <w:sz w:val="20"/>
                <w:szCs w:val="20"/>
              </w:rPr>
              <w:t>ძალიან მაღალი</w:t>
            </w:r>
          </w:p>
        </w:tc>
        <w:tc>
          <w:tcPr>
            <w:tcW w:w="2566" w:type="dxa"/>
            <w:vAlign w:val="center"/>
          </w:tcPr>
          <w:p w14:paraId="215AD56B" w14:textId="7A4DF15E" w:rsidR="00FE1706" w:rsidRPr="00D05476" w:rsidRDefault="00C13A99" w:rsidP="00C13A99">
            <w:pPr>
              <w:jc w:val="center"/>
              <w:rPr>
                <w:sz w:val="20"/>
                <w:szCs w:val="20"/>
              </w:rPr>
            </w:pPr>
            <w:r w:rsidRPr="00D05476">
              <w:rPr>
                <w:sz w:val="20"/>
                <w:szCs w:val="20"/>
              </w:rPr>
              <w:t>საშუალო</w:t>
            </w:r>
          </w:p>
        </w:tc>
        <w:tc>
          <w:tcPr>
            <w:tcW w:w="1367" w:type="dxa"/>
            <w:vAlign w:val="center"/>
          </w:tcPr>
          <w:p w14:paraId="618F3B32" w14:textId="230D6562" w:rsidR="00FE1706" w:rsidRPr="00D05476" w:rsidRDefault="00C13A99" w:rsidP="00C13A99">
            <w:pPr>
              <w:jc w:val="center"/>
              <w:rPr>
                <w:sz w:val="20"/>
                <w:szCs w:val="20"/>
              </w:rPr>
            </w:pPr>
            <w:r w:rsidRPr="00D05476">
              <w:rPr>
                <w:sz w:val="20"/>
                <w:szCs w:val="20"/>
              </w:rPr>
              <w:t>დაბალი</w:t>
            </w:r>
          </w:p>
        </w:tc>
      </w:tr>
      <w:tr w:rsidR="00C13A99" w:rsidRPr="00D05476" w14:paraId="28FE6A21" w14:textId="4EDEDE01" w:rsidTr="00C13A99">
        <w:tc>
          <w:tcPr>
            <w:tcW w:w="1491" w:type="dxa"/>
            <w:vAlign w:val="center"/>
          </w:tcPr>
          <w:p w14:paraId="6554D65C" w14:textId="413CA3AF" w:rsidR="00FE1706" w:rsidRPr="00D05476" w:rsidRDefault="00FE1706" w:rsidP="00C13A99">
            <w:pPr>
              <w:jc w:val="center"/>
              <w:rPr>
                <w:sz w:val="20"/>
                <w:szCs w:val="20"/>
              </w:rPr>
            </w:pPr>
            <w:r w:rsidRPr="00D05476">
              <w:rPr>
                <w:sz w:val="20"/>
                <w:szCs w:val="20"/>
              </w:rPr>
              <w:t>პრა</w:t>
            </w:r>
            <w:r w:rsidR="00FD0725" w:rsidRPr="00D05476">
              <w:rPr>
                <w:sz w:val="20"/>
                <w:szCs w:val="20"/>
              </w:rPr>
              <w:t>ქ</w:t>
            </w:r>
            <w:r w:rsidRPr="00D05476">
              <w:rPr>
                <w:sz w:val="20"/>
                <w:szCs w:val="20"/>
              </w:rPr>
              <w:t>ტიკ</w:t>
            </w:r>
            <w:r w:rsidR="00C13A99" w:rsidRPr="00D05476">
              <w:rPr>
                <w:sz w:val="20"/>
                <w:szCs w:val="20"/>
              </w:rPr>
              <w:t>ის დონე</w:t>
            </w:r>
          </w:p>
        </w:tc>
        <w:tc>
          <w:tcPr>
            <w:tcW w:w="1904" w:type="dxa"/>
            <w:vAlign w:val="center"/>
          </w:tcPr>
          <w:p w14:paraId="02B0823C" w14:textId="089BA39A" w:rsidR="00FE1706" w:rsidRPr="00D05476" w:rsidRDefault="00C13A99" w:rsidP="00C13A99">
            <w:pPr>
              <w:jc w:val="center"/>
              <w:rPr>
                <w:sz w:val="20"/>
                <w:szCs w:val="20"/>
              </w:rPr>
            </w:pPr>
            <w:r w:rsidRPr="00D05476">
              <w:rPr>
                <w:sz w:val="20"/>
                <w:szCs w:val="20"/>
              </w:rPr>
              <w:t>დაბალი / საშუალო</w:t>
            </w:r>
          </w:p>
        </w:tc>
        <w:tc>
          <w:tcPr>
            <w:tcW w:w="995" w:type="dxa"/>
            <w:vAlign w:val="center"/>
          </w:tcPr>
          <w:p w14:paraId="4880E01C" w14:textId="63B9DDBE" w:rsidR="00FE1706" w:rsidRPr="00D05476" w:rsidRDefault="00C13A99" w:rsidP="00C13A99">
            <w:pPr>
              <w:jc w:val="center"/>
              <w:rPr>
                <w:sz w:val="20"/>
                <w:szCs w:val="20"/>
              </w:rPr>
            </w:pPr>
            <w:r w:rsidRPr="00D05476">
              <w:rPr>
                <w:sz w:val="20"/>
                <w:szCs w:val="20"/>
              </w:rPr>
              <w:t>დაბალი / საშუალო</w:t>
            </w:r>
          </w:p>
        </w:tc>
        <w:tc>
          <w:tcPr>
            <w:tcW w:w="2566" w:type="dxa"/>
            <w:vAlign w:val="center"/>
          </w:tcPr>
          <w:p w14:paraId="13226160" w14:textId="53E42285" w:rsidR="00FE1706" w:rsidRPr="00D05476" w:rsidRDefault="00C13A99" w:rsidP="00C13A99">
            <w:pPr>
              <w:jc w:val="center"/>
              <w:rPr>
                <w:sz w:val="20"/>
                <w:szCs w:val="20"/>
              </w:rPr>
            </w:pPr>
            <w:r w:rsidRPr="00D05476">
              <w:rPr>
                <w:sz w:val="20"/>
                <w:szCs w:val="20"/>
              </w:rPr>
              <w:t>მაღალი / საშუალო</w:t>
            </w:r>
          </w:p>
        </w:tc>
        <w:tc>
          <w:tcPr>
            <w:tcW w:w="1367" w:type="dxa"/>
            <w:vAlign w:val="center"/>
          </w:tcPr>
          <w:p w14:paraId="56F7BB55" w14:textId="10696B5B" w:rsidR="00FE1706" w:rsidRPr="00D05476" w:rsidRDefault="00C13A99" w:rsidP="00C13A99">
            <w:pPr>
              <w:jc w:val="center"/>
              <w:rPr>
                <w:sz w:val="20"/>
                <w:szCs w:val="20"/>
              </w:rPr>
            </w:pPr>
            <w:r w:rsidRPr="00D05476">
              <w:rPr>
                <w:sz w:val="20"/>
                <w:szCs w:val="20"/>
              </w:rPr>
              <w:t>ძალიან მაღალი</w:t>
            </w:r>
          </w:p>
        </w:tc>
      </w:tr>
      <w:tr w:rsidR="00C13A99" w:rsidRPr="00D05476" w14:paraId="10A0AAE3" w14:textId="78DA8617" w:rsidTr="00C13A99">
        <w:tc>
          <w:tcPr>
            <w:tcW w:w="1491" w:type="dxa"/>
            <w:vAlign w:val="center"/>
          </w:tcPr>
          <w:p w14:paraId="433A4E0D" w14:textId="2BD9C982" w:rsidR="00FE1706" w:rsidRPr="00D05476" w:rsidRDefault="00FE1706" w:rsidP="00C13A99">
            <w:pPr>
              <w:jc w:val="center"/>
              <w:rPr>
                <w:sz w:val="20"/>
                <w:szCs w:val="20"/>
              </w:rPr>
            </w:pPr>
            <w:r w:rsidRPr="00D05476">
              <w:rPr>
                <w:sz w:val="20"/>
                <w:szCs w:val="20"/>
              </w:rPr>
              <w:t>თეორი</w:t>
            </w:r>
            <w:r w:rsidR="00C13A99" w:rsidRPr="00D05476">
              <w:rPr>
                <w:sz w:val="20"/>
                <w:szCs w:val="20"/>
              </w:rPr>
              <w:t>ული დონე</w:t>
            </w:r>
          </w:p>
        </w:tc>
        <w:tc>
          <w:tcPr>
            <w:tcW w:w="1904" w:type="dxa"/>
            <w:vAlign w:val="center"/>
          </w:tcPr>
          <w:p w14:paraId="2ED12F4D" w14:textId="353206D9" w:rsidR="00FE1706" w:rsidRPr="00D05476" w:rsidRDefault="00C13A99" w:rsidP="00C13A99">
            <w:pPr>
              <w:jc w:val="center"/>
              <w:rPr>
                <w:sz w:val="20"/>
                <w:szCs w:val="20"/>
              </w:rPr>
            </w:pPr>
            <w:r w:rsidRPr="00D05476">
              <w:rPr>
                <w:sz w:val="20"/>
                <w:szCs w:val="20"/>
              </w:rPr>
              <w:t>ძალიან მაღალი</w:t>
            </w:r>
          </w:p>
        </w:tc>
        <w:tc>
          <w:tcPr>
            <w:tcW w:w="995" w:type="dxa"/>
            <w:vAlign w:val="center"/>
          </w:tcPr>
          <w:p w14:paraId="2A106A00" w14:textId="40A6918F" w:rsidR="00FE1706" w:rsidRPr="00D05476" w:rsidRDefault="00C13A99" w:rsidP="00C13A99">
            <w:pPr>
              <w:jc w:val="center"/>
              <w:rPr>
                <w:sz w:val="20"/>
                <w:szCs w:val="20"/>
              </w:rPr>
            </w:pPr>
            <w:r w:rsidRPr="00D05476">
              <w:rPr>
                <w:sz w:val="20"/>
                <w:szCs w:val="20"/>
              </w:rPr>
              <w:t>მაღალი / საშუალო</w:t>
            </w:r>
          </w:p>
        </w:tc>
        <w:tc>
          <w:tcPr>
            <w:tcW w:w="2566" w:type="dxa"/>
            <w:vAlign w:val="center"/>
          </w:tcPr>
          <w:p w14:paraId="52BF5159" w14:textId="7BE9D261" w:rsidR="00FE1706" w:rsidRPr="00D05476" w:rsidRDefault="00C13A99" w:rsidP="00C13A99">
            <w:pPr>
              <w:jc w:val="center"/>
              <w:rPr>
                <w:sz w:val="20"/>
                <w:szCs w:val="20"/>
              </w:rPr>
            </w:pPr>
            <w:r w:rsidRPr="00D05476">
              <w:rPr>
                <w:sz w:val="20"/>
                <w:szCs w:val="20"/>
              </w:rPr>
              <w:t>მაღალი / საშუალო</w:t>
            </w:r>
          </w:p>
        </w:tc>
        <w:tc>
          <w:tcPr>
            <w:tcW w:w="1367" w:type="dxa"/>
            <w:vAlign w:val="center"/>
          </w:tcPr>
          <w:p w14:paraId="725714DE" w14:textId="599C2D3F" w:rsidR="00FE1706" w:rsidRPr="00D05476" w:rsidRDefault="00C13A99" w:rsidP="00C13A99">
            <w:pPr>
              <w:jc w:val="center"/>
              <w:rPr>
                <w:sz w:val="20"/>
                <w:szCs w:val="20"/>
              </w:rPr>
            </w:pPr>
            <w:r w:rsidRPr="00D05476">
              <w:rPr>
                <w:sz w:val="20"/>
                <w:szCs w:val="20"/>
              </w:rPr>
              <w:t>დაბალი</w:t>
            </w:r>
          </w:p>
        </w:tc>
      </w:tr>
      <w:tr w:rsidR="00C13A99" w:rsidRPr="00D05476" w14:paraId="767E7A7C" w14:textId="11C873E0" w:rsidTr="00C13A99">
        <w:tc>
          <w:tcPr>
            <w:tcW w:w="1491" w:type="dxa"/>
            <w:vAlign w:val="center"/>
          </w:tcPr>
          <w:p w14:paraId="7EC87AFC" w14:textId="44D5A9FC" w:rsidR="00FE1706" w:rsidRPr="00D05476" w:rsidRDefault="00FE1706" w:rsidP="00C13A99">
            <w:pPr>
              <w:jc w:val="center"/>
              <w:rPr>
                <w:sz w:val="20"/>
                <w:szCs w:val="20"/>
              </w:rPr>
            </w:pPr>
            <w:r w:rsidRPr="00D05476">
              <w:rPr>
                <w:sz w:val="20"/>
                <w:szCs w:val="20"/>
              </w:rPr>
              <w:t>ფასი</w:t>
            </w:r>
          </w:p>
        </w:tc>
        <w:tc>
          <w:tcPr>
            <w:tcW w:w="1904" w:type="dxa"/>
            <w:vAlign w:val="center"/>
          </w:tcPr>
          <w:p w14:paraId="6C232269" w14:textId="1822D255" w:rsidR="00FE1706" w:rsidRPr="00D05476" w:rsidRDefault="00C13A99" w:rsidP="00C13A99">
            <w:pPr>
              <w:jc w:val="center"/>
              <w:rPr>
                <w:sz w:val="20"/>
                <w:szCs w:val="20"/>
              </w:rPr>
            </w:pPr>
            <w:r w:rsidRPr="00D05476">
              <w:rPr>
                <w:sz w:val="20"/>
                <w:szCs w:val="20"/>
              </w:rPr>
              <w:t>ძვირი</w:t>
            </w:r>
          </w:p>
        </w:tc>
        <w:tc>
          <w:tcPr>
            <w:tcW w:w="995" w:type="dxa"/>
            <w:vAlign w:val="center"/>
          </w:tcPr>
          <w:p w14:paraId="1AEC0292" w14:textId="29A1EE57" w:rsidR="00FE1706" w:rsidRPr="00D05476" w:rsidRDefault="00C13A99" w:rsidP="00C13A99">
            <w:pPr>
              <w:jc w:val="center"/>
              <w:rPr>
                <w:sz w:val="20"/>
                <w:szCs w:val="20"/>
              </w:rPr>
            </w:pPr>
            <w:r w:rsidRPr="00D05476">
              <w:rPr>
                <w:sz w:val="20"/>
                <w:szCs w:val="20"/>
              </w:rPr>
              <w:t>დაბალი / საშუალო</w:t>
            </w:r>
          </w:p>
        </w:tc>
        <w:tc>
          <w:tcPr>
            <w:tcW w:w="2566" w:type="dxa"/>
            <w:vAlign w:val="center"/>
          </w:tcPr>
          <w:p w14:paraId="6B2B4838" w14:textId="512214E8" w:rsidR="00FE1706" w:rsidRPr="00D05476" w:rsidRDefault="00C13A99" w:rsidP="00C13A99">
            <w:pPr>
              <w:jc w:val="center"/>
              <w:rPr>
                <w:sz w:val="20"/>
                <w:szCs w:val="20"/>
              </w:rPr>
            </w:pPr>
            <w:r w:rsidRPr="00D05476">
              <w:rPr>
                <w:sz w:val="20"/>
                <w:szCs w:val="20"/>
              </w:rPr>
              <w:t>ძვირი / საშუალო</w:t>
            </w:r>
          </w:p>
        </w:tc>
        <w:tc>
          <w:tcPr>
            <w:tcW w:w="1367" w:type="dxa"/>
            <w:vAlign w:val="center"/>
          </w:tcPr>
          <w:p w14:paraId="52120927" w14:textId="30C90A60" w:rsidR="00FE1706" w:rsidRPr="00D05476" w:rsidRDefault="00C13A99" w:rsidP="00C13A99">
            <w:pPr>
              <w:jc w:val="center"/>
              <w:rPr>
                <w:sz w:val="20"/>
                <w:szCs w:val="20"/>
              </w:rPr>
            </w:pPr>
            <w:r w:rsidRPr="00D05476">
              <w:rPr>
                <w:sz w:val="20"/>
                <w:szCs w:val="20"/>
              </w:rPr>
              <w:t>უფასო / ხელფასიანი</w:t>
            </w:r>
          </w:p>
        </w:tc>
      </w:tr>
      <w:tr w:rsidR="007B1E88" w:rsidRPr="00D05476" w14:paraId="59E18279" w14:textId="77777777" w:rsidTr="00C13A99">
        <w:tc>
          <w:tcPr>
            <w:tcW w:w="1491" w:type="dxa"/>
            <w:vAlign w:val="center"/>
          </w:tcPr>
          <w:p w14:paraId="5805288B" w14:textId="1113DE6F" w:rsidR="007B1E88" w:rsidRPr="00D05476" w:rsidRDefault="007B1E88" w:rsidP="00C13A99">
            <w:pPr>
              <w:jc w:val="center"/>
              <w:rPr>
                <w:sz w:val="20"/>
                <w:szCs w:val="20"/>
              </w:rPr>
            </w:pPr>
            <w:r w:rsidRPr="00D05476">
              <w:rPr>
                <w:sz w:val="20"/>
                <w:szCs w:val="20"/>
              </w:rPr>
              <w:lastRenderedPageBreak/>
              <w:t>სტრუქტურული სწავლება</w:t>
            </w:r>
          </w:p>
        </w:tc>
        <w:tc>
          <w:tcPr>
            <w:tcW w:w="1904" w:type="dxa"/>
            <w:vAlign w:val="center"/>
          </w:tcPr>
          <w:p w14:paraId="58F14206" w14:textId="05B9F018" w:rsidR="007B1E88" w:rsidRPr="00D05476" w:rsidRDefault="007B1E88" w:rsidP="00C13A99">
            <w:pPr>
              <w:jc w:val="center"/>
              <w:rPr>
                <w:sz w:val="20"/>
                <w:szCs w:val="20"/>
              </w:rPr>
            </w:pPr>
            <w:r w:rsidRPr="00D05476">
              <w:rPr>
                <w:sz w:val="20"/>
                <w:szCs w:val="20"/>
              </w:rPr>
              <w:t>კი</w:t>
            </w:r>
          </w:p>
        </w:tc>
        <w:tc>
          <w:tcPr>
            <w:tcW w:w="995" w:type="dxa"/>
            <w:vAlign w:val="center"/>
          </w:tcPr>
          <w:p w14:paraId="3A7EBEBD" w14:textId="03543FE5" w:rsidR="007B1E88" w:rsidRPr="00D05476" w:rsidRDefault="007B1E88" w:rsidP="00C13A99">
            <w:pPr>
              <w:jc w:val="center"/>
              <w:rPr>
                <w:sz w:val="20"/>
                <w:szCs w:val="20"/>
              </w:rPr>
            </w:pPr>
            <w:r w:rsidRPr="00D05476">
              <w:rPr>
                <w:sz w:val="20"/>
                <w:szCs w:val="20"/>
              </w:rPr>
              <w:t>არა</w:t>
            </w:r>
          </w:p>
        </w:tc>
        <w:tc>
          <w:tcPr>
            <w:tcW w:w="2566" w:type="dxa"/>
            <w:vAlign w:val="center"/>
          </w:tcPr>
          <w:p w14:paraId="2B683B58" w14:textId="46B7BA14" w:rsidR="007B1E88" w:rsidRPr="00D05476" w:rsidRDefault="007B1E88" w:rsidP="00C13A99">
            <w:pPr>
              <w:jc w:val="center"/>
              <w:rPr>
                <w:sz w:val="20"/>
                <w:szCs w:val="20"/>
              </w:rPr>
            </w:pPr>
            <w:r w:rsidRPr="00D05476">
              <w:rPr>
                <w:sz w:val="20"/>
                <w:szCs w:val="20"/>
              </w:rPr>
              <w:t>კი</w:t>
            </w:r>
          </w:p>
        </w:tc>
        <w:tc>
          <w:tcPr>
            <w:tcW w:w="1367" w:type="dxa"/>
            <w:vAlign w:val="center"/>
          </w:tcPr>
          <w:p w14:paraId="58B95AE9" w14:textId="3E5CE57C" w:rsidR="007B1E88" w:rsidRPr="00D05476" w:rsidRDefault="007B1E88" w:rsidP="00C13A99">
            <w:pPr>
              <w:jc w:val="center"/>
              <w:rPr>
                <w:sz w:val="20"/>
                <w:szCs w:val="20"/>
              </w:rPr>
            </w:pPr>
            <w:r w:rsidRPr="00D05476">
              <w:rPr>
                <w:sz w:val="20"/>
                <w:szCs w:val="20"/>
              </w:rPr>
              <w:t>არა</w:t>
            </w:r>
          </w:p>
        </w:tc>
      </w:tr>
    </w:tbl>
    <w:p w14:paraId="65017586" w14:textId="77777777" w:rsidR="00FD0725" w:rsidRPr="00D05476" w:rsidRDefault="00FD0725" w:rsidP="003608EA">
      <w:pPr>
        <w:ind w:firstLine="360"/>
        <w:jc w:val="both"/>
      </w:pPr>
    </w:p>
    <w:p w14:paraId="30766F68" w14:textId="3404E9BD" w:rsidR="005D388E" w:rsidRDefault="00FD0725" w:rsidP="00FD0725">
      <w:pPr>
        <w:jc w:val="both"/>
      </w:pPr>
      <w:r w:rsidRPr="00D05476">
        <w:t xml:space="preserve">ჩამოთვლილი მეთოდების არჩევა დამოკიდებულია სწავლის მსურველზე, თუმცა უნდა გავითვალისწინოთ რამდენიმე ფაქტი; </w:t>
      </w:r>
      <w:r w:rsidR="00971BFF" w:rsidRPr="00D05476">
        <w:t>იმისთვის, რომ მოვამზადოთ SCADA სისტემებისთვის განათლებული სპეციალისტები, საჭიროა ორივე თეორიული და პრაქტიკული ცოდნის სწავლება. თეორიული ცოდნის მისაღებად ყველაზე კარგი მეთოდია</w:t>
      </w:r>
      <w:r w:rsidR="00392504" w:rsidRPr="00D05476">
        <w:t xml:space="preserve"> პროგრამების გავლა</w:t>
      </w:r>
      <w:r w:rsidR="00971BFF" w:rsidRPr="00D05476">
        <w:t xml:space="preserve"> </w:t>
      </w:r>
      <w:r w:rsidR="00392504" w:rsidRPr="00D05476">
        <w:t>საგანმანათლებლო დაწესებულებებში, კერძოდ უნივერსიტეტ</w:t>
      </w:r>
      <w:r w:rsidR="005D388E">
        <w:t>ებ</w:t>
      </w:r>
      <w:r w:rsidR="00392504" w:rsidRPr="00D05476">
        <w:t>ში</w:t>
      </w:r>
      <w:r w:rsidR="003D162A" w:rsidRPr="00D05476">
        <w:t>, ს</w:t>
      </w:r>
      <w:r w:rsidR="00DA2CB1">
        <w:rPr>
          <w:lang w:bidi="fa-IR"/>
        </w:rPr>
        <w:t>ა</w:t>
      </w:r>
      <w:r w:rsidR="003D162A" w:rsidRPr="00D05476">
        <w:t xml:space="preserve">დაც </w:t>
      </w:r>
      <w:r w:rsidR="00971BFF" w:rsidRPr="00D05476">
        <w:t xml:space="preserve">ფართოდ და სიღრმისეულად ისწავლება არამხოლოდ SCADA სისტემები, არამედ </w:t>
      </w:r>
      <w:r w:rsidR="005D388E">
        <w:t xml:space="preserve">მათთან დაკავშირებული </w:t>
      </w:r>
      <w:r w:rsidR="00971BFF" w:rsidRPr="00D05476">
        <w:t xml:space="preserve">სხვადასხვა </w:t>
      </w:r>
      <w:r w:rsidR="003D162A" w:rsidRPr="00D05476">
        <w:t>სფერო</w:t>
      </w:r>
      <w:r w:rsidR="005D388E">
        <w:t>ც</w:t>
      </w:r>
      <w:r w:rsidR="00971BFF" w:rsidRPr="00D05476">
        <w:t>,</w:t>
      </w:r>
      <w:r w:rsidR="003D162A" w:rsidRPr="00D05476">
        <w:t xml:space="preserve"> როგორიცაა</w:t>
      </w:r>
      <w:r w:rsidR="007B1E88" w:rsidRPr="00D05476">
        <w:t xml:space="preserve"> ელექტრონიკა,</w:t>
      </w:r>
      <w:r w:rsidR="003D162A" w:rsidRPr="00D05476">
        <w:t xml:space="preserve"> ნივთების ინტერნეტი, ქსელები, კომპიუტერული სისტემები, მონაცემთა ბაზები, ტელეკომუნიკაცია, კიბერუსაფრთხოება და ავტომატიზაცია, რომლების სწავლაც საჭიროა თანამედროვე ინდუსტრიაში SCADA სისტემების გაუმჯობესებისა და მოდერნიზაციისთვის. </w:t>
      </w:r>
    </w:p>
    <w:p w14:paraId="3185E456" w14:textId="7C609DDD" w:rsidR="00CD3E08" w:rsidRDefault="003D162A" w:rsidP="007C3A18">
      <w:pPr>
        <w:ind w:firstLine="720"/>
        <w:jc w:val="both"/>
        <w:rPr>
          <w:lang w:bidi="fa-IR"/>
        </w:rPr>
      </w:pPr>
      <w:r w:rsidRPr="00D05476">
        <w:t xml:space="preserve">საზოგადოდ უნივერსიტეტებში სწავლისას პრაქტიკული ცოდნის მიღების დონე არის საკმაოდ დაბალი, თუმცა შესაძლებელია </w:t>
      </w:r>
      <w:r w:rsidR="00B81A74">
        <w:rPr>
          <w:lang w:bidi="fa-IR"/>
        </w:rPr>
        <w:t>მისი</w:t>
      </w:r>
      <w:r w:rsidRPr="00D05476">
        <w:t xml:space="preserve"> გაზრდა სხვადასხვა მეთოდის გამოყენებით. </w:t>
      </w:r>
      <w:r w:rsidR="005D388E">
        <w:t xml:space="preserve">დღეისთვის </w:t>
      </w:r>
      <w:r w:rsidR="00B81A74">
        <w:t xml:space="preserve">ზოგიერთ უნივერსიტეტსა და სასწავლო ცენტრში </w:t>
      </w:r>
      <w:r w:rsidR="005D388E">
        <w:t xml:space="preserve">გამოიყენება </w:t>
      </w:r>
      <w:r w:rsidR="00B81A74">
        <w:rPr>
          <w:lang w:val="en-US"/>
        </w:rPr>
        <w:t xml:space="preserve">SCADA </w:t>
      </w:r>
      <w:r w:rsidR="007B1E88" w:rsidRPr="00D05476">
        <w:t xml:space="preserve">პრაქტიკული </w:t>
      </w:r>
      <w:r w:rsidR="00B81A74">
        <w:t>მომზადების</w:t>
      </w:r>
      <w:r w:rsidR="007B1E88" w:rsidRPr="00D05476">
        <w:t xml:space="preserve"> </w:t>
      </w:r>
      <w:r w:rsidR="005D388E">
        <w:t xml:space="preserve">შემდეგი ძირითადი მეთოდები: </w:t>
      </w:r>
      <w:r w:rsidR="007B1E88" w:rsidRPr="00D05476">
        <w:t xml:space="preserve">ვირტუალური </w:t>
      </w:r>
      <w:r w:rsidR="000F720F">
        <w:t>გარემოები</w:t>
      </w:r>
      <w:r w:rsidR="005D388E">
        <w:t xml:space="preserve">, </w:t>
      </w:r>
      <w:r w:rsidR="007B1E88" w:rsidRPr="00D05476">
        <w:t xml:space="preserve"> </w:t>
      </w:r>
      <w:r w:rsidR="00B81A74">
        <w:rPr>
          <w:lang w:bidi="fa-IR"/>
        </w:rPr>
        <w:t xml:space="preserve">სასწავლო დანიშნულების სტენდები, სატესტო </w:t>
      </w:r>
      <w:r w:rsidR="00F00BB8">
        <w:rPr>
          <w:lang w:bidi="fa-IR"/>
        </w:rPr>
        <w:t xml:space="preserve">გარემოები </w:t>
      </w:r>
      <w:r w:rsidR="007D642B">
        <w:rPr>
          <w:lang w:bidi="fa-IR"/>
        </w:rPr>
        <w:t>და ინდუსტრიული თანამშრომლობა</w:t>
      </w:r>
      <w:r w:rsidR="00DA2CB1">
        <w:rPr>
          <w:lang w:bidi="fa-IR"/>
        </w:rPr>
        <w:t>.</w:t>
      </w:r>
      <w:r w:rsidR="00DA2CB1">
        <w:rPr>
          <w:lang w:val="en-US" w:bidi="fa-IR"/>
        </w:rPr>
        <w:t xml:space="preserve"> </w:t>
      </w:r>
      <w:r w:rsidR="007D642B">
        <w:rPr>
          <w:lang w:bidi="fa-IR"/>
        </w:rPr>
        <w:t>შემდეგ ქვეთავებში განვიხილავთ ჩამოთვლილ მეთოდებს, მათ მაგალითებსა და მათთან დაკავშირებულ დადებით და უარყოფით თვისებებს.</w:t>
      </w:r>
    </w:p>
    <w:p w14:paraId="0D9EE29F" w14:textId="6F2D8678" w:rsidR="000F720F" w:rsidRDefault="000F720F" w:rsidP="000F720F">
      <w:pPr>
        <w:pStyle w:val="Heading2"/>
        <w:rPr>
          <w:lang w:bidi="fa-IR"/>
        </w:rPr>
      </w:pPr>
      <w:bookmarkStart w:id="5" w:name="_Toc199334297"/>
      <w:r>
        <w:rPr>
          <w:lang w:bidi="fa-IR"/>
        </w:rPr>
        <w:t>ვირტუალური გარემო</w:t>
      </w:r>
      <w:bookmarkEnd w:id="5"/>
    </w:p>
    <w:p w14:paraId="341AFE3F" w14:textId="36D69693" w:rsidR="00592AA7" w:rsidRPr="00D22DE7" w:rsidRDefault="000F720F" w:rsidP="001872C6">
      <w:pPr>
        <w:jc w:val="both"/>
        <w:rPr>
          <w:lang w:bidi="fa-IR"/>
        </w:rPr>
      </w:pPr>
      <w:r>
        <w:rPr>
          <w:lang w:bidi="fa-IR"/>
        </w:rPr>
        <w:tab/>
      </w:r>
      <w:r>
        <w:rPr>
          <w:lang w:val="en-US" w:bidi="fa-IR"/>
        </w:rPr>
        <w:t xml:space="preserve">SCADA </w:t>
      </w:r>
      <w:r>
        <w:rPr>
          <w:lang w:bidi="fa-IR"/>
        </w:rPr>
        <w:t>ვირტუალური გარემო გულისხმობს პროგრამულ</w:t>
      </w:r>
      <w:r w:rsidR="007C3A18">
        <w:rPr>
          <w:lang w:bidi="fa-IR"/>
        </w:rPr>
        <w:t xml:space="preserve"> </w:t>
      </w:r>
      <w:r>
        <w:rPr>
          <w:lang w:bidi="fa-IR"/>
        </w:rPr>
        <w:t xml:space="preserve">გარემოს, სადაც ხდება რეალური SCADA პროექტების მოდელირება და სიმულაცია. მათი გამოყენება </w:t>
      </w:r>
      <w:r w:rsidR="00A5067C">
        <w:rPr>
          <w:lang w:bidi="fa-IR"/>
        </w:rPr>
        <w:t xml:space="preserve">სტუდენტს </w:t>
      </w:r>
      <w:r>
        <w:rPr>
          <w:lang w:bidi="fa-IR"/>
        </w:rPr>
        <w:t>აძლევს ფართო შესაძლებლობას</w:t>
      </w:r>
      <w:r w:rsidR="00D96F76">
        <w:rPr>
          <w:lang w:bidi="fa-IR"/>
        </w:rPr>
        <w:t>,</w:t>
      </w:r>
      <w:r>
        <w:rPr>
          <w:lang w:bidi="fa-IR"/>
        </w:rPr>
        <w:t xml:space="preserve"> მოახდინოს </w:t>
      </w:r>
      <w:r w:rsidR="007D642B">
        <w:rPr>
          <w:lang w:bidi="fa-IR"/>
        </w:rPr>
        <w:lastRenderedPageBreak/>
        <w:t xml:space="preserve">მოდელირებასა და სიმულაციას </w:t>
      </w:r>
      <w:r>
        <w:rPr>
          <w:lang w:bidi="fa-IR"/>
        </w:rPr>
        <w:t xml:space="preserve">ისეთი სისტემების, როგორიცაა </w:t>
      </w:r>
      <w:r w:rsidR="007D642B">
        <w:rPr>
          <w:lang w:bidi="fa-IR"/>
        </w:rPr>
        <w:t xml:space="preserve">ენერგომოხმარების, წყალმომარაგების, სოფლის მეურნეობის და კიდევ </w:t>
      </w:r>
      <w:r w:rsidR="00D96F76">
        <w:rPr>
          <w:lang w:bidi="fa-IR"/>
        </w:rPr>
        <w:t xml:space="preserve">სხვადასხვა </w:t>
      </w:r>
      <w:r w:rsidR="007D642B">
        <w:rPr>
          <w:lang w:bidi="fa-IR"/>
        </w:rPr>
        <w:t xml:space="preserve">დარგის მართვისა და მონიტორინგის სისტემა. </w:t>
      </w:r>
      <w:r w:rsidR="00A5067C">
        <w:rPr>
          <w:lang w:bidi="fa-IR"/>
        </w:rPr>
        <w:t xml:space="preserve">ვირტუალური გარემოების შესაქმნელად </w:t>
      </w:r>
      <w:r w:rsidR="007C3A18">
        <w:rPr>
          <w:lang w:bidi="fa-IR"/>
        </w:rPr>
        <w:t xml:space="preserve">არსებობს უამრავი პროგრამა, როგორიცაა: </w:t>
      </w:r>
      <w:r w:rsidR="007C3A18" w:rsidRPr="007C3A18">
        <w:rPr>
          <w:lang w:bidi="fa-IR"/>
        </w:rPr>
        <w:t>VTScada</w:t>
      </w:r>
      <w:r w:rsidR="007C3A18">
        <w:rPr>
          <w:lang w:bidi="fa-IR"/>
        </w:rPr>
        <w:t xml:space="preserve">, </w:t>
      </w:r>
      <w:r w:rsidR="007C3A18" w:rsidRPr="007C3A18">
        <w:rPr>
          <w:lang w:bidi="fa-IR"/>
        </w:rPr>
        <w:t>AVEVA</w:t>
      </w:r>
      <w:r w:rsidR="007C3A18">
        <w:rPr>
          <w:lang w:bidi="fa-IR"/>
        </w:rPr>
        <w:t xml:space="preserve">, </w:t>
      </w:r>
      <w:r w:rsidR="007C3A18" w:rsidRPr="007C3A18">
        <w:rPr>
          <w:lang w:bidi="fa-IR"/>
        </w:rPr>
        <w:t>EisBaer SCADA</w:t>
      </w:r>
      <w:r w:rsidR="007C3A18">
        <w:rPr>
          <w:lang w:bidi="fa-IR"/>
        </w:rPr>
        <w:t xml:space="preserve">, </w:t>
      </w:r>
      <w:r w:rsidR="00592AA7" w:rsidRPr="00592AA7">
        <w:rPr>
          <w:lang w:bidi="fa-IR"/>
        </w:rPr>
        <w:t>Siemens</w:t>
      </w:r>
      <w:r w:rsidR="00592AA7">
        <w:rPr>
          <w:lang w:bidi="fa-IR"/>
        </w:rPr>
        <w:t xml:space="preserve"> და ა.შ. </w:t>
      </w:r>
      <w:r w:rsidR="00D22DE7">
        <w:rPr>
          <w:lang w:bidi="fa-IR"/>
        </w:rPr>
        <w:t xml:space="preserve">ვირტუალური გარემოს საშუალებით სტუდენტმა ისწავლის სამომხმარებლო ინტერფეისების აწყობას, </w:t>
      </w:r>
      <w:r w:rsidR="00D22DE7" w:rsidRPr="00D22DE7">
        <w:rPr>
          <w:lang w:bidi="fa-IR"/>
        </w:rPr>
        <w:t>გამაფრთხილებელი სიგნალ</w:t>
      </w:r>
      <w:r w:rsidR="00D22DE7">
        <w:rPr>
          <w:lang w:bidi="fa-IR"/>
        </w:rPr>
        <w:t xml:space="preserve">ების შემუშავებას, კონტროლერების დაპროგრამებასა და ზოგადად </w:t>
      </w:r>
      <w:r w:rsidR="00D22DE7">
        <w:rPr>
          <w:lang w:val="en-US" w:bidi="fa-IR"/>
        </w:rPr>
        <w:t xml:space="preserve">SCADA </w:t>
      </w:r>
      <w:r w:rsidR="00D22DE7">
        <w:rPr>
          <w:lang w:bidi="fa-IR"/>
        </w:rPr>
        <w:t>სისტემების პროგრამულ მხარეს.</w:t>
      </w:r>
    </w:p>
    <w:p w14:paraId="24C722E9" w14:textId="77777777" w:rsidR="00D22DE7" w:rsidRDefault="00592AA7" w:rsidP="001872C6">
      <w:pPr>
        <w:jc w:val="both"/>
        <w:rPr>
          <w:lang w:bidi="fa-IR"/>
        </w:rPr>
      </w:pPr>
      <w:r>
        <w:rPr>
          <w:lang w:bidi="fa-IR"/>
        </w:rPr>
        <w:tab/>
        <w:t xml:space="preserve">ვირტუალური გარემოების გამოყენების ერთ-ერთი მაგალითია </w:t>
      </w:r>
      <w:r>
        <w:rPr>
          <w:lang w:val="en-US" w:bidi="fa-IR"/>
        </w:rPr>
        <w:t xml:space="preserve">Trace Mode 6 </w:t>
      </w:r>
      <w:r>
        <w:rPr>
          <w:lang w:bidi="fa-IR"/>
        </w:rPr>
        <w:t xml:space="preserve">პროგრამული უზრუნველყოფის </w:t>
      </w:r>
      <w:r w:rsidR="00AF2B67">
        <w:rPr>
          <w:lang w:bidi="fa-IR"/>
        </w:rPr>
        <w:t>სწავლება</w:t>
      </w:r>
      <w:r>
        <w:rPr>
          <w:lang w:bidi="fa-IR"/>
        </w:rPr>
        <w:t xml:space="preserve"> საქართველოს ტექნიკურ უნივერსიტეტში. „</w:t>
      </w:r>
      <w:r w:rsidRPr="00592AA7">
        <w:rPr>
          <w:lang w:bidi="fa-IR"/>
        </w:rPr>
        <w:t>იგი განკუთვნილია ენერგოობიექტების,  გამოყენებითი ინტელექტუალური სისტემების, სატრანსპორტო ობიექტების, ენერგოსააღრიცხვო სისტემების ასაგებად და სხვა საწარმოო პროცესების ავტომატიზაციისათვის.</w:t>
      </w:r>
      <w:r>
        <w:rPr>
          <w:lang w:bidi="fa-IR"/>
        </w:rPr>
        <w:t>“</w:t>
      </w:r>
      <w:r w:rsidR="00006E36">
        <w:rPr>
          <w:lang w:bidi="fa-IR"/>
        </w:rPr>
        <w:t xml:space="preserve"> </w:t>
      </w:r>
      <w:r w:rsidR="00AF2B67">
        <w:rPr>
          <w:lang w:bidi="fa-IR"/>
        </w:rPr>
        <w:t xml:space="preserve">ასევე </w:t>
      </w:r>
      <w:r w:rsidR="00D22DE7">
        <w:rPr>
          <w:lang w:bidi="fa-IR"/>
        </w:rPr>
        <w:t xml:space="preserve">ზოგიერთ უნივერსიტეტში შემუშავებულია კერძო პროგრამული გარემო, როგორიცაა </w:t>
      </w:r>
      <w:r w:rsidR="00D22DE7">
        <w:rPr>
          <w:lang w:val="en-US" w:bidi="fa-IR"/>
        </w:rPr>
        <w:t xml:space="preserve">EDUSCA, რომელიც გამოიყენება </w:t>
      </w:r>
      <w:r w:rsidR="00D22DE7">
        <w:rPr>
          <w:lang w:bidi="fa-IR"/>
        </w:rPr>
        <w:t xml:space="preserve">ვალადოლისა და სანტა კატარინას უნივერსიტეტებში </w:t>
      </w:r>
      <w:r w:rsidR="00D22DE7">
        <w:rPr>
          <w:lang w:val="en-US" w:bidi="fa-IR"/>
        </w:rPr>
        <w:t xml:space="preserve">SCADA </w:t>
      </w:r>
      <w:r w:rsidR="00D22DE7">
        <w:rPr>
          <w:lang w:bidi="fa-IR"/>
        </w:rPr>
        <w:t>სისტემების სწავლების მიზნით.</w:t>
      </w:r>
    </w:p>
    <w:p w14:paraId="742BB2A8" w14:textId="77777777" w:rsidR="00D22DE7" w:rsidRDefault="00D22DE7" w:rsidP="00D22DE7">
      <w:pPr>
        <w:pStyle w:val="Heading2"/>
      </w:pPr>
      <w:r>
        <w:t>სასწავლო დანიშნულების სტენდი</w:t>
      </w:r>
    </w:p>
    <w:p w14:paraId="09BECDA5" w14:textId="77495BD2" w:rsidR="000C016F" w:rsidRDefault="00D22DE7" w:rsidP="001872C6">
      <w:pPr>
        <w:jc w:val="both"/>
        <w:rPr>
          <w:lang w:bidi="fa-IR"/>
        </w:rPr>
      </w:pPr>
      <w:r>
        <w:tab/>
      </w:r>
      <w:r>
        <w:rPr>
          <w:lang w:bidi="fa-IR"/>
        </w:rPr>
        <w:t xml:space="preserve">სასწავლო დანიშნულების სტენდი წარმოადგნეს დაფას, რომელზეც განთავსებული </w:t>
      </w:r>
      <w:r>
        <w:rPr>
          <w:lang w:val="en-US" w:bidi="fa-IR"/>
        </w:rPr>
        <w:t xml:space="preserve">SCADA-ს ძირითადი </w:t>
      </w:r>
      <w:r>
        <w:rPr>
          <w:lang w:bidi="fa-IR"/>
        </w:rPr>
        <w:t xml:space="preserve">მოწყობილობები, როგორიცაა </w:t>
      </w:r>
      <w:r>
        <w:rPr>
          <w:lang w:val="en-US" w:bidi="fa-IR"/>
        </w:rPr>
        <w:t xml:space="preserve">PLC, HMI, </w:t>
      </w:r>
      <w:r w:rsidR="003E106E">
        <w:rPr>
          <w:lang w:val="en-US" w:bidi="fa-IR"/>
        </w:rPr>
        <w:t xml:space="preserve">ლოგიკური მოდულები, </w:t>
      </w:r>
      <w:r>
        <w:rPr>
          <w:lang w:bidi="fa-IR"/>
        </w:rPr>
        <w:t>სენსორები</w:t>
      </w:r>
      <w:r w:rsidR="003E106E">
        <w:rPr>
          <w:lang w:bidi="fa-IR"/>
        </w:rPr>
        <w:t>, მაჩვენებლები, ჩართვა-გამორთვის ღილაკები, გადამრთველები, კვების წყარო</w:t>
      </w:r>
      <w:r>
        <w:rPr>
          <w:lang w:bidi="fa-IR"/>
        </w:rPr>
        <w:t xml:space="preserve"> </w:t>
      </w:r>
      <w:r w:rsidR="003E106E">
        <w:rPr>
          <w:lang w:bidi="fa-IR"/>
        </w:rPr>
        <w:t xml:space="preserve">და მათი დამაკავშირებელი საშუალებები. მათი გამოყენება სწავლების პროცესში სტუდენტს ეხმარება შემდეგი საკითხების ათვისებაში: </w:t>
      </w:r>
      <w:r w:rsidR="003E106E">
        <w:rPr>
          <w:lang w:val="en-US" w:bidi="fa-IR"/>
        </w:rPr>
        <w:t xml:space="preserve">PLC </w:t>
      </w:r>
      <w:r w:rsidR="003E106E">
        <w:rPr>
          <w:lang w:bidi="fa-IR"/>
        </w:rPr>
        <w:t xml:space="preserve">დაპროგრამება, რელეური ლოგიკა, მოწყობილობების შეერთება, ინდუსტრიული სიგნალები, </w:t>
      </w:r>
      <w:r w:rsidR="000C016F">
        <w:rPr>
          <w:lang w:bidi="fa-IR"/>
        </w:rPr>
        <w:t xml:space="preserve">საკომუნიკაციო </w:t>
      </w:r>
      <w:r w:rsidR="003E106E">
        <w:rPr>
          <w:lang w:bidi="fa-IR"/>
        </w:rPr>
        <w:t>პროტოკოლები, რეალურ დროში მოწყობილობების მონიტორინგი და მართვა და ა.შ.</w:t>
      </w:r>
      <w:r w:rsidR="001872C6">
        <w:rPr>
          <w:lang w:bidi="fa-IR"/>
        </w:rPr>
        <w:t xml:space="preserve"> </w:t>
      </w:r>
    </w:p>
    <w:p w14:paraId="49EFFDBE" w14:textId="0C40CC48" w:rsidR="001872C6" w:rsidRPr="00680400" w:rsidRDefault="001872C6" w:rsidP="001872C6">
      <w:pPr>
        <w:jc w:val="both"/>
        <w:rPr>
          <w:lang w:val="en-US" w:bidi="fa-IR"/>
        </w:rPr>
      </w:pPr>
      <w:r>
        <w:rPr>
          <w:lang w:bidi="fa-IR"/>
        </w:rPr>
        <w:lastRenderedPageBreak/>
        <w:tab/>
        <w:t xml:space="preserve">დღესდღეობით არსებობს ძალიან ბევრი სხვადასხვანაირი სასწავლო სტენდი, რომელიც გამოყენება </w:t>
      </w:r>
      <w:r>
        <w:rPr>
          <w:lang w:val="en-US" w:bidi="fa-IR"/>
        </w:rPr>
        <w:t xml:space="preserve">SCADA </w:t>
      </w:r>
      <w:r>
        <w:rPr>
          <w:lang w:bidi="fa-IR"/>
        </w:rPr>
        <w:t xml:space="preserve">სისტემების სწავლებისთვის. ერთ-ერთი მაგალითია საქართველოს ტექნიკური უნივერსიტეტის </w:t>
      </w:r>
      <w:r>
        <w:rPr>
          <w:lang w:val="en-US" w:bidi="fa-IR"/>
        </w:rPr>
        <w:t xml:space="preserve">SCADA </w:t>
      </w:r>
      <w:r>
        <w:rPr>
          <w:lang w:bidi="fa-IR"/>
        </w:rPr>
        <w:t xml:space="preserve">სტენდები, რომლებიც განთავსებულია </w:t>
      </w:r>
      <w:r>
        <w:rPr>
          <w:lang w:val="en-US" w:bidi="fa-IR"/>
        </w:rPr>
        <w:t xml:space="preserve">SCADA </w:t>
      </w:r>
      <w:r>
        <w:rPr>
          <w:lang w:bidi="fa-IR"/>
        </w:rPr>
        <w:t xml:space="preserve">ლაბორატორიაში. მათზე დაყენებულია </w:t>
      </w:r>
      <w:r>
        <w:rPr>
          <w:lang w:val="en-US" w:bidi="fa-IR"/>
        </w:rPr>
        <w:t xml:space="preserve">Lumel </w:t>
      </w:r>
      <w:r>
        <w:rPr>
          <w:lang w:bidi="fa-IR"/>
        </w:rPr>
        <w:t>კომპანიის მიერ შემუშავებული შეტანა-გამოტანის მოდულები და ორი გარდა</w:t>
      </w:r>
      <w:r w:rsidR="000B2AFD">
        <w:rPr>
          <w:lang w:bidi="fa-IR"/>
        </w:rPr>
        <w:t>მ</w:t>
      </w:r>
      <w:r>
        <w:rPr>
          <w:lang w:bidi="fa-IR"/>
        </w:rPr>
        <w:t xml:space="preserve">ქმნელი, </w:t>
      </w:r>
      <w:r w:rsidR="002B205A">
        <w:rPr>
          <w:lang w:bidi="fa-IR"/>
        </w:rPr>
        <w:t xml:space="preserve">5 </w:t>
      </w:r>
      <w:r w:rsidR="002B205A">
        <w:rPr>
          <w:lang w:val="en-US" w:bidi="fa-IR"/>
        </w:rPr>
        <w:t xml:space="preserve">LED </w:t>
      </w:r>
      <w:r w:rsidR="002B205A">
        <w:rPr>
          <w:lang w:bidi="fa-IR"/>
        </w:rPr>
        <w:t xml:space="preserve">ნათურა, ტემპერატურის სენსორი, გამაგრილებელი, </w:t>
      </w:r>
      <w:r w:rsidR="00353F84">
        <w:rPr>
          <w:lang w:bidi="fa-IR"/>
        </w:rPr>
        <w:t xml:space="preserve">ორი პოტენციომეტრი, </w:t>
      </w:r>
      <w:r w:rsidR="002B205A">
        <w:rPr>
          <w:lang w:val="en-US" w:bidi="fa-IR"/>
        </w:rPr>
        <w:t xml:space="preserve">RS485-USB </w:t>
      </w:r>
      <w:r w:rsidR="002B205A">
        <w:rPr>
          <w:lang w:bidi="fa-IR"/>
        </w:rPr>
        <w:t>გადამყვანი</w:t>
      </w:r>
      <w:r w:rsidR="00353F84">
        <w:rPr>
          <w:lang w:bidi="fa-IR"/>
        </w:rPr>
        <w:t xml:space="preserve"> და შტეფსელი. </w:t>
      </w:r>
    </w:p>
    <w:p w14:paraId="16E0B15C" w14:textId="77E3E2E4" w:rsidR="00B81A74" w:rsidRPr="007C3A18" w:rsidRDefault="000C016F" w:rsidP="00D22DE7">
      <w:pPr>
        <w:rPr>
          <w:lang w:val="en-US" w:bidi="fa-IR"/>
        </w:rPr>
      </w:pPr>
      <w:r>
        <w:rPr>
          <w:lang w:bidi="fa-IR"/>
        </w:rPr>
        <w:tab/>
      </w:r>
      <w:r w:rsidR="00B81A74">
        <w:br w:type="page"/>
      </w:r>
    </w:p>
    <w:p w14:paraId="5A68F488" w14:textId="76758E4A" w:rsidR="008D6EBE" w:rsidRPr="00D05476" w:rsidRDefault="008D6EBE" w:rsidP="0064435A">
      <w:pPr>
        <w:pStyle w:val="Heading1"/>
      </w:pPr>
      <w:bookmarkStart w:id="6" w:name="_Toc199334298"/>
      <w:r w:rsidRPr="00D05476">
        <w:lastRenderedPageBreak/>
        <w:t>ამოცანის დასმა</w:t>
      </w:r>
      <w:bookmarkEnd w:id="6"/>
    </w:p>
    <w:p w14:paraId="388EE68C" w14:textId="7BDA10F6" w:rsidR="00B5362F" w:rsidRPr="00D05476" w:rsidRDefault="00B5362F">
      <w:r w:rsidRPr="00D05476">
        <w:tab/>
      </w:r>
    </w:p>
    <w:p w14:paraId="50729846" w14:textId="414468A2" w:rsidR="00B81A74" w:rsidRDefault="00B81A74">
      <w:pPr>
        <w:spacing w:line="278" w:lineRule="auto"/>
        <w:rPr>
          <w:rFonts w:eastAsiaTheme="majorEastAsia" w:cstheme="majorBidi"/>
          <w:b/>
          <w:color w:val="000000" w:themeColor="text1"/>
          <w:sz w:val="28"/>
          <w:szCs w:val="40"/>
        </w:rPr>
      </w:pPr>
      <w:r>
        <w:br w:type="page"/>
      </w:r>
    </w:p>
    <w:p w14:paraId="1EE5D529" w14:textId="64314009" w:rsidR="003A5841" w:rsidRPr="00D05476" w:rsidRDefault="008D6EBE" w:rsidP="0064435A">
      <w:pPr>
        <w:pStyle w:val="Heading1"/>
      </w:pPr>
      <w:bookmarkStart w:id="7" w:name="_Toc199334299"/>
      <w:r w:rsidRPr="00D05476">
        <w:lastRenderedPageBreak/>
        <w:t>პროექტირების შედეგები და მათი განსჯა</w:t>
      </w:r>
      <w:bookmarkEnd w:id="7"/>
    </w:p>
    <w:p w14:paraId="69428596" w14:textId="380BC28E" w:rsidR="007F10D9" w:rsidRDefault="007F10D9" w:rsidP="00CA4442">
      <w:pPr>
        <w:ind w:firstLine="720"/>
        <w:jc w:val="both"/>
      </w:pPr>
      <w:r w:rsidRPr="00D05476">
        <w:rPr>
          <w:lang w:bidi="fa-IR"/>
        </w:rPr>
        <w:t>Mitsubishi Electric-ის FX3U სერიის კონტროლერები გამოიყენება მცირე და საშუალო ზომის ავტომატიზაციის პროექტებისთვის. ამ სერიის მოდელები გამოირჩევიან კომპაქტური დიზაინით, მოქნილობით, მრავალფეროვანი საკომუნიკაციო საშუალებების გამოყენებით და სიჩქარით. FX3U სერიის კონტროლერების დაპროგრამება ხდება ტრადიციული კიბისებრი ლოგიკის საშუალებით GX Works2 პროგრამულ უზრუნველყოფაში.</w:t>
      </w:r>
    </w:p>
    <w:p w14:paraId="1F8C9558" w14:textId="7616F1AE" w:rsidR="001E7798" w:rsidRPr="00D05476" w:rsidRDefault="001E7798" w:rsidP="00CA4442">
      <w:pPr>
        <w:ind w:firstLine="720"/>
        <w:jc w:val="both"/>
      </w:pPr>
      <w:r w:rsidRPr="00D05476">
        <w:t xml:space="preserve">პროექტის მიზანია შემუშავდეს სასწავლო დანიშნულების SCADA სტენდი, რომელშიც გამოყენებული იქნება თანამედროვე SCADA მოწყობილობები შესაბამისი პროგრამული უზრუნველყოფით. შესაბამისად პროექტში ძირითად მოწყობილობებს წარმოადგენს პროგრამირებადი ლოგიკური კონტროლერი (PLC) FX3U-14MR Mitsubishi და სამომხმარებლო იტერფეისი (HMI) Samkoon EA-043A. </w:t>
      </w:r>
    </w:p>
    <w:p w14:paraId="052EFFE0" w14:textId="1F01DD90" w:rsidR="001E7798" w:rsidRPr="00D05476" w:rsidRDefault="001E7798" w:rsidP="00CA4442">
      <w:pPr>
        <w:jc w:val="both"/>
      </w:pPr>
      <w:r w:rsidRPr="00D05476">
        <w:t>FX3U-14MR პროგრამირებად ლოგიკურ კონტროლერს აქვს 8 ლოგიკური შესასვლელი, 6 რელეური გამოსასვლელი, 6 ანალოგური შესასვლელი, 2 ანალოგური გამოსასვლელი და 1 RS232 ინტერფეისი (სურ1).</w:t>
      </w:r>
    </w:p>
    <w:p w14:paraId="1F025674" w14:textId="4398F208" w:rsidR="001E7798" w:rsidRPr="00D05476" w:rsidRDefault="001E7798" w:rsidP="00CA4442">
      <w:pPr>
        <w:jc w:val="center"/>
      </w:pPr>
      <w:r w:rsidRPr="00D05476">
        <w:rPr>
          <w:noProof/>
        </w:rPr>
        <w:drawing>
          <wp:inline distT="0" distB="0" distL="0" distR="0" wp14:anchorId="5D89EAC1" wp14:editId="3C241FD3">
            <wp:extent cx="2957254" cy="1663700"/>
            <wp:effectExtent l="0" t="0" r="0" b="0"/>
            <wp:docPr id="16" name="Picture 15">
              <a:extLst xmlns:a="http://schemas.openxmlformats.org/drawingml/2006/main">
                <a:ext uri="{FF2B5EF4-FFF2-40B4-BE49-F238E27FC236}">
                  <a16:creationId xmlns:a16="http://schemas.microsoft.com/office/drawing/2014/main" id="{DAE8C0A5-D58E-ED8D-295B-44B9D35D08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DAE8C0A5-D58E-ED8D-295B-44B9D35D082B}"/>
                        </a:ext>
                      </a:extLst>
                    </pic:cNvPr>
                    <pic:cNvPicPr>
                      <a:picLocks noChangeAspect="1"/>
                    </pic:cNvPicPr>
                  </pic:nvPicPr>
                  <pic:blipFill>
                    <a:blip r:embed="rId12"/>
                    <a:stretch>
                      <a:fillRect/>
                    </a:stretch>
                  </pic:blipFill>
                  <pic:spPr>
                    <a:xfrm>
                      <a:off x="0" y="0"/>
                      <a:ext cx="2964688" cy="1667882"/>
                    </a:xfrm>
                    <a:prstGeom prst="rect">
                      <a:avLst/>
                    </a:prstGeom>
                  </pic:spPr>
                </pic:pic>
              </a:graphicData>
            </a:graphic>
          </wp:inline>
        </w:drawing>
      </w:r>
    </w:p>
    <w:p w14:paraId="5866892F" w14:textId="7AB09D74" w:rsidR="001E7798" w:rsidRPr="00D05476" w:rsidRDefault="001E7798" w:rsidP="00CA4442">
      <w:pPr>
        <w:jc w:val="both"/>
      </w:pPr>
      <w:r w:rsidRPr="00D05476">
        <w:t>მოწყობილობის სამუშაო ძაბვა შეადგენს 24 ვ.</w:t>
      </w:r>
      <w:r w:rsidR="003B3EE6" w:rsidRPr="00D05476">
        <w:t xml:space="preserve"> მისი პროგრამირება შესაძლებელია GX-Works2 პროგრამული გარემოს გამოყენებით, რომელშიც პროგრამები იოწერება კიბისებრი ლოგიკის ენაზე.</w:t>
      </w:r>
    </w:p>
    <w:p w14:paraId="5707CC83" w14:textId="104E7832" w:rsidR="001E7798" w:rsidRPr="00D05476" w:rsidRDefault="001E7798" w:rsidP="00CA4442">
      <w:pPr>
        <w:jc w:val="both"/>
      </w:pPr>
      <w:r w:rsidRPr="00D05476">
        <w:lastRenderedPageBreak/>
        <w:t>რაც შეეხება EA-043A HMI-ს</w:t>
      </w:r>
      <w:r w:rsidR="003B3EE6" w:rsidRPr="00D05476">
        <w:t>, მას აქვს 4.3 ინჩიანი სენსორული ეკრანი 480x272 რეზოლუციით, ასევე გააჩნია RS232 ინტერფეისი, რომლითაც უკავშირდება PLC-ს. ამ ეკრანს პროგრამის ჩასაწერად აქვს USB ინტერფეისი და ინტერფეისების დამუშავება ხდება Satool 6.2 პროგრამულ გარემოში.</w:t>
      </w:r>
    </w:p>
    <w:p w14:paraId="759A8B83" w14:textId="0E611EC5" w:rsidR="00AA2C9E" w:rsidRPr="00D05476" w:rsidRDefault="00AA2C9E" w:rsidP="00CA4442">
      <w:pPr>
        <w:jc w:val="both"/>
      </w:pPr>
      <w:r w:rsidRPr="00D05476">
        <w:t>მოცემული მოწყობილობების გამოყენებით შევიმუშავეთ სხვადასხვა ამოცანები და წარმოგიდგენთ მათ აღწერას.</w:t>
      </w:r>
    </w:p>
    <w:p w14:paraId="59086FC4" w14:textId="4E23E5D2" w:rsidR="00AA2C9E" w:rsidRPr="00D05476" w:rsidRDefault="00AA2C9E" w:rsidP="00CA4442">
      <w:pPr>
        <w:pStyle w:val="ListParagraph"/>
        <w:numPr>
          <w:ilvl w:val="0"/>
          <w:numId w:val="16"/>
        </w:numPr>
        <w:jc w:val="both"/>
      </w:pPr>
      <w:r w:rsidRPr="00D05476">
        <w:t>პირველი ლაბორატორიული დავალება:</w:t>
      </w:r>
    </w:p>
    <w:p w14:paraId="510C6E3D" w14:textId="0B0979BE" w:rsidR="00836369" w:rsidRPr="00D05476" w:rsidRDefault="00DC484A" w:rsidP="00CA4442">
      <w:pPr>
        <w:jc w:val="both"/>
      </w:pPr>
      <w:r w:rsidRPr="00D05476">
        <w:t>მოწყობილობების</w:t>
      </w:r>
      <w:r w:rsidR="00D05476">
        <w:t xml:space="preserve"> მონიტორინგი და</w:t>
      </w:r>
      <w:r w:rsidRPr="00D05476">
        <w:t xml:space="preserve"> მართვა</w:t>
      </w:r>
      <w:r w:rsidR="002F0211">
        <w:t xml:space="preserve"> ინტერფეისის საშუალებით</w:t>
      </w:r>
    </w:p>
    <w:p w14:paraId="32DC4D8C" w14:textId="49E18172" w:rsidR="00DC484A" w:rsidRPr="00D05476" w:rsidRDefault="00DC484A" w:rsidP="00CA4442">
      <w:pPr>
        <w:jc w:val="both"/>
      </w:pPr>
      <w:r w:rsidRPr="00D05476">
        <w:t>მოცემულ დავალებაში წარმოდგენილია მარტივი ინტერფეისი, რომლის საშუალებითაც უნდა მოხდეს მონიტორინგი და მართვა შემდეგი მოწყობილობების, როგორიცაა: 3 LED ნათურა (წითელი, მწვანე, ლურჯი), გამაგრილებელი და წყლის ტუმბო. ინტერფეისი მოცემულია სურ2-ზე.</w:t>
      </w:r>
    </w:p>
    <w:p w14:paraId="24A760AF" w14:textId="20D18DA9" w:rsidR="00DC484A" w:rsidRPr="00D05476" w:rsidRDefault="00DC484A" w:rsidP="00CA4442">
      <w:pPr>
        <w:jc w:val="center"/>
      </w:pPr>
      <w:r w:rsidRPr="00D05476">
        <w:rPr>
          <w:noProof/>
        </w:rPr>
        <w:drawing>
          <wp:inline distT="0" distB="0" distL="0" distR="0" wp14:anchorId="4FDD5742" wp14:editId="09835FD1">
            <wp:extent cx="3422650" cy="1937582"/>
            <wp:effectExtent l="0" t="0" r="6350" b="5715"/>
            <wp:docPr id="1711086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7711" cy="1940447"/>
                    </a:xfrm>
                    <a:prstGeom prst="rect">
                      <a:avLst/>
                    </a:prstGeom>
                    <a:noFill/>
                    <a:ln>
                      <a:noFill/>
                    </a:ln>
                  </pic:spPr>
                </pic:pic>
              </a:graphicData>
            </a:graphic>
          </wp:inline>
        </w:drawing>
      </w:r>
    </w:p>
    <w:p w14:paraId="48725753" w14:textId="3EB0FB85" w:rsidR="00E62695" w:rsidRPr="00D05476" w:rsidRDefault="00DC484A" w:rsidP="00CA4442">
      <w:pPr>
        <w:jc w:val="both"/>
      </w:pPr>
      <w:r w:rsidRPr="00D05476">
        <w:t>მოცემულ ინტერფეისზე უნდა განთავსდეს 3 ღილაკი ნათურების სამართავად და 3 მაჩვენებელი ნათურების მონიტორინგისთვის</w:t>
      </w:r>
      <w:r w:rsidR="00E62695" w:rsidRPr="00D05476">
        <w:t xml:space="preserve"> და</w:t>
      </w:r>
      <w:r w:rsidRPr="00D05476">
        <w:t xml:space="preserve"> ღილაკები გამაგრილებლისა და ტუმბოს ჩართვა გამორთვისთვის, </w:t>
      </w:r>
      <w:r w:rsidR="00E62695" w:rsidRPr="00D05476">
        <w:t xml:space="preserve">რომლის მონიტორინგიც ხორციელდება მოძრავი ეფექტებით. </w:t>
      </w:r>
    </w:p>
    <w:p w14:paraId="3EB45EF6" w14:textId="5EF63C00" w:rsidR="00E62695" w:rsidRPr="00D05476" w:rsidRDefault="00E62695" w:rsidP="00CA4442">
      <w:pPr>
        <w:jc w:val="both"/>
      </w:pPr>
      <w:r w:rsidRPr="00D05476">
        <w:t xml:space="preserve">მოცემული ინტერფეისის აგება ხდება Satool 6.2 პროგრამულ გარემოში, რომელსაც გააჩნია ჩაშენებული ბიბლიოთეკა ღილაკებისა და მაჩვენებლების გამოსატანად. </w:t>
      </w:r>
    </w:p>
    <w:p w14:paraId="04FB1D06" w14:textId="76B18B4B" w:rsidR="00E62695" w:rsidRPr="00D05476" w:rsidRDefault="00E62695" w:rsidP="00CA4442">
      <w:pPr>
        <w:jc w:val="both"/>
      </w:pPr>
      <w:r w:rsidRPr="00D05476">
        <w:lastRenderedPageBreak/>
        <w:t xml:space="preserve">ამ ინტერფეისის დამუშავების შემდეგ უნდა მოხდეს PLC-ის კონფიგურირება კიბისებრი ლოგიკის გამოყენებით. მოცემულ ამოცანაში წითელი LED ნათურა დაკავშირებულია PLC-ის </w:t>
      </w:r>
      <w:r w:rsidR="00420D62" w:rsidRPr="00D05476">
        <w:t>Y0 რელეურ გამოსასვლელზე, შესაბამისად მწვანე და ლურჯი დაკავშირებულია Y1 და Y2 გამოსასვლეთან. რაც შეეხება გამაგრილებელს, იგი დაკავშირებულია Y3 გამოსასვლელთან, ხოლო წყლის ტუმბო კი Y5-თან.</w:t>
      </w:r>
      <w:r w:rsidR="00C05024" w:rsidRPr="00D05476">
        <w:t xml:space="preserve"> ამ ამოცანისთვის კიბისებრი ლოგიკა გამოიყურება შემდეგნაირად (სურ):</w:t>
      </w:r>
    </w:p>
    <w:p w14:paraId="07808833" w14:textId="358926E9" w:rsidR="00C05024" w:rsidRPr="00D05476" w:rsidRDefault="00C05024" w:rsidP="00CA4442">
      <w:pPr>
        <w:jc w:val="center"/>
      </w:pPr>
      <w:r w:rsidRPr="00D05476">
        <w:rPr>
          <w:noProof/>
        </w:rPr>
        <w:drawing>
          <wp:inline distT="0" distB="0" distL="0" distR="0" wp14:anchorId="69A6793B" wp14:editId="15D4385F">
            <wp:extent cx="3549650" cy="1235754"/>
            <wp:effectExtent l="0" t="0" r="0" b="2540"/>
            <wp:docPr id="3034336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33696" name="Picture 3034336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6191" cy="1238031"/>
                    </a:xfrm>
                    <a:prstGeom prst="rect">
                      <a:avLst/>
                    </a:prstGeom>
                  </pic:spPr>
                </pic:pic>
              </a:graphicData>
            </a:graphic>
          </wp:inline>
        </w:drawing>
      </w:r>
    </w:p>
    <w:p w14:paraId="546F2100" w14:textId="72387882" w:rsidR="00D05476" w:rsidRPr="00D05476" w:rsidRDefault="00D05476" w:rsidP="00CA4442">
      <w:pPr>
        <w:pStyle w:val="ListParagraph"/>
        <w:numPr>
          <w:ilvl w:val="0"/>
          <w:numId w:val="16"/>
        </w:numPr>
        <w:jc w:val="both"/>
      </w:pPr>
      <w:r>
        <w:t>მეორე</w:t>
      </w:r>
      <w:r w:rsidRPr="00D05476">
        <w:t xml:space="preserve"> ლაბორატორიული დავალება:</w:t>
      </w:r>
    </w:p>
    <w:p w14:paraId="4651DFAE" w14:textId="7670D689" w:rsidR="00D05476" w:rsidRPr="00D05476" w:rsidRDefault="00D05476" w:rsidP="00CA4442">
      <w:pPr>
        <w:jc w:val="both"/>
      </w:pPr>
      <w:r w:rsidRPr="00D05476">
        <w:t xml:space="preserve">მოწყობილობების </w:t>
      </w:r>
      <w:r>
        <w:t>მონიტორინგი და ფიზიკურად მართვა</w:t>
      </w:r>
    </w:p>
    <w:p w14:paraId="4DFEF884" w14:textId="0CAD3388" w:rsidR="00D05476" w:rsidRPr="00D05476" w:rsidRDefault="00D05476" w:rsidP="00CA4442">
      <w:pPr>
        <w:jc w:val="both"/>
      </w:pPr>
      <w:r w:rsidRPr="00D05476">
        <w:t>მოცემულ დავალებაში წარმოდგენილია ინტერფეისი, რომლის საშუალებითაც უნდა მოხდეს მონიტორინგი შემდეგი მოწყობილობების, როგორიცაა: გამაგრილებელი</w:t>
      </w:r>
      <w:r>
        <w:t>, გამაცხელებელი,</w:t>
      </w:r>
      <w:r w:rsidRPr="00D05476">
        <w:t xml:space="preserve"> წყლის </w:t>
      </w:r>
      <w:r>
        <w:t>ონკანი, ძაბვა და დენი</w:t>
      </w:r>
      <w:r w:rsidRPr="00D05476">
        <w:t>. ინტერფეისი მოცემულია სურ2-ზე.</w:t>
      </w:r>
    </w:p>
    <w:p w14:paraId="4990C5C8" w14:textId="483E3500" w:rsidR="00D05476" w:rsidRPr="00D05476" w:rsidRDefault="00D05476" w:rsidP="00CA4442">
      <w:pPr>
        <w:jc w:val="center"/>
      </w:pPr>
      <w:r>
        <w:rPr>
          <w:noProof/>
        </w:rPr>
        <w:drawing>
          <wp:inline distT="0" distB="0" distL="0" distR="0" wp14:anchorId="36EEC888" wp14:editId="1E03E0CF">
            <wp:extent cx="3333750" cy="1880114"/>
            <wp:effectExtent l="0" t="0" r="0" b="6350"/>
            <wp:docPr id="572292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42537" cy="1885069"/>
                    </a:xfrm>
                    <a:prstGeom prst="rect">
                      <a:avLst/>
                    </a:prstGeom>
                    <a:noFill/>
                    <a:ln>
                      <a:noFill/>
                    </a:ln>
                  </pic:spPr>
                </pic:pic>
              </a:graphicData>
            </a:graphic>
          </wp:inline>
        </w:drawing>
      </w:r>
    </w:p>
    <w:p w14:paraId="73187AC4" w14:textId="061AB482" w:rsidR="00D05476" w:rsidRPr="00D05476" w:rsidRDefault="00D05476" w:rsidP="00CA4442">
      <w:pPr>
        <w:jc w:val="both"/>
      </w:pPr>
      <w:r w:rsidRPr="00D05476">
        <w:t>მოცემულ ინტერფეისზე უნდა განთავსდეს მაჩვენებ</w:t>
      </w:r>
      <w:r w:rsidR="002F0211">
        <w:t>ლები</w:t>
      </w:r>
      <w:r w:rsidRPr="00D05476">
        <w:t xml:space="preserve"> </w:t>
      </w:r>
      <w:r>
        <w:t xml:space="preserve">თითო მოწყობილობის მონიტორინგისთვის. </w:t>
      </w:r>
      <w:r w:rsidR="002F0211">
        <w:t>მისი</w:t>
      </w:r>
      <w:r w:rsidRPr="00D05476">
        <w:t xml:space="preserve"> აგება ხდება Satool 6.2 </w:t>
      </w:r>
      <w:r w:rsidRPr="00D05476">
        <w:lastRenderedPageBreak/>
        <w:t xml:space="preserve">პროგრამულ გარემოში, რომელსაც გააჩნია ჩაშენებული ბიბლიოთეკა ღილაკებისა და მაჩვენებლების გამოსატანად. </w:t>
      </w:r>
    </w:p>
    <w:p w14:paraId="090A58A4" w14:textId="37A9EEF4" w:rsidR="002F0211" w:rsidRDefault="00D05476" w:rsidP="00CA4442">
      <w:pPr>
        <w:jc w:val="both"/>
      </w:pPr>
      <w:r w:rsidRPr="00D05476">
        <w:t>ამ ინტერფეისის დამუშავების შემდეგ უნდა მოხდეს PLC-ის კონფიგურირება კიბისებრი ლოგიკის გამოყენებით</w:t>
      </w:r>
      <w:r>
        <w:t xml:space="preserve">, რათა </w:t>
      </w:r>
      <w:r w:rsidR="002F0211">
        <w:t xml:space="preserve">მოხდეს სტენდზე არსებული ღილაკებისა და </w:t>
      </w:r>
      <w:r w:rsidR="00000BDF">
        <w:t xml:space="preserve">გადამრთველების </w:t>
      </w:r>
      <w:r w:rsidR="002F0211">
        <w:t>მიბმა აღნიშნულ მოწყობილობებთან, ხოლო პოტენციომეტრებიდან ინფორმაციის წაკითხვა</w:t>
      </w:r>
      <w:r w:rsidR="00000BDF">
        <w:t xml:space="preserve"> და გამოჩენა ინტერფეისზე</w:t>
      </w:r>
      <w:r w:rsidRPr="00D05476">
        <w:t xml:space="preserve">. </w:t>
      </w:r>
      <w:r w:rsidR="008E395F">
        <w:t xml:space="preserve">შემდეგ ცხრილში მოცემულია ამ მოწყობილობების </w:t>
      </w:r>
      <w:r w:rsidR="008E395F">
        <w:rPr>
          <w:lang w:val="en-US"/>
        </w:rPr>
        <w:t>PLC-</w:t>
      </w:r>
      <w:r w:rsidR="008E395F">
        <w:t>თან კავშირზე საჭირო ინფორმაცია:</w:t>
      </w:r>
    </w:p>
    <w:tbl>
      <w:tblPr>
        <w:tblStyle w:val="TableGrid"/>
        <w:tblW w:w="0" w:type="auto"/>
        <w:jc w:val="center"/>
        <w:tblLook w:val="04A0" w:firstRow="1" w:lastRow="0" w:firstColumn="1" w:lastColumn="0" w:noHBand="0" w:noVBand="1"/>
      </w:tblPr>
      <w:tblGrid>
        <w:gridCol w:w="1827"/>
        <w:gridCol w:w="1616"/>
        <w:gridCol w:w="2034"/>
        <w:gridCol w:w="1896"/>
      </w:tblGrid>
      <w:tr w:rsidR="00000BDF" w14:paraId="17102A25" w14:textId="77777777" w:rsidTr="008E395F">
        <w:trPr>
          <w:jc w:val="center"/>
        </w:trPr>
        <w:tc>
          <w:tcPr>
            <w:tcW w:w="1827" w:type="dxa"/>
            <w:vAlign w:val="center"/>
          </w:tcPr>
          <w:p w14:paraId="7E202559" w14:textId="1A23E111" w:rsidR="00000BDF" w:rsidRDefault="00CA4442" w:rsidP="00CA4442">
            <w:pPr>
              <w:jc w:val="center"/>
            </w:pPr>
            <w:r>
              <w:t>მოწყობილობა</w:t>
            </w:r>
          </w:p>
        </w:tc>
        <w:tc>
          <w:tcPr>
            <w:tcW w:w="1616" w:type="dxa"/>
            <w:vAlign w:val="center"/>
          </w:tcPr>
          <w:p w14:paraId="3245D087" w14:textId="19B0818A" w:rsidR="00000BDF" w:rsidRDefault="00000BDF" w:rsidP="00CA4442">
            <w:pPr>
              <w:jc w:val="center"/>
            </w:pPr>
            <w:r>
              <w:t>შესასვლელი</w:t>
            </w:r>
          </w:p>
        </w:tc>
        <w:tc>
          <w:tcPr>
            <w:tcW w:w="2034" w:type="dxa"/>
            <w:vAlign w:val="center"/>
          </w:tcPr>
          <w:p w14:paraId="3B5D94FF" w14:textId="2ACEC9E3" w:rsidR="00000BDF" w:rsidRDefault="00000BDF" w:rsidP="00CA4442">
            <w:pPr>
              <w:jc w:val="center"/>
            </w:pPr>
            <w:r>
              <w:t>მისაბმელი მოწყობილობა</w:t>
            </w:r>
          </w:p>
        </w:tc>
        <w:tc>
          <w:tcPr>
            <w:tcW w:w="1896" w:type="dxa"/>
            <w:vAlign w:val="center"/>
          </w:tcPr>
          <w:p w14:paraId="1029DF32" w14:textId="36A26526" w:rsidR="00000BDF" w:rsidRDefault="00000BDF" w:rsidP="00CA4442">
            <w:pPr>
              <w:jc w:val="center"/>
            </w:pPr>
            <w:r>
              <w:t>გამოსასვლელი</w:t>
            </w:r>
          </w:p>
        </w:tc>
      </w:tr>
      <w:tr w:rsidR="008E395F" w14:paraId="18620026" w14:textId="77777777" w:rsidTr="008E395F">
        <w:trPr>
          <w:jc w:val="center"/>
        </w:trPr>
        <w:tc>
          <w:tcPr>
            <w:tcW w:w="1827" w:type="dxa"/>
            <w:vAlign w:val="center"/>
          </w:tcPr>
          <w:p w14:paraId="622D8171" w14:textId="63FECC33" w:rsidR="008E395F" w:rsidRDefault="008E395F" w:rsidP="00CA4442">
            <w:pPr>
              <w:jc w:val="center"/>
            </w:pPr>
            <w:r>
              <w:t>ღილაკი</w:t>
            </w:r>
          </w:p>
        </w:tc>
        <w:tc>
          <w:tcPr>
            <w:tcW w:w="1616" w:type="dxa"/>
            <w:vAlign w:val="center"/>
          </w:tcPr>
          <w:p w14:paraId="06CBA824" w14:textId="40ECB079" w:rsidR="008E395F" w:rsidRDefault="008E395F" w:rsidP="00CA4442">
            <w:pPr>
              <w:jc w:val="center"/>
            </w:pPr>
            <w:r>
              <w:rPr>
                <w:lang w:val="en-US"/>
              </w:rPr>
              <w:t>X0</w:t>
            </w:r>
          </w:p>
        </w:tc>
        <w:tc>
          <w:tcPr>
            <w:tcW w:w="2034" w:type="dxa"/>
            <w:vAlign w:val="center"/>
          </w:tcPr>
          <w:p w14:paraId="4DFE299F" w14:textId="533AEAAC" w:rsidR="008E395F" w:rsidRDefault="008E395F" w:rsidP="00CA4442">
            <w:pPr>
              <w:jc w:val="center"/>
            </w:pPr>
            <w:r>
              <w:t>გამაგრილებელი</w:t>
            </w:r>
          </w:p>
        </w:tc>
        <w:tc>
          <w:tcPr>
            <w:tcW w:w="1896" w:type="dxa"/>
            <w:vAlign w:val="center"/>
          </w:tcPr>
          <w:p w14:paraId="2A8F899C" w14:textId="1649A4B9" w:rsidR="008E395F" w:rsidRDefault="008E395F" w:rsidP="00CA4442">
            <w:pPr>
              <w:jc w:val="center"/>
            </w:pPr>
            <w:r>
              <w:rPr>
                <w:lang w:val="en-US"/>
              </w:rPr>
              <w:t>Y3</w:t>
            </w:r>
          </w:p>
        </w:tc>
      </w:tr>
      <w:tr w:rsidR="00000BDF" w14:paraId="32B71A21" w14:textId="77777777" w:rsidTr="008E395F">
        <w:trPr>
          <w:jc w:val="center"/>
        </w:trPr>
        <w:tc>
          <w:tcPr>
            <w:tcW w:w="1827" w:type="dxa"/>
            <w:vAlign w:val="center"/>
          </w:tcPr>
          <w:p w14:paraId="02AC68CE" w14:textId="40456519" w:rsidR="00000BDF" w:rsidRDefault="008E395F" w:rsidP="00CA4442">
            <w:pPr>
              <w:jc w:val="center"/>
            </w:pPr>
            <w:r>
              <w:t>მწვანე</w:t>
            </w:r>
            <w:r w:rsidR="00000BDF">
              <w:t xml:space="preserve"> გადამრთველი</w:t>
            </w:r>
          </w:p>
        </w:tc>
        <w:tc>
          <w:tcPr>
            <w:tcW w:w="1616" w:type="dxa"/>
            <w:vAlign w:val="center"/>
          </w:tcPr>
          <w:p w14:paraId="2B3D66C0" w14:textId="0E54C793" w:rsidR="00000BDF" w:rsidRPr="008E395F" w:rsidRDefault="008E395F" w:rsidP="00CA4442">
            <w:pPr>
              <w:jc w:val="center"/>
              <w:rPr>
                <w:lang w:val="en-US"/>
              </w:rPr>
            </w:pPr>
            <w:r>
              <w:rPr>
                <w:lang w:val="en-US"/>
              </w:rPr>
              <w:t>X1</w:t>
            </w:r>
          </w:p>
        </w:tc>
        <w:tc>
          <w:tcPr>
            <w:tcW w:w="2034" w:type="dxa"/>
            <w:vAlign w:val="center"/>
          </w:tcPr>
          <w:p w14:paraId="6D9BAB44" w14:textId="7CA54D23" w:rsidR="00000BDF" w:rsidRDefault="008E395F" w:rsidP="00CA4442">
            <w:pPr>
              <w:jc w:val="center"/>
            </w:pPr>
            <w:r>
              <w:t>გამათბობელი</w:t>
            </w:r>
          </w:p>
        </w:tc>
        <w:tc>
          <w:tcPr>
            <w:tcW w:w="1896" w:type="dxa"/>
            <w:vAlign w:val="center"/>
          </w:tcPr>
          <w:p w14:paraId="0806468B" w14:textId="009E646F" w:rsidR="00000BDF" w:rsidRPr="008E395F" w:rsidRDefault="008E395F" w:rsidP="00CA4442">
            <w:pPr>
              <w:jc w:val="center"/>
              <w:rPr>
                <w:lang w:val="en-US"/>
              </w:rPr>
            </w:pPr>
            <w:r>
              <w:rPr>
                <w:lang w:val="en-US"/>
              </w:rPr>
              <w:t>Y4</w:t>
            </w:r>
          </w:p>
        </w:tc>
      </w:tr>
      <w:tr w:rsidR="00000BDF" w14:paraId="161E86B8" w14:textId="77777777" w:rsidTr="008E395F">
        <w:trPr>
          <w:jc w:val="center"/>
        </w:trPr>
        <w:tc>
          <w:tcPr>
            <w:tcW w:w="1827" w:type="dxa"/>
            <w:vAlign w:val="center"/>
          </w:tcPr>
          <w:p w14:paraId="35722600" w14:textId="4E1A73D8" w:rsidR="00000BDF" w:rsidRDefault="008E395F" w:rsidP="00CA4442">
            <w:pPr>
              <w:jc w:val="center"/>
            </w:pPr>
            <w:r>
              <w:t>ონკანი</w:t>
            </w:r>
          </w:p>
        </w:tc>
        <w:tc>
          <w:tcPr>
            <w:tcW w:w="1616" w:type="dxa"/>
            <w:vAlign w:val="center"/>
          </w:tcPr>
          <w:p w14:paraId="7728A8CF" w14:textId="44931B13" w:rsidR="00000BDF" w:rsidRPr="00000BDF" w:rsidRDefault="008E395F" w:rsidP="00CA4442">
            <w:pPr>
              <w:jc w:val="center"/>
              <w:rPr>
                <w:lang w:val="en-US"/>
              </w:rPr>
            </w:pPr>
            <w:r>
              <w:rPr>
                <w:lang w:val="en-US"/>
              </w:rPr>
              <w:t>X2</w:t>
            </w:r>
          </w:p>
        </w:tc>
        <w:tc>
          <w:tcPr>
            <w:tcW w:w="2034" w:type="dxa"/>
            <w:vAlign w:val="center"/>
          </w:tcPr>
          <w:p w14:paraId="6DE11318" w14:textId="5A827EF8" w:rsidR="00000BDF" w:rsidRDefault="008E395F" w:rsidP="00CA4442">
            <w:pPr>
              <w:jc w:val="center"/>
            </w:pPr>
            <w:r>
              <w:t>-</w:t>
            </w:r>
          </w:p>
        </w:tc>
        <w:tc>
          <w:tcPr>
            <w:tcW w:w="1896" w:type="dxa"/>
            <w:vAlign w:val="center"/>
          </w:tcPr>
          <w:p w14:paraId="6EA67055" w14:textId="5B4DCC7B" w:rsidR="00000BDF" w:rsidRPr="00000BDF" w:rsidRDefault="008E395F" w:rsidP="00CA4442">
            <w:pPr>
              <w:jc w:val="center"/>
              <w:rPr>
                <w:lang w:val="en-US"/>
              </w:rPr>
            </w:pPr>
            <w:r>
              <w:rPr>
                <w:lang w:val="en-US"/>
              </w:rPr>
              <w:t>-</w:t>
            </w:r>
          </w:p>
        </w:tc>
      </w:tr>
      <w:tr w:rsidR="00000BDF" w14:paraId="58B372A2" w14:textId="77777777" w:rsidTr="008E395F">
        <w:trPr>
          <w:jc w:val="center"/>
        </w:trPr>
        <w:tc>
          <w:tcPr>
            <w:tcW w:w="1827" w:type="dxa"/>
            <w:vAlign w:val="center"/>
          </w:tcPr>
          <w:p w14:paraId="2C22F5D2" w14:textId="0B3F33EF" w:rsidR="00000BDF" w:rsidRDefault="00000BDF" w:rsidP="00CA4442">
            <w:pPr>
              <w:jc w:val="center"/>
            </w:pPr>
            <w:r>
              <w:t>ვოლტმეტრი</w:t>
            </w:r>
          </w:p>
        </w:tc>
        <w:tc>
          <w:tcPr>
            <w:tcW w:w="1616" w:type="dxa"/>
            <w:vAlign w:val="center"/>
          </w:tcPr>
          <w:p w14:paraId="543D3CE0" w14:textId="78948C29" w:rsidR="00000BDF" w:rsidRDefault="008E395F" w:rsidP="00CA4442">
            <w:pPr>
              <w:jc w:val="center"/>
            </w:pPr>
            <w:r>
              <w:t>AD0</w:t>
            </w:r>
          </w:p>
        </w:tc>
        <w:tc>
          <w:tcPr>
            <w:tcW w:w="2034" w:type="dxa"/>
            <w:vAlign w:val="center"/>
          </w:tcPr>
          <w:p w14:paraId="4C553112" w14:textId="75D1EE83" w:rsidR="00000BDF" w:rsidRDefault="008E395F" w:rsidP="00CA4442">
            <w:pPr>
              <w:jc w:val="center"/>
            </w:pPr>
            <w:r>
              <w:t>-</w:t>
            </w:r>
          </w:p>
        </w:tc>
        <w:tc>
          <w:tcPr>
            <w:tcW w:w="1896" w:type="dxa"/>
            <w:vAlign w:val="center"/>
          </w:tcPr>
          <w:p w14:paraId="7B485541" w14:textId="11B80DE8" w:rsidR="00000BDF" w:rsidRDefault="008E395F" w:rsidP="00CA4442">
            <w:pPr>
              <w:jc w:val="center"/>
            </w:pPr>
            <w:r>
              <w:t>-</w:t>
            </w:r>
          </w:p>
        </w:tc>
      </w:tr>
      <w:tr w:rsidR="00000BDF" w14:paraId="50579912" w14:textId="77777777" w:rsidTr="008E395F">
        <w:trPr>
          <w:jc w:val="center"/>
        </w:trPr>
        <w:tc>
          <w:tcPr>
            <w:tcW w:w="1827" w:type="dxa"/>
            <w:vAlign w:val="center"/>
          </w:tcPr>
          <w:p w14:paraId="77419FE4" w14:textId="000A2405" w:rsidR="00000BDF" w:rsidRDefault="00000BDF" w:rsidP="00CA4442">
            <w:pPr>
              <w:jc w:val="center"/>
            </w:pPr>
            <w:r>
              <w:t>ამპერმეტრი</w:t>
            </w:r>
          </w:p>
        </w:tc>
        <w:tc>
          <w:tcPr>
            <w:tcW w:w="1616" w:type="dxa"/>
            <w:vAlign w:val="center"/>
          </w:tcPr>
          <w:p w14:paraId="2B9FF560" w14:textId="5C9A59B0" w:rsidR="00000BDF" w:rsidRDefault="008E395F" w:rsidP="00CA4442">
            <w:pPr>
              <w:jc w:val="center"/>
            </w:pPr>
            <w:r>
              <w:t>AD3</w:t>
            </w:r>
          </w:p>
        </w:tc>
        <w:tc>
          <w:tcPr>
            <w:tcW w:w="2034" w:type="dxa"/>
            <w:vAlign w:val="center"/>
          </w:tcPr>
          <w:p w14:paraId="32952DFB" w14:textId="286FABED" w:rsidR="00000BDF" w:rsidRDefault="008E395F" w:rsidP="00CA4442">
            <w:pPr>
              <w:jc w:val="center"/>
            </w:pPr>
            <w:r>
              <w:t>-</w:t>
            </w:r>
          </w:p>
        </w:tc>
        <w:tc>
          <w:tcPr>
            <w:tcW w:w="1896" w:type="dxa"/>
            <w:vAlign w:val="center"/>
          </w:tcPr>
          <w:p w14:paraId="2011C250" w14:textId="5F2367A8" w:rsidR="00000BDF" w:rsidRDefault="008E395F" w:rsidP="00CA4442">
            <w:pPr>
              <w:jc w:val="center"/>
            </w:pPr>
            <w:r>
              <w:t>-</w:t>
            </w:r>
          </w:p>
        </w:tc>
      </w:tr>
    </w:tbl>
    <w:p w14:paraId="0C3E6861" w14:textId="77777777" w:rsidR="008E395F" w:rsidRDefault="008E395F" w:rsidP="00CA4442">
      <w:pPr>
        <w:jc w:val="both"/>
      </w:pPr>
    </w:p>
    <w:p w14:paraId="44B7496E" w14:textId="078130F9" w:rsidR="008E395F" w:rsidRPr="008E395F" w:rsidRDefault="008E395F" w:rsidP="00CA4442">
      <w:pPr>
        <w:jc w:val="both"/>
      </w:pPr>
      <w:r>
        <w:t xml:space="preserve">იმისთვის რომ, მოხდეს პოტენციომეტრების მიერ მიწოდებული ინფორმაციების გამოჩენა ინტერფეისზე საჭიროა მათი შენახვა </w:t>
      </w:r>
      <w:r>
        <w:rPr>
          <w:lang w:val="en-US"/>
        </w:rPr>
        <w:t>PLC-</w:t>
      </w:r>
      <w:r>
        <w:t xml:space="preserve">ის რეგისტრებში და შემდეგ ამ რეგისტრებიდან ინფორმაციის ამოღება და გამოჩენა. ძაბვის ინფორმაცია შეინახეთ </w:t>
      </w:r>
      <w:r>
        <w:rPr>
          <w:lang w:val="en-US"/>
        </w:rPr>
        <w:t xml:space="preserve">D62 </w:t>
      </w:r>
      <w:r>
        <w:t xml:space="preserve">რეგისტრში და დენის კი - </w:t>
      </w:r>
      <w:r>
        <w:rPr>
          <w:lang w:val="en-US"/>
        </w:rPr>
        <w:t xml:space="preserve">D80 </w:t>
      </w:r>
      <w:r>
        <w:t>რეგისტრში.</w:t>
      </w:r>
    </w:p>
    <w:p w14:paraId="0D2A9503" w14:textId="5136F73A" w:rsidR="00D05476" w:rsidRPr="00D05476" w:rsidRDefault="00D05476" w:rsidP="00CA4442">
      <w:pPr>
        <w:jc w:val="both"/>
      </w:pPr>
      <w:r w:rsidRPr="00D05476">
        <w:t>ამ ამოცანისთვის კიბისებრი ლოგიკა გამოიყურება შემდეგნაირად (სურ):</w:t>
      </w:r>
    </w:p>
    <w:p w14:paraId="35A34578" w14:textId="77777777" w:rsidR="00D05476" w:rsidRPr="00D05476" w:rsidRDefault="00D05476" w:rsidP="00CA4442">
      <w:pPr>
        <w:jc w:val="center"/>
      </w:pPr>
      <w:r w:rsidRPr="00D05476">
        <w:rPr>
          <w:noProof/>
        </w:rPr>
        <w:drawing>
          <wp:inline distT="0" distB="0" distL="0" distR="0" wp14:anchorId="357584BF" wp14:editId="5EAC9603">
            <wp:extent cx="3549650" cy="1235754"/>
            <wp:effectExtent l="0" t="0" r="0" b="2540"/>
            <wp:docPr id="1566439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33696" name="Picture 3034336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6191" cy="1238031"/>
                    </a:xfrm>
                    <a:prstGeom prst="rect">
                      <a:avLst/>
                    </a:prstGeom>
                  </pic:spPr>
                </pic:pic>
              </a:graphicData>
            </a:graphic>
          </wp:inline>
        </w:drawing>
      </w:r>
    </w:p>
    <w:p w14:paraId="78B9CC6E" w14:textId="0D13613B" w:rsidR="008E395F" w:rsidRPr="00D05476" w:rsidRDefault="008E395F" w:rsidP="00CA4442">
      <w:pPr>
        <w:pStyle w:val="ListParagraph"/>
        <w:numPr>
          <w:ilvl w:val="0"/>
          <w:numId w:val="16"/>
        </w:numPr>
        <w:jc w:val="both"/>
      </w:pPr>
      <w:r>
        <w:lastRenderedPageBreak/>
        <w:t>მესამე</w:t>
      </w:r>
      <w:r w:rsidRPr="00D05476">
        <w:t xml:space="preserve"> ლაბორატორიული დავალება:</w:t>
      </w:r>
    </w:p>
    <w:p w14:paraId="0AE49120" w14:textId="4F10F4B1" w:rsidR="008E395F" w:rsidRPr="00D05476" w:rsidRDefault="00C879A7" w:rsidP="00CA4442">
      <w:pPr>
        <w:jc w:val="both"/>
      </w:pPr>
      <w:r>
        <w:t>ტემპერატურის მონიტორინგი და მართვა ოპერატორის მიერ</w:t>
      </w:r>
    </w:p>
    <w:p w14:paraId="7DA03816" w14:textId="3D740F9A" w:rsidR="008E395F" w:rsidRPr="00D05476" w:rsidRDefault="008E395F" w:rsidP="00CA4442">
      <w:pPr>
        <w:jc w:val="both"/>
      </w:pPr>
      <w:r w:rsidRPr="00D05476">
        <w:t xml:space="preserve">მოცემულ დავალებაში წარმოდგენილია ინტერფეისი, რომლის </w:t>
      </w:r>
      <w:r w:rsidR="00C879A7">
        <w:t>გამოყენებითაც</w:t>
      </w:r>
      <w:r w:rsidRPr="00D05476">
        <w:t xml:space="preserve"> უნდა მოხდეს </w:t>
      </w:r>
      <w:r w:rsidR="00C879A7">
        <w:t xml:space="preserve">ტემპერატურის მონიტორინგი და მართვა გამაგრილებლისა და გამათბობლის საშუალებით. </w:t>
      </w:r>
      <w:r w:rsidRPr="00D05476">
        <w:t>ინტერფეისი მოცემულია სურ2-ზე.</w:t>
      </w:r>
    </w:p>
    <w:p w14:paraId="06949E6E" w14:textId="52066213" w:rsidR="008E395F" w:rsidRPr="00D05476" w:rsidRDefault="00C879A7" w:rsidP="00CA4442">
      <w:pPr>
        <w:jc w:val="center"/>
      </w:pPr>
      <w:r>
        <w:rPr>
          <w:noProof/>
        </w:rPr>
        <w:drawing>
          <wp:inline distT="0" distB="0" distL="0" distR="0" wp14:anchorId="096FB074" wp14:editId="58AF7872">
            <wp:extent cx="3248025" cy="1843474"/>
            <wp:effectExtent l="0" t="0" r="0" b="4445"/>
            <wp:docPr id="11998759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53293" cy="1846464"/>
                    </a:xfrm>
                    <a:prstGeom prst="rect">
                      <a:avLst/>
                    </a:prstGeom>
                    <a:noFill/>
                    <a:ln>
                      <a:noFill/>
                    </a:ln>
                  </pic:spPr>
                </pic:pic>
              </a:graphicData>
            </a:graphic>
          </wp:inline>
        </w:drawing>
      </w:r>
    </w:p>
    <w:p w14:paraId="0E8E8DF2" w14:textId="256816B8" w:rsidR="008E395F" w:rsidRPr="00D05476" w:rsidRDefault="008E395F" w:rsidP="00CA4442">
      <w:pPr>
        <w:jc w:val="both"/>
      </w:pPr>
      <w:r w:rsidRPr="00D05476">
        <w:t xml:space="preserve">მოცემულ ინტერფეისზე უნდა განთავსდეს </w:t>
      </w:r>
      <w:r w:rsidR="00C879A7">
        <w:t xml:space="preserve">მოძრავი სურათი </w:t>
      </w:r>
      <w:r>
        <w:t>თითო მოწყობილობის მონიტორინგისთვის</w:t>
      </w:r>
      <w:r w:rsidR="00C879A7">
        <w:t>, ასევე ღილაკები და რიცხვითი ველი მათ სამართავად.</w:t>
      </w:r>
      <w:r>
        <w:t xml:space="preserve"> მისი</w:t>
      </w:r>
      <w:r w:rsidRPr="00D05476">
        <w:t xml:space="preserve"> აგება ხდება Satool 6.2 პროგრამულ გარემოში, რომელსაც გააჩნია ჩაშენებული ბიბლიოთეკა ღილაკებისა და მაჩვენებლების გამოსატანად. </w:t>
      </w:r>
    </w:p>
    <w:p w14:paraId="0DE8484C" w14:textId="7E2509F6" w:rsidR="008E395F" w:rsidRDefault="008E395F" w:rsidP="00CA4442">
      <w:pPr>
        <w:jc w:val="both"/>
      </w:pPr>
      <w:r w:rsidRPr="00D05476">
        <w:t>ამ ინტერფეისის დამუშავების შემდეგ უნდა მოხდეს PLC-ის კონფიგურირება კიბისებრი ლოგიკის გამოყენებით</w:t>
      </w:r>
      <w:r w:rsidR="007F05BC">
        <w:t xml:space="preserve"> ისე, რომ ოპერატორმა შეძლოს მიმდინარე ტემპერატურის მონიტორინგი და აღნიშნული მოწყობილობების მართვა. ასევე რიცხვითი ველები გამოიყენება ამ პროცესის ნახევრად ავტომატიზაციის მიზნით, თუ ტემპერატურა გადასცდება </w:t>
      </w:r>
      <w:r w:rsidR="00CB0858">
        <w:t xml:space="preserve">ჩაწერილ ლიმიტს გაითიშება ოპერატორის მიერ მართვის შესაძლებლობა და შესაბამისად ჩაირთვება საჭირო მოწყობილობა ტემპერატურის დასარეგულირებლად. ასევე უნდა შემუშავდეს სტენდზე არსებული სამი </w:t>
      </w:r>
      <w:r w:rsidR="00CB0858">
        <w:rPr>
          <w:lang w:val="en-US"/>
        </w:rPr>
        <w:t xml:space="preserve">LED </w:t>
      </w:r>
      <w:r w:rsidR="00CB0858">
        <w:t>ნათურა ტემპერატურის მდგომარეობისა და ალარმების ფიზიკურას გამოსაჩენად</w:t>
      </w:r>
      <w:r w:rsidRPr="00D05476">
        <w:t xml:space="preserve">. </w:t>
      </w:r>
      <w:r>
        <w:lastRenderedPageBreak/>
        <w:t xml:space="preserve">შემდეგ ცხრილში მოცემულია ამ მოწყობილობების </w:t>
      </w:r>
      <w:r>
        <w:rPr>
          <w:lang w:val="en-US"/>
        </w:rPr>
        <w:t>PLC-</w:t>
      </w:r>
      <w:r>
        <w:t>თან კავშირზე საჭირო ინფორმაცი</w:t>
      </w:r>
      <w:r w:rsidR="00CB0858">
        <w:t>ები</w:t>
      </w:r>
      <w:r>
        <w:t>:</w:t>
      </w:r>
    </w:p>
    <w:tbl>
      <w:tblPr>
        <w:tblStyle w:val="TableGrid"/>
        <w:tblW w:w="0" w:type="auto"/>
        <w:jc w:val="center"/>
        <w:tblLayout w:type="fixed"/>
        <w:tblLook w:val="04A0" w:firstRow="1" w:lastRow="0" w:firstColumn="1" w:lastColumn="0" w:noHBand="0" w:noVBand="1"/>
      </w:tblPr>
      <w:tblGrid>
        <w:gridCol w:w="2256"/>
        <w:gridCol w:w="1850"/>
      </w:tblGrid>
      <w:tr w:rsidR="00CB0858" w14:paraId="403F90BD" w14:textId="77777777" w:rsidTr="00CA4442">
        <w:trPr>
          <w:jc w:val="center"/>
        </w:trPr>
        <w:tc>
          <w:tcPr>
            <w:tcW w:w="2256" w:type="dxa"/>
            <w:vAlign w:val="center"/>
          </w:tcPr>
          <w:p w14:paraId="232A34BF" w14:textId="3302ACEA" w:rsidR="00CB0858" w:rsidRDefault="00CA4442" w:rsidP="00CA4442">
            <w:pPr>
              <w:jc w:val="center"/>
            </w:pPr>
            <w:r>
              <w:t>მოწყობილობა</w:t>
            </w:r>
          </w:p>
        </w:tc>
        <w:tc>
          <w:tcPr>
            <w:tcW w:w="1850" w:type="dxa"/>
            <w:vAlign w:val="center"/>
          </w:tcPr>
          <w:p w14:paraId="25365283" w14:textId="77777777" w:rsidR="00CB0858" w:rsidRDefault="00CB0858" w:rsidP="00CA4442">
            <w:pPr>
              <w:jc w:val="center"/>
            </w:pPr>
            <w:r>
              <w:t>შესასვლელი</w:t>
            </w:r>
          </w:p>
        </w:tc>
      </w:tr>
      <w:tr w:rsidR="00CB0858" w14:paraId="0729F8D1" w14:textId="77777777" w:rsidTr="00CA4442">
        <w:trPr>
          <w:jc w:val="center"/>
        </w:trPr>
        <w:tc>
          <w:tcPr>
            <w:tcW w:w="2256" w:type="dxa"/>
            <w:vAlign w:val="center"/>
          </w:tcPr>
          <w:p w14:paraId="61A07348" w14:textId="7F841F47" w:rsidR="00CB0858" w:rsidRPr="00CB0858" w:rsidRDefault="00CB0858" w:rsidP="00CA4442">
            <w:pPr>
              <w:jc w:val="center"/>
              <w:rPr>
                <w:lang w:val="en-US"/>
              </w:rPr>
            </w:pPr>
            <w:r>
              <w:t xml:space="preserve">წითელი </w:t>
            </w:r>
            <w:r>
              <w:rPr>
                <w:lang w:val="en-US"/>
              </w:rPr>
              <w:t>LED</w:t>
            </w:r>
          </w:p>
        </w:tc>
        <w:tc>
          <w:tcPr>
            <w:tcW w:w="1850" w:type="dxa"/>
            <w:vAlign w:val="center"/>
          </w:tcPr>
          <w:p w14:paraId="63737C14" w14:textId="20D65904" w:rsidR="00CB0858" w:rsidRDefault="00CB0858" w:rsidP="00CA4442">
            <w:pPr>
              <w:jc w:val="center"/>
            </w:pPr>
            <w:r>
              <w:rPr>
                <w:lang w:val="en-US"/>
              </w:rPr>
              <w:t>Y0</w:t>
            </w:r>
          </w:p>
        </w:tc>
      </w:tr>
      <w:tr w:rsidR="00CB0858" w14:paraId="7ED8B47A" w14:textId="77777777" w:rsidTr="00CA4442">
        <w:trPr>
          <w:jc w:val="center"/>
        </w:trPr>
        <w:tc>
          <w:tcPr>
            <w:tcW w:w="2256" w:type="dxa"/>
            <w:vAlign w:val="center"/>
          </w:tcPr>
          <w:p w14:paraId="703B1203" w14:textId="156D64C8" w:rsidR="00CB0858" w:rsidRDefault="00CB0858" w:rsidP="00CA4442">
            <w:pPr>
              <w:jc w:val="center"/>
            </w:pPr>
            <w:r>
              <w:t xml:space="preserve">მწვანე </w:t>
            </w:r>
            <w:r>
              <w:rPr>
                <w:lang w:val="en-US"/>
              </w:rPr>
              <w:t>LED</w:t>
            </w:r>
          </w:p>
        </w:tc>
        <w:tc>
          <w:tcPr>
            <w:tcW w:w="1850" w:type="dxa"/>
            <w:vAlign w:val="center"/>
          </w:tcPr>
          <w:p w14:paraId="252EDDC0" w14:textId="58424E24" w:rsidR="00CB0858" w:rsidRPr="008E395F" w:rsidRDefault="00CB0858" w:rsidP="00CA4442">
            <w:pPr>
              <w:jc w:val="center"/>
              <w:rPr>
                <w:lang w:val="en-US"/>
              </w:rPr>
            </w:pPr>
            <w:r>
              <w:rPr>
                <w:lang w:val="en-US"/>
              </w:rPr>
              <w:t>Y1</w:t>
            </w:r>
          </w:p>
        </w:tc>
      </w:tr>
      <w:tr w:rsidR="00CB0858" w14:paraId="1FC1895F" w14:textId="77777777" w:rsidTr="00CA4442">
        <w:trPr>
          <w:jc w:val="center"/>
        </w:trPr>
        <w:tc>
          <w:tcPr>
            <w:tcW w:w="2256" w:type="dxa"/>
            <w:vAlign w:val="center"/>
          </w:tcPr>
          <w:p w14:paraId="5A90B7FC" w14:textId="3878AA9A" w:rsidR="00CB0858" w:rsidRDefault="00CB0858" w:rsidP="00CA4442">
            <w:pPr>
              <w:jc w:val="center"/>
            </w:pPr>
            <w:r>
              <w:t xml:space="preserve">ლურჯი </w:t>
            </w:r>
            <w:r>
              <w:rPr>
                <w:lang w:val="en-US"/>
              </w:rPr>
              <w:t>LED</w:t>
            </w:r>
          </w:p>
        </w:tc>
        <w:tc>
          <w:tcPr>
            <w:tcW w:w="1850" w:type="dxa"/>
            <w:vAlign w:val="center"/>
          </w:tcPr>
          <w:p w14:paraId="7CEF2E90" w14:textId="16D7F67D" w:rsidR="00CB0858" w:rsidRPr="00000BDF" w:rsidRDefault="00CB0858" w:rsidP="00CA4442">
            <w:pPr>
              <w:jc w:val="center"/>
              <w:rPr>
                <w:lang w:val="en-US"/>
              </w:rPr>
            </w:pPr>
            <w:r>
              <w:rPr>
                <w:lang w:val="en-US"/>
              </w:rPr>
              <w:t>Y2</w:t>
            </w:r>
          </w:p>
        </w:tc>
      </w:tr>
      <w:tr w:rsidR="00CB0858" w14:paraId="1E611A10" w14:textId="77777777" w:rsidTr="00CA4442">
        <w:trPr>
          <w:jc w:val="center"/>
        </w:trPr>
        <w:tc>
          <w:tcPr>
            <w:tcW w:w="2256" w:type="dxa"/>
            <w:vAlign w:val="center"/>
          </w:tcPr>
          <w:p w14:paraId="5EBFC565" w14:textId="51B95AC1" w:rsidR="00CB0858" w:rsidRDefault="00CB0858" w:rsidP="00CA4442">
            <w:pPr>
              <w:jc w:val="center"/>
            </w:pPr>
            <w:r>
              <w:t>გამაგრილებელი</w:t>
            </w:r>
          </w:p>
        </w:tc>
        <w:tc>
          <w:tcPr>
            <w:tcW w:w="1850" w:type="dxa"/>
            <w:vAlign w:val="center"/>
          </w:tcPr>
          <w:p w14:paraId="7E04A342" w14:textId="0379BA1B" w:rsidR="00CB0858" w:rsidRDefault="00CB0858" w:rsidP="00CA4442">
            <w:pPr>
              <w:jc w:val="center"/>
            </w:pPr>
            <w:r>
              <w:t>Y3</w:t>
            </w:r>
          </w:p>
        </w:tc>
      </w:tr>
      <w:tr w:rsidR="00CB0858" w14:paraId="518A4494" w14:textId="77777777" w:rsidTr="00CA4442">
        <w:trPr>
          <w:jc w:val="center"/>
        </w:trPr>
        <w:tc>
          <w:tcPr>
            <w:tcW w:w="2256" w:type="dxa"/>
            <w:vAlign w:val="center"/>
          </w:tcPr>
          <w:p w14:paraId="6D217C88" w14:textId="3CD42588" w:rsidR="00CB0858" w:rsidRDefault="00CB0858" w:rsidP="00CA4442">
            <w:pPr>
              <w:jc w:val="center"/>
            </w:pPr>
            <w:r>
              <w:t>გამათბობელი</w:t>
            </w:r>
          </w:p>
        </w:tc>
        <w:tc>
          <w:tcPr>
            <w:tcW w:w="1850" w:type="dxa"/>
            <w:vAlign w:val="center"/>
          </w:tcPr>
          <w:p w14:paraId="38B34C7E" w14:textId="48F0EBC6" w:rsidR="00CB0858" w:rsidRDefault="00CB0858" w:rsidP="00CA4442">
            <w:pPr>
              <w:jc w:val="center"/>
            </w:pPr>
            <w:r>
              <w:t>Y4</w:t>
            </w:r>
          </w:p>
        </w:tc>
      </w:tr>
      <w:tr w:rsidR="00CB0858" w14:paraId="4BD6D854" w14:textId="77777777" w:rsidTr="00CA4442">
        <w:trPr>
          <w:jc w:val="center"/>
        </w:trPr>
        <w:tc>
          <w:tcPr>
            <w:tcW w:w="2256" w:type="dxa"/>
            <w:vAlign w:val="center"/>
          </w:tcPr>
          <w:p w14:paraId="0E318BBE" w14:textId="15B871C6" w:rsidR="00CB0858" w:rsidRDefault="00CB0858" w:rsidP="00CA4442">
            <w:pPr>
              <w:jc w:val="center"/>
            </w:pPr>
            <w:r>
              <w:t>ტემპერატურის სენსორი</w:t>
            </w:r>
          </w:p>
        </w:tc>
        <w:tc>
          <w:tcPr>
            <w:tcW w:w="1850" w:type="dxa"/>
            <w:vAlign w:val="center"/>
          </w:tcPr>
          <w:p w14:paraId="1DCAA6C8" w14:textId="3F757D16" w:rsidR="00CB0858" w:rsidRDefault="00CB0858" w:rsidP="00CA4442">
            <w:pPr>
              <w:jc w:val="center"/>
            </w:pPr>
            <w:r>
              <w:t>AD1</w:t>
            </w:r>
          </w:p>
        </w:tc>
      </w:tr>
    </w:tbl>
    <w:p w14:paraId="0C35E8F5" w14:textId="77777777" w:rsidR="008E395F" w:rsidRDefault="008E395F" w:rsidP="00CA4442">
      <w:pPr>
        <w:jc w:val="both"/>
      </w:pPr>
    </w:p>
    <w:p w14:paraId="0B36BBB3" w14:textId="3B50CF0B" w:rsidR="008E395F" w:rsidRPr="008E395F" w:rsidRDefault="008E395F" w:rsidP="00CA4442">
      <w:pPr>
        <w:jc w:val="both"/>
      </w:pPr>
      <w:r>
        <w:t xml:space="preserve">იმისთვის რომ, მოხდეს </w:t>
      </w:r>
      <w:r w:rsidR="00CB0858">
        <w:t>ტემპერატურის სენსორის</w:t>
      </w:r>
      <w:r>
        <w:t xml:space="preserve"> მიერ მიწოდებული ინფორმაცი</w:t>
      </w:r>
      <w:r w:rsidR="00CB0858">
        <w:t>ის</w:t>
      </w:r>
      <w:r>
        <w:t xml:space="preserve"> გამოჩენა ინტერფეისზე საჭიროა </w:t>
      </w:r>
      <w:r w:rsidR="00CB0858">
        <w:t>მისი</w:t>
      </w:r>
      <w:r>
        <w:t xml:space="preserve"> </w:t>
      </w:r>
      <w:r w:rsidR="00CA4442">
        <w:rPr>
          <w:lang w:val="en-US"/>
        </w:rPr>
        <w:t>PLC-</w:t>
      </w:r>
      <w:r w:rsidR="00CA4442">
        <w:t xml:space="preserve">ის რეგისტრში შენახვა და </w:t>
      </w:r>
      <w:r w:rsidR="00CB0858">
        <w:t>დამუშავება</w:t>
      </w:r>
      <w:r w:rsidR="00CA4442">
        <w:t>,</w:t>
      </w:r>
      <w:r>
        <w:t xml:space="preserve"> შემდეგ</w:t>
      </w:r>
      <w:r w:rsidR="00CA4442">
        <w:t xml:space="preserve"> კი</w:t>
      </w:r>
      <w:r>
        <w:t xml:space="preserve"> </w:t>
      </w:r>
      <w:r w:rsidR="00CB0858">
        <w:t>შესაბამისი რეგისტრიდან</w:t>
      </w:r>
      <w:r>
        <w:t xml:space="preserve"> </w:t>
      </w:r>
      <w:r w:rsidR="00CA4442">
        <w:t>მისი</w:t>
      </w:r>
      <w:r>
        <w:t xml:space="preserve"> ამოღება და გამოჩენა.</w:t>
      </w:r>
    </w:p>
    <w:p w14:paraId="4DCB7A73" w14:textId="77777777" w:rsidR="008E395F" w:rsidRPr="00D05476" w:rsidRDefault="008E395F" w:rsidP="00CA4442">
      <w:pPr>
        <w:jc w:val="both"/>
      </w:pPr>
      <w:r w:rsidRPr="00D05476">
        <w:t>ამ ამოცანისთვის კიბისებრი ლოგიკა გამოიყურება შემდეგნაირად (სურ):</w:t>
      </w:r>
    </w:p>
    <w:p w14:paraId="12255F01" w14:textId="77777777" w:rsidR="008E395F" w:rsidRPr="00D05476" w:rsidRDefault="008E395F" w:rsidP="008E395F">
      <w:pPr>
        <w:jc w:val="center"/>
      </w:pPr>
      <w:r w:rsidRPr="00D05476">
        <w:rPr>
          <w:noProof/>
        </w:rPr>
        <w:drawing>
          <wp:inline distT="0" distB="0" distL="0" distR="0" wp14:anchorId="160DB942" wp14:editId="0EEA96FF">
            <wp:extent cx="3549650" cy="1235754"/>
            <wp:effectExtent l="0" t="0" r="0" b="2540"/>
            <wp:docPr id="5767093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33696" name="Picture 3034336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6191" cy="1238031"/>
                    </a:xfrm>
                    <a:prstGeom prst="rect">
                      <a:avLst/>
                    </a:prstGeom>
                  </pic:spPr>
                </pic:pic>
              </a:graphicData>
            </a:graphic>
          </wp:inline>
        </w:drawing>
      </w:r>
    </w:p>
    <w:p w14:paraId="3EBA58F1" w14:textId="77777777" w:rsidR="008E395F" w:rsidRPr="00D05476" w:rsidRDefault="008E395F" w:rsidP="008E395F"/>
    <w:p w14:paraId="6BE6C828" w14:textId="27221306" w:rsidR="0064435A" w:rsidRPr="00D05476" w:rsidRDefault="0064435A" w:rsidP="0064435A">
      <w:pPr>
        <w:pStyle w:val="ListParagraph"/>
        <w:numPr>
          <w:ilvl w:val="0"/>
          <w:numId w:val="16"/>
        </w:numPr>
        <w:jc w:val="both"/>
      </w:pPr>
      <w:r>
        <w:t>მეოთხე</w:t>
      </w:r>
      <w:r w:rsidRPr="00D05476">
        <w:t xml:space="preserve"> ლაბორატორიული დავალება:</w:t>
      </w:r>
    </w:p>
    <w:p w14:paraId="0F999B93" w14:textId="221653F8" w:rsidR="0064435A" w:rsidRPr="009A0ED8" w:rsidRDefault="0064435A" w:rsidP="0064435A">
      <w:pPr>
        <w:jc w:val="center"/>
      </w:pPr>
      <w:r>
        <w:t xml:space="preserve">ტემპერატურის </w:t>
      </w:r>
      <w:r w:rsidR="009A0ED8" w:rsidRPr="009A0ED8">
        <w:t>ავტომატიზებული</w:t>
      </w:r>
      <w:r w:rsidR="009A0ED8">
        <w:t xml:space="preserve"> </w:t>
      </w:r>
      <w:r>
        <w:t xml:space="preserve">მონიტორინგი და მართვა PID </w:t>
      </w:r>
      <w:r w:rsidR="009A0ED8">
        <w:t>მექანიზმის გამოყენებით</w:t>
      </w:r>
    </w:p>
    <w:p w14:paraId="68DF6083" w14:textId="1C08A670" w:rsidR="0064435A" w:rsidRDefault="009A0ED8" w:rsidP="009A0ED8">
      <w:pPr>
        <w:jc w:val="both"/>
      </w:pPr>
      <w:r>
        <w:rPr>
          <w:noProof/>
        </w:rPr>
        <w:lastRenderedPageBreak/>
        <w:drawing>
          <wp:anchor distT="0" distB="0" distL="114300" distR="114300" simplePos="0" relativeHeight="251661312" behindDoc="0" locked="0" layoutInCell="1" allowOverlap="1" wp14:anchorId="6429FAAF" wp14:editId="766F7358">
            <wp:simplePos x="0" y="0"/>
            <wp:positionH relativeFrom="margin">
              <wp:posOffset>118745</wp:posOffset>
            </wp:positionH>
            <wp:positionV relativeFrom="paragraph">
              <wp:posOffset>1253490</wp:posOffset>
            </wp:positionV>
            <wp:extent cx="2519680" cy="1424940"/>
            <wp:effectExtent l="0" t="0" r="0" b="3810"/>
            <wp:wrapSquare wrapText="bothSides"/>
            <wp:docPr id="888348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19680" cy="14249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4A62CBD" wp14:editId="06228C5D">
            <wp:simplePos x="0" y="0"/>
            <wp:positionH relativeFrom="margin">
              <wp:posOffset>2705100</wp:posOffset>
            </wp:positionH>
            <wp:positionV relativeFrom="paragraph">
              <wp:posOffset>1255395</wp:posOffset>
            </wp:positionV>
            <wp:extent cx="2519680" cy="1425575"/>
            <wp:effectExtent l="0" t="0" r="0" b="3175"/>
            <wp:wrapSquare wrapText="bothSides"/>
            <wp:docPr id="1415773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19680" cy="142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435A" w:rsidRPr="00D05476">
        <w:t xml:space="preserve">მოცემულ დავალებაში წარმოდგენილია </w:t>
      </w:r>
      <w:r>
        <w:t xml:space="preserve">ორი </w:t>
      </w:r>
      <w:r w:rsidR="0064435A" w:rsidRPr="00D05476">
        <w:t xml:space="preserve">ინტერფეისი, რომლის </w:t>
      </w:r>
      <w:r>
        <w:t>საშუალებითაც</w:t>
      </w:r>
      <w:r w:rsidR="0064435A" w:rsidRPr="00D05476">
        <w:t xml:space="preserve"> უნდა მოხდეს </w:t>
      </w:r>
      <w:r w:rsidR="0064435A">
        <w:t xml:space="preserve">ტემპერატურის მონიტორინგი და </w:t>
      </w:r>
      <w:r w:rsidRPr="009A0ED8">
        <w:t>ავტომატიზებული</w:t>
      </w:r>
      <w:r>
        <w:t xml:space="preserve"> </w:t>
      </w:r>
      <w:r w:rsidR="0064435A">
        <w:t>მართვა გამაგრილებლის</w:t>
      </w:r>
      <w:r>
        <w:t>,</w:t>
      </w:r>
      <w:r w:rsidR="0064435A">
        <w:t xml:space="preserve"> გამათბობლის</w:t>
      </w:r>
      <w:r>
        <w:t xml:space="preserve">ა და </w:t>
      </w:r>
      <w:r>
        <w:rPr>
          <w:lang w:val="en-US"/>
        </w:rPr>
        <w:t>PID</w:t>
      </w:r>
      <w:r w:rsidR="0064435A">
        <w:t xml:space="preserve"> </w:t>
      </w:r>
      <w:r>
        <w:t>მექანიზმის გამოყენებით</w:t>
      </w:r>
      <w:r w:rsidR="0064435A">
        <w:t xml:space="preserve">. </w:t>
      </w:r>
      <w:r w:rsidR="0064435A" w:rsidRPr="00D05476">
        <w:t>ინტერფეის</w:t>
      </w:r>
      <w:r>
        <w:t>ები</w:t>
      </w:r>
      <w:r w:rsidR="0064435A" w:rsidRPr="00D05476">
        <w:t xml:space="preserve"> მოცემულია სურ2</w:t>
      </w:r>
      <w:r>
        <w:t>-3</w:t>
      </w:r>
      <w:r w:rsidR="0064435A" w:rsidRPr="00D05476">
        <w:t>-ზე.</w:t>
      </w:r>
    </w:p>
    <w:p w14:paraId="09D60588" w14:textId="77777777" w:rsidR="009A0ED8" w:rsidRPr="00D05476" w:rsidRDefault="009A0ED8" w:rsidP="009A0ED8">
      <w:pPr>
        <w:jc w:val="both"/>
      </w:pPr>
    </w:p>
    <w:p w14:paraId="5C8682D7" w14:textId="2656C1B1" w:rsidR="0064435A" w:rsidRDefault="009A0ED8" w:rsidP="0064435A">
      <w:pPr>
        <w:jc w:val="both"/>
      </w:pPr>
      <w:r>
        <w:t>მათი</w:t>
      </w:r>
      <w:r w:rsidR="0064435A" w:rsidRPr="00D05476">
        <w:t xml:space="preserve"> აგება ხდება Satool 6.2 პროგრამულ გარემოში, რომელსაც გააჩნია ჩაშენებული ბიბლიოთეკა ღილაკებისა და მაჩვენებლების გამოსატანად. </w:t>
      </w:r>
    </w:p>
    <w:p w14:paraId="7160D79E" w14:textId="76FB5F8A" w:rsidR="009A0ED8" w:rsidRDefault="009A0ED8" w:rsidP="0064435A">
      <w:pPr>
        <w:jc w:val="both"/>
      </w:pPr>
      <w:r>
        <w:t xml:space="preserve">პირველ ინტერფეისზე უნდა იყოს განთავსებული ჩართვა-გამორთვის ღილაკი, მიმდინარე ტემპერატურის მაჩვენბელი, ტექსტური ველები და რიცხვითი ველები ტემპერატურისა და </w:t>
      </w:r>
      <w:r>
        <w:rPr>
          <w:lang w:val="en-US"/>
        </w:rPr>
        <w:t xml:space="preserve">PID </w:t>
      </w:r>
      <w:r>
        <w:t>პარამეტრების პარამეტრებს განსაზღვრელად ან გამოსაჩენად.</w:t>
      </w:r>
    </w:p>
    <w:p w14:paraId="5499C55E" w14:textId="270E4317" w:rsidR="009A0ED8" w:rsidRPr="009A0ED8" w:rsidRDefault="009A0ED8" w:rsidP="0064435A">
      <w:pPr>
        <w:jc w:val="both"/>
      </w:pPr>
      <w:r>
        <w:t xml:space="preserve">მეორე ინტერფეისზე უნდა იყოს განთავსებული ტემპერატურის მონიტორინგისთვის საჭირო ინფორმაციები, როგორიცაა მიმდინარე ტემპერატურა, გამაგრილებელი და გამათბობელი მოწყობილობების სტატუსი, სამიზნე მნიშვნელობა და </w:t>
      </w:r>
      <w:r w:rsidR="00A87F84">
        <w:t>ტემპერატურის დროის მიხედვით ცვლილებების გრაფიკი</w:t>
      </w:r>
      <w:r>
        <w:t>.</w:t>
      </w:r>
      <w:r w:rsidR="00A87F84">
        <w:t xml:space="preserve"> </w:t>
      </w:r>
    </w:p>
    <w:p w14:paraId="2F56589C" w14:textId="37DA0283" w:rsidR="0064435A" w:rsidRDefault="0064435A" w:rsidP="0064435A">
      <w:pPr>
        <w:jc w:val="both"/>
      </w:pPr>
      <w:r w:rsidRPr="00D05476">
        <w:t>ამ ინტერფეის</w:t>
      </w:r>
      <w:r w:rsidR="00A87F84">
        <w:t>ების</w:t>
      </w:r>
      <w:r w:rsidRPr="00D05476">
        <w:t xml:space="preserve"> </w:t>
      </w:r>
      <w:r w:rsidR="00A87F84">
        <w:t xml:space="preserve">დასამუშავებლად </w:t>
      </w:r>
      <w:r w:rsidRPr="00D05476">
        <w:t>უნდა მოხდეს PLC-ის კონფიგურირება კიბისებრი ლოგიკის გამოყენებით</w:t>
      </w:r>
      <w:r>
        <w:t xml:space="preserve"> ისე, რომ </w:t>
      </w:r>
      <w:r w:rsidR="00A87F84">
        <w:t>PID მექანიზმის საშუალებით მოხდეს ტემპერატურის ავტომატიზებული რეგულირება და სასუსრველ მნიშვნელობაზე შენარჩუნება, ხოლო ამის შესახებ საჭირო ინფორმაციების ჩვენება მონიტორინგის მიზნით</w:t>
      </w:r>
      <w:r>
        <w:t xml:space="preserve">. ასევე უნდა შემუშავდეს სტენდზე არსებული სამი </w:t>
      </w:r>
      <w:r>
        <w:rPr>
          <w:lang w:val="en-US"/>
        </w:rPr>
        <w:t xml:space="preserve">LED </w:t>
      </w:r>
      <w:r>
        <w:t xml:space="preserve">ნათურა ტემპერატურის მდგომარეობისა და ალარმების </w:t>
      </w:r>
      <w:r>
        <w:lastRenderedPageBreak/>
        <w:t>ფიზიკურას გამოსაჩენად</w:t>
      </w:r>
      <w:r w:rsidRPr="00D05476">
        <w:t xml:space="preserve">. </w:t>
      </w:r>
      <w:r>
        <w:t xml:space="preserve">შემდეგ ცხრილში მოცემულია ამ მოწყობილობების </w:t>
      </w:r>
      <w:r>
        <w:rPr>
          <w:lang w:val="en-US"/>
        </w:rPr>
        <w:t>PLC-</w:t>
      </w:r>
      <w:r>
        <w:t>თან კავშირზე საჭირო ინფორმაციები:</w:t>
      </w:r>
    </w:p>
    <w:tbl>
      <w:tblPr>
        <w:tblStyle w:val="TableGrid"/>
        <w:tblW w:w="0" w:type="auto"/>
        <w:jc w:val="center"/>
        <w:tblLayout w:type="fixed"/>
        <w:tblLook w:val="04A0" w:firstRow="1" w:lastRow="0" w:firstColumn="1" w:lastColumn="0" w:noHBand="0" w:noVBand="1"/>
      </w:tblPr>
      <w:tblGrid>
        <w:gridCol w:w="2256"/>
        <w:gridCol w:w="1850"/>
      </w:tblGrid>
      <w:tr w:rsidR="0064435A" w14:paraId="4C08B998" w14:textId="77777777" w:rsidTr="00F10CD2">
        <w:trPr>
          <w:jc w:val="center"/>
        </w:trPr>
        <w:tc>
          <w:tcPr>
            <w:tcW w:w="2256" w:type="dxa"/>
            <w:vAlign w:val="center"/>
          </w:tcPr>
          <w:p w14:paraId="1E921EBB" w14:textId="77777777" w:rsidR="0064435A" w:rsidRDefault="0064435A" w:rsidP="00F10CD2">
            <w:pPr>
              <w:jc w:val="center"/>
            </w:pPr>
            <w:r>
              <w:t>მოწყობილობა</w:t>
            </w:r>
          </w:p>
        </w:tc>
        <w:tc>
          <w:tcPr>
            <w:tcW w:w="1850" w:type="dxa"/>
            <w:vAlign w:val="center"/>
          </w:tcPr>
          <w:p w14:paraId="66B1BF67" w14:textId="77777777" w:rsidR="0064435A" w:rsidRDefault="0064435A" w:rsidP="00F10CD2">
            <w:pPr>
              <w:jc w:val="center"/>
            </w:pPr>
            <w:r>
              <w:t>შესასვლელი</w:t>
            </w:r>
          </w:p>
        </w:tc>
      </w:tr>
      <w:tr w:rsidR="0064435A" w14:paraId="7661ECFB" w14:textId="77777777" w:rsidTr="00F10CD2">
        <w:trPr>
          <w:jc w:val="center"/>
        </w:trPr>
        <w:tc>
          <w:tcPr>
            <w:tcW w:w="2256" w:type="dxa"/>
            <w:vAlign w:val="center"/>
          </w:tcPr>
          <w:p w14:paraId="05C4DAA2" w14:textId="77777777" w:rsidR="0064435A" w:rsidRPr="00CB0858" w:rsidRDefault="0064435A" w:rsidP="00F10CD2">
            <w:pPr>
              <w:jc w:val="center"/>
              <w:rPr>
                <w:lang w:val="en-US"/>
              </w:rPr>
            </w:pPr>
            <w:r>
              <w:t xml:space="preserve">წითელი </w:t>
            </w:r>
            <w:r>
              <w:rPr>
                <w:lang w:val="en-US"/>
              </w:rPr>
              <w:t>LED</w:t>
            </w:r>
          </w:p>
        </w:tc>
        <w:tc>
          <w:tcPr>
            <w:tcW w:w="1850" w:type="dxa"/>
            <w:vAlign w:val="center"/>
          </w:tcPr>
          <w:p w14:paraId="6C04273B" w14:textId="77777777" w:rsidR="0064435A" w:rsidRDefault="0064435A" w:rsidP="00F10CD2">
            <w:pPr>
              <w:jc w:val="center"/>
            </w:pPr>
            <w:r>
              <w:rPr>
                <w:lang w:val="en-US"/>
              </w:rPr>
              <w:t>Y0</w:t>
            </w:r>
          </w:p>
        </w:tc>
      </w:tr>
      <w:tr w:rsidR="0064435A" w14:paraId="2BE8C9D6" w14:textId="77777777" w:rsidTr="00F10CD2">
        <w:trPr>
          <w:jc w:val="center"/>
        </w:trPr>
        <w:tc>
          <w:tcPr>
            <w:tcW w:w="2256" w:type="dxa"/>
            <w:vAlign w:val="center"/>
          </w:tcPr>
          <w:p w14:paraId="25CD3E6A" w14:textId="77777777" w:rsidR="0064435A" w:rsidRDefault="0064435A" w:rsidP="00F10CD2">
            <w:pPr>
              <w:jc w:val="center"/>
            </w:pPr>
            <w:r>
              <w:t xml:space="preserve">მწვანე </w:t>
            </w:r>
            <w:r>
              <w:rPr>
                <w:lang w:val="en-US"/>
              </w:rPr>
              <w:t>LED</w:t>
            </w:r>
          </w:p>
        </w:tc>
        <w:tc>
          <w:tcPr>
            <w:tcW w:w="1850" w:type="dxa"/>
            <w:vAlign w:val="center"/>
          </w:tcPr>
          <w:p w14:paraId="4DE02B45" w14:textId="77777777" w:rsidR="0064435A" w:rsidRPr="008E395F" w:rsidRDefault="0064435A" w:rsidP="00F10CD2">
            <w:pPr>
              <w:jc w:val="center"/>
              <w:rPr>
                <w:lang w:val="en-US"/>
              </w:rPr>
            </w:pPr>
            <w:r>
              <w:rPr>
                <w:lang w:val="en-US"/>
              </w:rPr>
              <w:t>Y1</w:t>
            </w:r>
          </w:p>
        </w:tc>
      </w:tr>
      <w:tr w:rsidR="0064435A" w14:paraId="45392AB5" w14:textId="77777777" w:rsidTr="00F10CD2">
        <w:trPr>
          <w:jc w:val="center"/>
        </w:trPr>
        <w:tc>
          <w:tcPr>
            <w:tcW w:w="2256" w:type="dxa"/>
            <w:vAlign w:val="center"/>
          </w:tcPr>
          <w:p w14:paraId="1C93F36E" w14:textId="77777777" w:rsidR="0064435A" w:rsidRDefault="0064435A" w:rsidP="00F10CD2">
            <w:pPr>
              <w:jc w:val="center"/>
            </w:pPr>
            <w:r>
              <w:t xml:space="preserve">ლურჯი </w:t>
            </w:r>
            <w:r>
              <w:rPr>
                <w:lang w:val="en-US"/>
              </w:rPr>
              <w:t>LED</w:t>
            </w:r>
          </w:p>
        </w:tc>
        <w:tc>
          <w:tcPr>
            <w:tcW w:w="1850" w:type="dxa"/>
            <w:vAlign w:val="center"/>
          </w:tcPr>
          <w:p w14:paraId="72EE90E2" w14:textId="77777777" w:rsidR="0064435A" w:rsidRPr="00000BDF" w:rsidRDefault="0064435A" w:rsidP="00F10CD2">
            <w:pPr>
              <w:jc w:val="center"/>
              <w:rPr>
                <w:lang w:val="en-US"/>
              </w:rPr>
            </w:pPr>
            <w:r>
              <w:rPr>
                <w:lang w:val="en-US"/>
              </w:rPr>
              <w:t>Y2</w:t>
            </w:r>
          </w:p>
        </w:tc>
      </w:tr>
      <w:tr w:rsidR="0064435A" w14:paraId="7EB97347" w14:textId="77777777" w:rsidTr="00F10CD2">
        <w:trPr>
          <w:jc w:val="center"/>
        </w:trPr>
        <w:tc>
          <w:tcPr>
            <w:tcW w:w="2256" w:type="dxa"/>
            <w:vAlign w:val="center"/>
          </w:tcPr>
          <w:p w14:paraId="3D283E4A" w14:textId="77777777" w:rsidR="0064435A" w:rsidRDefault="0064435A" w:rsidP="00F10CD2">
            <w:pPr>
              <w:jc w:val="center"/>
            </w:pPr>
            <w:r>
              <w:t>გამაგრილებელი</w:t>
            </w:r>
          </w:p>
        </w:tc>
        <w:tc>
          <w:tcPr>
            <w:tcW w:w="1850" w:type="dxa"/>
            <w:vAlign w:val="center"/>
          </w:tcPr>
          <w:p w14:paraId="4BEA833C" w14:textId="77777777" w:rsidR="0064435A" w:rsidRDefault="0064435A" w:rsidP="00F10CD2">
            <w:pPr>
              <w:jc w:val="center"/>
            </w:pPr>
            <w:r>
              <w:t>Y3</w:t>
            </w:r>
          </w:p>
        </w:tc>
      </w:tr>
      <w:tr w:rsidR="0064435A" w14:paraId="4F10295B" w14:textId="77777777" w:rsidTr="00F10CD2">
        <w:trPr>
          <w:jc w:val="center"/>
        </w:trPr>
        <w:tc>
          <w:tcPr>
            <w:tcW w:w="2256" w:type="dxa"/>
            <w:vAlign w:val="center"/>
          </w:tcPr>
          <w:p w14:paraId="2B886CDF" w14:textId="77777777" w:rsidR="0064435A" w:rsidRDefault="0064435A" w:rsidP="00F10CD2">
            <w:pPr>
              <w:jc w:val="center"/>
            </w:pPr>
            <w:r>
              <w:t>გამათბობელი</w:t>
            </w:r>
          </w:p>
        </w:tc>
        <w:tc>
          <w:tcPr>
            <w:tcW w:w="1850" w:type="dxa"/>
            <w:vAlign w:val="center"/>
          </w:tcPr>
          <w:p w14:paraId="2BC56714" w14:textId="77777777" w:rsidR="0064435A" w:rsidRDefault="0064435A" w:rsidP="00F10CD2">
            <w:pPr>
              <w:jc w:val="center"/>
            </w:pPr>
            <w:r>
              <w:t>Y4</w:t>
            </w:r>
          </w:p>
        </w:tc>
      </w:tr>
      <w:tr w:rsidR="0064435A" w14:paraId="6388CFBD" w14:textId="77777777" w:rsidTr="00F10CD2">
        <w:trPr>
          <w:jc w:val="center"/>
        </w:trPr>
        <w:tc>
          <w:tcPr>
            <w:tcW w:w="2256" w:type="dxa"/>
            <w:vAlign w:val="center"/>
          </w:tcPr>
          <w:p w14:paraId="3A0F5FA7" w14:textId="77777777" w:rsidR="0064435A" w:rsidRDefault="0064435A" w:rsidP="00F10CD2">
            <w:pPr>
              <w:jc w:val="center"/>
            </w:pPr>
            <w:r>
              <w:t>ტემპერატურის სენსორი</w:t>
            </w:r>
          </w:p>
        </w:tc>
        <w:tc>
          <w:tcPr>
            <w:tcW w:w="1850" w:type="dxa"/>
            <w:vAlign w:val="center"/>
          </w:tcPr>
          <w:p w14:paraId="7AD54A1A" w14:textId="77777777" w:rsidR="0064435A" w:rsidRDefault="0064435A" w:rsidP="00F10CD2">
            <w:pPr>
              <w:jc w:val="center"/>
            </w:pPr>
            <w:r>
              <w:t>AD1</w:t>
            </w:r>
          </w:p>
        </w:tc>
      </w:tr>
    </w:tbl>
    <w:p w14:paraId="12966F16" w14:textId="77777777" w:rsidR="0064435A" w:rsidRDefault="0064435A" w:rsidP="0064435A">
      <w:pPr>
        <w:jc w:val="both"/>
      </w:pPr>
    </w:p>
    <w:p w14:paraId="30306846" w14:textId="77777777" w:rsidR="0064435A" w:rsidRPr="008E395F" w:rsidRDefault="0064435A" w:rsidP="0064435A">
      <w:pPr>
        <w:jc w:val="both"/>
      </w:pPr>
      <w:r>
        <w:t xml:space="preserve">იმისთვის რომ, მოხდეს ტემპერატურის სენსორის მიერ მიწოდებული ინფორმაციის გამოჩენა ინტერფეისზე საჭიროა მისი </w:t>
      </w:r>
      <w:r>
        <w:rPr>
          <w:lang w:val="en-US"/>
        </w:rPr>
        <w:t>PLC-</w:t>
      </w:r>
      <w:r>
        <w:t>ის რეგისტრში შენახვა და დამუშავება, შემდეგ კი შესაბამისი რეგისტრიდან მისი ამოღება და გამოჩენა.</w:t>
      </w:r>
    </w:p>
    <w:p w14:paraId="4C1D11A2" w14:textId="77777777" w:rsidR="0064435A" w:rsidRPr="00D05476" w:rsidRDefault="0064435A" w:rsidP="0064435A">
      <w:pPr>
        <w:jc w:val="both"/>
      </w:pPr>
      <w:r w:rsidRPr="00D05476">
        <w:t>ამ ამოცანისთვის კიბისებრი ლოგიკა გამოიყურება შემდეგნაირად (სურ):</w:t>
      </w:r>
    </w:p>
    <w:p w14:paraId="123A4347" w14:textId="77777777" w:rsidR="0064435A" w:rsidRPr="00D05476" w:rsidRDefault="0064435A" w:rsidP="0064435A">
      <w:pPr>
        <w:jc w:val="center"/>
      </w:pPr>
      <w:r w:rsidRPr="00D05476">
        <w:rPr>
          <w:noProof/>
        </w:rPr>
        <w:drawing>
          <wp:inline distT="0" distB="0" distL="0" distR="0" wp14:anchorId="48767BDF" wp14:editId="7B3081A5">
            <wp:extent cx="3549650" cy="1235754"/>
            <wp:effectExtent l="0" t="0" r="0" b="2540"/>
            <wp:docPr id="2093254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433696" name="Picture 30343369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56191" cy="1238031"/>
                    </a:xfrm>
                    <a:prstGeom prst="rect">
                      <a:avLst/>
                    </a:prstGeom>
                  </pic:spPr>
                </pic:pic>
              </a:graphicData>
            </a:graphic>
          </wp:inline>
        </w:drawing>
      </w:r>
    </w:p>
    <w:p w14:paraId="7F22FE5F" w14:textId="2E697D8B" w:rsidR="00B81A74" w:rsidRDefault="00B81A74">
      <w:pPr>
        <w:spacing w:line="278" w:lineRule="auto"/>
        <w:rPr>
          <w:rFonts w:eastAsiaTheme="majorEastAsia" w:cstheme="majorBidi"/>
          <w:b/>
          <w:color w:val="000000" w:themeColor="text1"/>
          <w:sz w:val="28"/>
          <w:szCs w:val="40"/>
        </w:rPr>
      </w:pPr>
      <w:r>
        <w:br w:type="page"/>
      </w:r>
    </w:p>
    <w:p w14:paraId="5DDF53E3" w14:textId="51EFFF53" w:rsidR="00836369" w:rsidRPr="00D05476" w:rsidRDefault="00307318" w:rsidP="0064435A">
      <w:pPr>
        <w:pStyle w:val="Heading1"/>
      </w:pPr>
      <w:bookmarkStart w:id="8" w:name="_Toc199334300"/>
      <w:r w:rsidRPr="00D05476">
        <w:lastRenderedPageBreak/>
        <w:t>დასკვნა</w:t>
      </w:r>
      <w:bookmarkEnd w:id="8"/>
    </w:p>
    <w:p w14:paraId="3A1E5306" w14:textId="66B6B8DF" w:rsidR="00B81A74" w:rsidRDefault="00B81A74">
      <w:pPr>
        <w:spacing w:line="278" w:lineRule="auto"/>
        <w:rPr>
          <w:rFonts w:eastAsiaTheme="majorEastAsia" w:cstheme="majorBidi"/>
          <w:b/>
          <w:color w:val="000000" w:themeColor="text1"/>
          <w:sz w:val="28"/>
          <w:szCs w:val="40"/>
        </w:rPr>
      </w:pPr>
      <w:r>
        <w:br w:type="page"/>
      </w:r>
    </w:p>
    <w:p w14:paraId="0A315E82" w14:textId="06CB2385" w:rsidR="00307318" w:rsidRPr="00D05476" w:rsidRDefault="00307318" w:rsidP="0064435A">
      <w:pPr>
        <w:pStyle w:val="Heading1"/>
      </w:pPr>
      <w:bookmarkStart w:id="9" w:name="_Toc199334301"/>
      <w:r w:rsidRPr="00D05476">
        <w:lastRenderedPageBreak/>
        <w:t>გამოყენებული ლიტერატურა</w:t>
      </w:r>
      <w:bookmarkEnd w:id="9"/>
    </w:p>
    <w:p w14:paraId="658089D7" w14:textId="1211669B" w:rsidR="00650D76" w:rsidRDefault="00650D76" w:rsidP="00CD3E08">
      <w:hyperlink r:id="rId19" w:history="1">
        <w:r w:rsidRPr="00350258">
          <w:rPr>
            <w:rStyle w:val="Hyperlink"/>
          </w:rPr>
          <w:t>file:///C:/Users/alili/Downloads/supervisory-controls-and-data-acquisition-instructional-materials-and-resources-for-energy-education-programs.pdf</w:t>
        </w:r>
      </w:hyperlink>
    </w:p>
    <w:p w14:paraId="3E818F15" w14:textId="452720E4" w:rsidR="000276E9" w:rsidRDefault="000276E9" w:rsidP="000276E9">
      <w:hyperlink r:id="rId20" w:history="1">
        <w:r w:rsidRPr="00350258">
          <w:rPr>
            <w:rStyle w:val="Hyperlink"/>
          </w:rPr>
          <w:t>file:///C:/Users/alili/Downloads/incorporating-scada-modules-into-introductory-programmable-logic-controller-curriculum.pdf</w:t>
        </w:r>
      </w:hyperlink>
    </w:p>
    <w:p w14:paraId="013058A4" w14:textId="379F32D6" w:rsidR="00CD3E08" w:rsidRPr="00D05476" w:rsidRDefault="00650D76" w:rsidP="00CD3E08">
      <w:hyperlink r:id="rId21" w:history="1">
        <w:r w:rsidRPr="00350258">
          <w:rPr>
            <w:rStyle w:val="Hyperlink"/>
          </w:rPr>
          <w:t>https://itrust.sutd.edu.sg/itrust-labs-home/itrust-labs_swat/</w:t>
        </w:r>
      </w:hyperlink>
    </w:p>
    <w:p w14:paraId="36C53C48" w14:textId="77777777" w:rsidR="00CD3E08" w:rsidRPr="00D05476" w:rsidRDefault="00CD3E08" w:rsidP="00CD3E08">
      <w:hyperlink r:id="rId22" w:history="1">
        <w:r w:rsidRPr="00D05476">
          <w:rPr>
            <w:rStyle w:val="Hyperlink"/>
          </w:rPr>
          <w:t>https://basiq.ro/papers/2021/21105%20-%20Ion%20T.pdf</w:t>
        </w:r>
      </w:hyperlink>
    </w:p>
    <w:p w14:paraId="47A6728B" w14:textId="77777777" w:rsidR="00CD3E08" w:rsidRPr="00D05476" w:rsidRDefault="00CD3E08" w:rsidP="00CD3E08">
      <w:hyperlink r:id="rId23" w:anchor=":~:text=Typically%2C%20SCADA%20systems%20are%20proprietary,&amp;%20Energy%20magazine%2C%20March%202004" w:history="1">
        <w:r w:rsidRPr="00D05476">
          <w:rPr>
            <w:rStyle w:val="Hyperlink"/>
          </w:rPr>
          <w:t>https://jmi.ac.in/ACADEMICS/Departments/Department-Of-Electrical-Engineering/Specialized-Laboratories/SCADA-And-Smart-Grid-RTDS-Research-Laboratory#:~:text=Typically%2C%20SCADA%20systems%20are%20proprietary,&amp;%20Energy%20magazine%2C%20March%202004</w:t>
        </w:r>
      </w:hyperlink>
      <w:r w:rsidRPr="00D05476">
        <w:t>.</w:t>
      </w:r>
    </w:p>
    <w:p w14:paraId="57852260" w14:textId="77777777" w:rsidR="00CD3E08" w:rsidRPr="00D05476" w:rsidRDefault="00CD3E08" w:rsidP="00CD3E08">
      <w:hyperlink r:id="rId24" w:history="1">
        <w:r w:rsidRPr="00D05476">
          <w:rPr>
            <w:rStyle w:val="Hyperlink"/>
          </w:rPr>
          <w:t>https://cic.ndu.edu/Center-for-Cybersecurity/Cyber-Labs/Critical-Infrastructure-SCADA/</w:t>
        </w:r>
      </w:hyperlink>
    </w:p>
    <w:p w14:paraId="29849B96" w14:textId="77777777" w:rsidR="00CD3E08" w:rsidRPr="00D05476" w:rsidRDefault="00CD3E08" w:rsidP="00CD3E08">
      <w:hyperlink r:id="rId25" w:history="1">
        <w:r w:rsidRPr="00D05476">
          <w:rPr>
            <w:rStyle w:val="Hyperlink"/>
          </w:rPr>
          <w:t>https://cybersecurity.tamu.edu/facilities/tst/</w:t>
        </w:r>
      </w:hyperlink>
    </w:p>
    <w:p w14:paraId="5F5193BF" w14:textId="77777777" w:rsidR="00CD3E08" w:rsidRPr="00D05476" w:rsidRDefault="00CD3E08" w:rsidP="00CD3E08">
      <w:hyperlink r:id="rId26" w:anchor=":~:text=It%20utilizes%20real%2Dworld%20industrial,and%20demonstration%20of%20cyber%20attacks.&amp;text=Content%20may%20be%20subject%20to%20copyright.&amp;text=Content%20may%20be%20subject%20to%20copyright.,-A%20SCADA%20System&amp;text=2000%20Lakeshore%20Dr.&amp;text=attacks.,-CCS%20Concepts&amp;text=waste%20management%2C%20and%20gas%20pipelines.&amp;text=and/or%20a%20fee.,from%20permissions@acm.org.&amp;text=nerable%20to%20cyber%2Dattacks%20%5B17%5D%2C%5B13%5D.&amp;text=communities%20to%20address%20these%20issues.&amp;text=ment%20and%20testing.&amp;text=designed%20to%20closely%20represent%20real%2Dworld%20SCADA%20systems.&amp;text=SCADA%20protocols%20for%20communication%20such,%5D%20and%20PROFINET%20%5B5%5D.&amp;text=chine%20interface%20(HMI)%20software.&amp;text=system's%20air%20compressor.&amp;text=other%20is%20used%20to%20receive%20exhaust%20from%20the%20air%20pump.&amp;text=the%20solenoid%20valve.,-Extending%20from%20a&amp;text=simulator" w:history="1">
        <w:r w:rsidRPr="00D05476">
          <w:rPr>
            <w:rStyle w:val="Hyperlink"/>
          </w:rPr>
          <w:t>https://www.researchgate.net/publication/312132429_A_SCADA_System_Testbed_for_Cybersecurity_and_Forensic_Research_and_Pedagogy#:~:text=It%20utilizes%20real%2Dworld%20industrial,and%20demonstration%20of%20cyber%20attacks.&amp;text=Content%20may%20be%20subject%20to%20copyright.&amp;text=Content%20may%20be%20subject%20to%20copyright.,-A%20SCADA%20System&amp;text=2000%20Lakeshore%20Dr.&amp;text=attacks.,-CCS%20Concepts&amp;text=waste%20management%2C%20and%20gas%20pipelines.&amp;text=and/or%20a%20fee.,from%20permissions@acm.org.&amp;text=nerable%20to%20cyber%2Dattacks%20%5B17%5D%2C%5B13%5D.&amp;text=communities%20to%20address%20these%20issues.&amp;text=ment%20and%20testing.&amp;text=designed%20to%20closely%20represent%20real%2Dworld%20SCADA%20systems.&amp;text=SCADA%20protocols%20for%20communication%20such,%5D%20and%20PROFINET%20%5B5%5D.&amp;text=chine%20interface%20(HMI)%20software.&amp;text=system's%</w:t>
        </w:r>
        <w:r w:rsidRPr="00D05476">
          <w:rPr>
            <w:rStyle w:val="Hyperlink"/>
          </w:rPr>
          <w:lastRenderedPageBreak/>
          <w:t>20air%20compressor.&amp;text=other%20is%20used%20to%20receive%20exhaust%20from%20the%20air%20pump.&amp;text=the%20solenoid%20valve.,-Extending%20from%20a&amp;text=simulator</w:t>
        </w:r>
      </w:hyperlink>
      <w:r w:rsidRPr="00D05476">
        <w:t>.)</w:t>
      </w:r>
    </w:p>
    <w:p w14:paraId="579DE073" w14:textId="77777777" w:rsidR="00CD3E08" w:rsidRPr="00D05476" w:rsidRDefault="00CD3E08" w:rsidP="00CD3E08">
      <w:hyperlink r:id="rId27" w:anchor=":~:text=Room%20228D%20T2%20Building,control%2C%20drones%2C%20fitness%20devices" w:history="1">
        <w:r w:rsidRPr="00D05476">
          <w:rPr>
            <w:rStyle w:val="Hyperlink"/>
          </w:rPr>
          <w:t>https://cisre.egr.uh.edu/resources/security-labs/#:~:text=Room%20228D%20T2%20Building,control%2C%20drones%2C%20fitness%20devices</w:t>
        </w:r>
      </w:hyperlink>
      <w:r w:rsidRPr="00D05476">
        <w:t>.</w:t>
      </w:r>
    </w:p>
    <w:p w14:paraId="5EB8825A" w14:textId="77777777" w:rsidR="00CD3E08" w:rsidRPr="00D05476" w:rsidRDefault="00CD3E08" w:rsidP="00CD3E08">
      <w:hyperlink r:id="rId28" w:anchor=":~:text=Created%20in%202003%2C%20the%20National,that%20comprise%20the%20NSTB%20include" w:history="1">
        <w:r w:rsidRPr="00D05476">
          <w:rPr>
            <w:rStyle w:val="Hyperlink"/>
          </w:rPr>
          <w:t>https://www.energy.gov/oe/national-scada-test-bed#:~:text=Created%20in%202003%2C%20the%20National,that%20comprise%20the%20NSTB%20include</w:t>
        </w:r>
      </w:hyperlink>
      <w:r w:rsidRPr="00D05476">
        <w:t>:</w:t>
      </w:r>
    </w:p>
    <w:p w14:paraId="676DAA15" w14:textId="77777777" w:rsidR="00CD3E08" w:rsidRPr="00D05476" w:rsidRDefault="00CD3E08" w:rsidP="00CD3E08">
      <w:hyperlink r:id="rId29" w:history="1">
        <w:r w:rsidRPr="00D05476">
          <w:rPr>
            <w:rStyle w:val="Hyperlink"/>
          </w:rPr>
          <w:t>https://www.sandia.gov/resilience/res-testbed/</w:t>
        </w:r>
      </w:hyperlink>
    </w:p>
    <w:p w14:paraId="7522DD57" w14:textId="77777777" w:rsidR="00CD3E08" w:rsidRPr="00D05476" w:rsidRDefault="00CD3E08" w:rsidP="00CD3E08">
      <w:hyperlink r:id="rId30" w:history="1">
        <w:r w:rsidRPr="00D05476">
          <w:rPr>
            <w:rStyle w:val="Hyperlink"/>
          </w:rPr>
          <w:t>https://www.nimbus.cit.ie/2014/01/national-sustainable-building-energy-test-bed-nsbet/</w:t>
        </w:r>
      </w:hyperlink>
    </w:p>
    <w:p w14:paraId="55923A28" w14:textId="77777777" w:rsidR="00CD3E08" w:rsidRPr="00D05476" w:rsidRDefault="00CD3E08" w:rsidP="00CD3E08">
      <w:hyperlink r:id="rId31" w:history="1">
        <w:r w:rsidRPr="00D05476">
          <w:rPr>
            <w:rStyle w:val="Hyperlink"/>
          </w:rPr>
          <w:t>https://www.advantech.com/en/resources/case-study/upgrade-for-water-pumping-station-scada-system-in-uae-university</w:t>
        </w:r>
      </w:hyperlink>
    </w:p>
    <w:p w14:paraId="65CDEB91" w14:textId="77777777" w:rsidR="00CD3E08" w:rsidRPr="00D05476" w:rsidRDefault="00CD3E08" w:rsidP="00CD3E08">
      <w:hyperlink r:id="rId32" w:history="1">
        <w:r w:rsidRPr="00D05476">
          <w:rPr>
            <w:rStyle w:val="Hyperlink"/>
          </w:rPr>
          <w:t>https://www.srmist.edu.in/lab/eie-automation-lab/</w:t>
        </w:r>
      </w:hyperlink>
    </w:p>
    <w:p w14:paraId="27D30E1E" w14:textId="77777777" w:rsidR="00CD3E08" w:rsidRPr="00D05476" w:rsidRDefault="00CD3E08" w:rsidP="00CD3E08">
      <w:hyperlink r:id="rId33" w:history="1">
        <w:r w:rsidRPr="00D05476">
          <w:rPr>
            <w:rStyle w:val="Hyperlink"/>
          </w:rPr>
          <w:t>https://ls.shmtu.edu.cn/ExperimentCenterofElectricalAutomation/list.htm</w:t>
        </w:r>
      </w:hyperlink>
    </w:p>
    <w:p w14:paraId="4CC3EB45" w14:textId="5BD1EFE7" w:rsidR="0058563F" w:rsidRPr="0058563F" w:rsidRDefault="003C1BFA" w:rsidP="0058563F">
      <w:hyperlink r:id="rId34" w:history="1">
        <w:r w:rsidRPr="00D05476">
          <w:rPr>
            <w:rStyle w:val="Hyperlink"/>
          </w:rPr>
          <w:t>https://mechatronicstraining.com/plc-trainer/</w:t>
        </w:r>
      </w:hyperlink>
      <w:r w:rsidRPr="00D05476">
        <w:t xml:space="preserve"> </w:t>
      </w:r>
    </w:p>
    <w:p w14:paraId="4E6277FB" w14:textId="77777777" w:rsidR="00680400" w:rsidRDefault="00F7142E" w:rsidP="00F7142E">
      <w:pPr>
        <w:spacing w:line="278" w:lineRule="auto"/>
      </w:pPr>
      <w:hyperlink r:id="rId35" w:anchor=":~:text=Hence%2C%20remote%20laboratories%20are%20an,instruments%20used%20in%20practical%20labwork" w:history="1">
        <w:r w:rsidRPr="009F629C">
          <w:rPr>
            <w:rStyle w:val="Hyperlink"/>
          </w:rPr>
          <w:t>https://www.mdpi.com/2079-9292/9/11/1832#:~:text=Hence%2C%20remote%20laboratories%20are%20an,instruments%20used%20in%20practical%20labwork</w:t>
        </w:r>
      </w:hyperlink>
    </w:p>
    <w:p w14:paraId="24D57D4E" w14:textId="77E3B2AD" w:rsidR="00B81A74" w:rsidRPr="00F7142E" w:rsidRDefault="00680400" w:rsidP="00F7142E">
      <w:pPr>
        <w:spacing w:line="278" w:lineRule="auto"/>
      </w:pPr>
      <w:r w:rsidRPr="00680400">
        <w:t>file:///C:/Users/alili/Downloads/ALow-CostProgrammableLogicControlPLCTrainerforUseinaUniversityAgriculturalElectricityCourse.pdf</w:t>
      </w:r>
      <w:r w:rsidR="00B81A74">
        <w:br w:type="page"/>
      </w:r>
    </w:p>
    <w:p w14:paraId="3929A390" w14:textId="2CAA85A3" w:rsidR="008D6EBE" w:rsidRPr="00D05476" w:rsidRDefault="00307318" w:rsidP="0064435A">
      <w:pPr>
        <w:pStyle w:val="Heading1"/>
      </w:pPr>
      <w:bookmarkStart w:id="10" w:name="_Toc199334302"/>
      <w:r w:rsidRPr="00D05476">
        <w:lastRenderedPageBreak/>
        <w:t>დანართი</w:t>
      </w:r>
      <w:bookmarkEnd w:id="10"/>
    </w:p>
    <w:sectPr w:rsidR="008D6EBE" w:rsidRPr="00D05476" w:rsidSect="009F316E">
      <w:type w:val="continuous"/>
      <w:pgSz w:w="11906" w:h="16838" w:code="9"/>
      <w:pgMar w:top="1418" w:right="1418" w:bottom="1418" w:left="2155" w:header="720" w:footer="73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B5C4DDA" w14:textId="77777777" w:rsidR="00A27C77" w:rsidRPr="00D05476" w:rsidRDefault="00A27C77" w:rsidP="00EE5CC7">
      <w:pPr>
        <w:spacing w:after="0" w:line="240" w:lineRule="auto"/>
      </w:pPr>
      <w:r w:rsidRPr="00D05476">
        <w:separator/>
      </w:r>
    </w:p>
  </w:endnote>
  <w:endnote w:type="continuationSeparator" w:id="0">
    <w:p w14:paraId="227B506E" w14:textId="77777777" w:rsidR="00A27C77" w:rsidRPr="00D05476" w:rsidRDefault="00A27C77" w:rsidP="00EE5CC7">
      <w:pPr>
        <w:spacing w:after="0" w:line="240" w:lineRule="auto"/>
      </w:pPr>
      <w:r w:rsidRPr="00D0547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ylfaen">
    <w:panose1 w:val="010A0502050306030303"/>
    <w:charset w:val="00"/>
    <w:family w:val="roman"/>
    <w:pitch w:val="variable"/>
    <w:sig w:usb0="04000687" w:usb1="00000000" w:usb2="00000000" w:usb3="00000000" w:csb0="000000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2739252"/>
      <w:docPartObj>
        <w:docPartGallery w:val="Page Numbers (Bottom of Page)"/>
        <w:docPartUnique/>
      </w:docPartObj>
    </w:sdtPr>
    <w:sdtContent>
      <w:p w14:paraId="44F4604A" w14:textId="7AC4516E" w:rsidR="00EE5CC7" w:rsidRPr="00D05476" w:rsidRDefault="00EE5CC7" w:rsidP="00EE5CC7">
        <w:pPr>
          <w:pStyle w:val="Footer"/>
          <w:jc w:val="right"/>
        </w:pPr>
        <w:r w:rsidRPr="00D05476">
          <w:rPr>
            <w:sz w:val="20"/>
            <w:szCs w:val="20"/>
          </w:rPr>
          <w:fldChar w:fldCharType="begin"/>
        </w:r>
        <w:r w:rsidRPr="00D05476">
          <w:rPr>
            <w:sz w:val="20"/>
            <w:szCs w:val="20"/>
          </w:rPr>
          <w:instrText xml:space="preserve"> PAGE   \* MERGEFORMAT </w:instrText>
        </w:r>
        <w:r w:rsidRPr="00D05476">
          <w:rPr>
            <w:sz w:val="20"/>
            <w:szCs w:val="20"/>
          </w:rPr>
          <w:fldChar w:fldCharType="separate"/>
        </w:r>
        <w:r w:rsidRPr="00D05476">
          <w:rPr>
            <w:sz w:val="20"/>
            <w:szCs w:val="20"/>
          </w:rPr>
          <w:t>2</w:t>
        </w:r>
        <w:r w:rsidRPr="00D05476">
          <w:rPr>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158243" w14:textId="77777777" w:rsidR="00A27C77" w:rsidRPr="00D05476" w:rsidRDefault="00A27C77" w:rsidP="00EE5CC7">
      <w:pPr>
        <w:spacing w:after="0" w:line="240" w:lineRule="auto"/>
      </w:pPr>
      <w:r w:rsidRPr="00D05476">
        <w:separator/>
      </w:r>
    </w:p>
  </w:footnote>
  <w:footnote w:type="continuationSeparator" w:id="0">
    <w:p w14:paraId="08BA9525" w14:textId="77777777" w:rsidR="00A27C77" w:rsidRPr="00D05476" w:rsidRDefault="00A27C77" w:rsidP="00EE5CC7">
      <w:pPr>
        <w:spacing w:after="0" w:line="240" w:lineRule="auto"/>
      </w:pPr>
      <w:r w:rsidRPr="00D0547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B16F84"/>
    <w:multiLevelType w:val="multilevel"/>
    <w:tmpl w:val="E4565C0E"/>
    <w:lvl w:ilvl="0">
      <w:start w:val="4"/>
      <w:numFmt w:val="decimal"/>
      <w:lvlText w:val="%1"/>
      <w:lvlJc w:val="left"/>
      <w:pPr>
        <w:ind w:left="360" w:hanging="360"/>
      </w:pPr>
      <w:rPr>
        <w:rFonts w:hint="default"/>
      </w:rPr>
    </w:lvl>
    <w:lvl w:ilvl="1">
      <w:start w:val="1"/>
      <w:numFmt w:val="decimal"/>
      <w:lvlText w:val="%1.%2"/>
      <w:lvlJc w:val="left"/>
      <w:pPr>
        <w:ind w:left="756" w:hanging="36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1908" w:hanging="720"/>
      </w:pPr>
      <w:rPr>
        <w:rFonts w:hint="default"/>
      </w:rPr>
    </w:lvl>
    <w:lvl w:ilvl="4">
      <w:start w:val="1"/>
      <w:numFmt w:val="decimal"/>
      <w:lvlText w:val="%1.%2.%3.%4.%5"/>
      <w:lvlJc w:val="left"/>
      <w:pPr>
        <w:ind w:left="2664" w:hanging="1080"/>
      </w:pPr>
      <w:rPr>
        <w:rFonts w:hint="default"/>
      </w:rPr>
    </w:lvl>
    <w:lvl w:ilvl="5">
      <w:start w:val="1"/>
      <w:numFmt w:val="decimal"/>
      <w:lvlText w:val="%1.%2.%3.%4.%5.%6"/>
      <w:lvlJc w:val="left"/>
      <w:pPr>
        <w:ind w:left="3060" w:hanging="1080"/>
      </w:pPr>
      <w:rPr>
        <w:rFonts w:hint="default"/>
      </w:rPr>
    </w:lvl>
    <w:lvl w:ilvl="6">
      <w:start w:val="1"/>
      <w:numFmt w:val="decimal"/>
      <w:lvlText w:val="%1.%2.%3.%4.%5.%6.%7"/>
      <w:lvlJc w:val="left"/>
      <w:pPr>
        <w:ind w:left="3816" w:hanging="1440"/>
      </w:pPr>
      <w:rPr>
        <w:rFonts w:hint="default"/>
      </w:rPr>
    </w:lvl>
    <w:lvl w:ilvl="7">
      <w:start w:val="1"/>
      <w:numFmt w:val="decimal"/>
      <w:lvlText w:val="%1.%2.%3.%4.%5.%6.%7.%8"/>
      <w:lvlJc w:val="left"/>
      <w:pPr>
        <w:ind w:left="4212" w:hanging="1440"/>
      </w:pPr>
      <w:rPr>
        <w:rFonts w:hint="default"/>
      </w:rPr>
    </w:lvl>
    <w:lvl w:ilvl="8">
      <w:start w:val="1"/>
      <w:numFmt w:val="decimal"/>
      <w:lvlText w:val="%1.%2.%3.%4.%5.%6.%7.%8.%9"/>
      <w:lvlJc w:val="left"/>
      <w:pPr>
        <w:ind w:left="4968" w:hanging="1800"/>
      </w:pPr>
      <w:rPr>
        <w:rFonts w:hint="default"/>
      </w:rPr>
    </w:lvl>
  </w:abstractNum>
  <w:abstractNum w:abstractNumId="1" w15:restartNumberingAfterBreak="0">
    <w:nsid w:val="037F4031"/>
    <w:multiLevelType w:val="hybridMultilevel"/>
    <w:tmpl w:val="B8F08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8C4E18"/>
    <w:multiLevelType w:val="hybridMultilevel"/>
    <w:tmpl w:val="6EBEE0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FD234D"/>
    <w:multiLevelType w:val="hybridMultilevel"/>
    <w:tmpl w:val="454E36D8"/>
    <w:lvl w:ilvl="0" w:tplc="04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17861D9D"/>
    <w:multiLevelType w:val="hybridMultilevel"/>
    <w:tmpl w:val="BC8262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A653F43"/>
    <w:multiLevelType w:val="multilevel"/>
    <w:tmpl w:val="0CEAACD2"/>
    <w:styleLink w:val="CurrentList1"/>
    <w:lvl w:ilvl="0">
      <w:start w:val="1"/>
      <w:numFmt w:val="decimal"/>
      <w:lvlText w:val="%1."/>
      <w:lvlJc w:val="left"/>
      <w:pPr>
        <w:ind w:left="360" w:hanging="360"/>
      </w:pPr>
      <w:rPr>
        <w:rFonts w:hint="default"/>
      </w:rPr>
    </w:lvl>
    <w:lvl w:ilvl="1">
      <w:start w:val="1"/>
      <w:numFmt w:val="decimal"/>
      <w:isLgl/>
      <w:lvlText w:val="%1.%2."/>
      <w:lvlJc w:val="left"/>
      <w:pPr>
        <w:ind w:left="792" w:hanging="396"/>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908" w:hanging="720"/>
      </w:pPr>
      <w:rPr>
        <w:rFonts w:hint="default"/>
      </w:rPr>
    </w:lvl>
    <w:lvl w:ilvl="4">
      <w:start w:val="1"/>
      <w:numFmt w:val="decimal"/>
      <w:isLgl/>
      <w:lvlText w:val="%1.%2.%3.%4.%5."/>
      <w:lvlJc w:val="left"/>
      <w:pPr>
        <w:ind w:left="2664" w:hanging="1080"/>
      </w:pPr>
      <w:rPr>
        <w:rFonts w:hint="default"/>
      </w:rPr>
    </w:lvl>
    <w:lvl w:ilvl="5">
      <w:start w:val="1"/>
      <w:numFmt w:val="decimal"/>
      <w:isLgl/>
      <w:lvlText w:val="%1.%2.%3.%4.%5.%6."/>
      <w:lvlJc w:val="left"/>
      <w:pPr>
        <w:ind w:left="3420" w:hanging="1440"/>
      </w:pPr>
      <w:rPr>
        <w:rFonts w:hint="default"/>
      </w:rPr>
    </w:lvl>
    <w:lvl w:ilvl="6">
      <w:start w:val="1"/>
      <w:numFmt w:val="decimal"/>
      <w:isLgl/>
      <w:lvlText w:val="%1.%2.%3.%4.%5.%6.%7."/>
      <w:lvlJc w:val="left"/>
      <w:pPr>
        <w:ind w:left="3816" w:hanging="1440"/>
      </w:pPr>
      <w:rPr>
        <w:rFonts w:hint="default"/>
      </w:rPr>
    </w:lvl>
    <w:lvl w:ilvl="7">
      <w:start w:val="1"/>
      <w:numFmt w:val="decimal"/>
      <w:isLgl/>
      <w:lvlText w:val="%1.%2.%3.%4.%5.%6.%7.%8."/>
      <w:lvlJc w:val="left"/>
      <w:pPr>
        <w:ind w:left="4572" w:hanging="1800"/>
      </w:pPr>
      <w:rPr>
        <w:rFonts w:hint="default"/>
      </w:rPr>
    </w:lvl>
    <w:lvl w:ilvl="8">
      <w:start w:val="1"/>
      <w:numFmt w:val="decimal"/>
      <w:isLgl/>
      <w:lvlText w:val="%1.%2.%3.%4.%5.%6.%7.%8.%9."/>
      <w:lvlJc w:val="left"/>
      <w:pPr>
        <w:ind w:left="4968" w:hanging="1800"/>
      </w:pPr>
      <w:rPr>
        <w:rFonts w:hint="default"/>
      </w:rPr>
    </w:lvl>
  </w:abstractNum>
  <w:abstractNum w:abstractNumId="6" w15:restartNumberingAfterBreak="0">
    <w:nsid w:val="1CA06DDB"/>
    <w:multiLevelType w:val="hybridMultilevel"/>
    <w:tmpl w:val="466052E4"/>
    <w:lvl w:ilvl="0" w:tplc="EDE65A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983079"/>
    <w:multiLevelType w:val="hybridMultilevel"/>
    <w:tmpl w:val="CF489E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4FD34B6"/>
    <w:multiLevelType w:val="hybridMultilevel"/>
    <w:tmpl w:val="2F645CB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2C36526"/>
    <w:multiLevelType w:val="hybridMultilevel"/>
    <w:tmpl w:val="17CC3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8A56C43"/>
    <w:multiLevelType w:val="hybridMultilevel"/>
    <w:tmpl w:val="CF489E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616774F7"/>
    <w:multiLevelType w:val="multilevel"/>
    <w:tmpl w:val="583434E0"/>
    <w:lvl w:ilvl="0">
      <w:start w:val="1"/>
      <w:numFmt w:val="decimal"/>
      <w:lvlText w:val="%1."/>
      <w:lvlJc w:val="left"/>
      <w:pPr>
        <w:ind w:left="360" w:hanging="360"/>
      </w:pPr>
      <w:rPr>
        <w:rFonts w:hint="default"/>
      </w:rPr>
    </w:lvl>
    <w:lvl w:ilvl="1">
      <w:start w:val="1"/>
      <w:numFmt w:val="decimal"/>
      <w:isLgl/>
      <w:lvlText w:val="%1.%2."/>
      <w:lvlJc w:val="left"/>
      <w:pPr>
        <w:ind w:left="792" w:hanging="396"/>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1908" w:hanging="720"/>
      </w:pPr>
      <w:rPr>
        <w:rFonts w:hint="default"/>
      </w:rPr>
    </w:lvl>
    <w:lvl w:ilvl="4">
      <w:start w:val="1"/>
      <w:numFmt w:val="decimal"/>
      <w:isLgl/>
      <w:lvlText w:val="%1.%2.%3.%4.%5."/>
      <w:lvlJc w:val="left"/>
      <w:pPr>
        <w:ind w:left="2664" w:hanging="1080"/>
      </w:pPr>
      <w:rPr>
        <w:rFonts w:hint="default"/>
      </w:rPr>
    </w:lvl>
    <w:lvl w:ilvl="5">
      <w:start w:val="1"/>
      <w:numFmt w:val="decimal"/>
      <w:isLgl/>
      <w:lvlText w:val="%1.%2.%3.%4.%5.%6."/>
      <w:lvlJc w:val="left"/>
      <w:pPr>
        <w:ind w:left="3420" w:hanging="1440"/>
      </w:pPr>
      <w:rPr>
        <w:rFonts w:hint="default"/>
      </w:rPr>
    </w:lvl>
    <w:lvl w:ilvl="6">
      <w:start w:val="1"/>
      <w:numFmt w:val="decimal"/>
      <w:isLgl/>
      <w:lvlText w:val="%1.%2.%3.%4.%5.%6.%7."/>
      <w:lvlJc w:val="left"/>
      <w:pPr>
        <w:ind w:left="3816" w:hanging="1440"/>
      </w:pPr>
      <w:rPr>
        <w:rFonts w:hint="default"/>
      </w:rPr>
    </w:lvl>
    <w:lvl w:ilvl="7">
      <w:start w:val="1"/>
      <w:numFmt w:val="decimal"/>
      <w:isLgl/>
      <w:lvlText w:val="%1.%2.%3.%4.%5.%6.%7.%8."/>
      <w:lvlJc w:val="left"/>
      <w:pPr>
        <w:ind w:left="4572" w:hanging="1800"/>
      </w:pPr>
      <w:rPr>
        <w:rFonts w:hint="default"/>
      </w:rPr>
    </w:lvl>
    <w:lvl w:ilvl="8">
      <w:start w:val="1"/>
      <w:numFmt w:val="decimal"/>
      <w:isLgl/>
      <w:lvlText w:val="%1.%2.%3.%4.%5.%6.%7.%8.%9."/>
      <w:lvlJc w:val="left"/>
      <w:pPr>
        <w:ind w:left="4968" w:hanging="1800"/>
      </w:pPr>
      <w:rPr>
        <w:rFonts w:hint="default"/>
      </w:rPr>
    </w:lvl>
  </w:abstractNum>
  <w:abstractNum w:abstractNumId="12" w15:restartNumberingAfterBreak="0">
    <w:nsid w:val="73CE7945"/>
    <w:multiLevelType w:val="hybridMultilevel"/>
    <w:tmpl w:val="073E1AFC"/>
    <w:lvl w:ilvl="0" w:tplc="216C96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E14519"/>
    <w:multiLevelType w:val="multilevel"/>
    <w:tmpl w:val="796C7FDE"/>
    <w:lvl w:ilvl="0">
      <w:start w:val="1"/>
      <w:numFmt w:val="decimal"/>
      <w:lvlText w:val="%1."/>
      <w:lvlJc w:val="left"/>
      <w:pPr>
        <w:ind w:left="360" w:hanging="360"/>
      </w:pPr>
      <w:rPr>
        <w:rFonts w:hint="default"/>
      </w:rPr>
    </w:lvl>
    <w:lvl w:ilvl="1">
      <w:start w:val="2"/>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7FB221FF"/>
    <w:multiLevelType w:val="hybridMultilevel"/>
    <w:tmpl w:val="3A5EA1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3529167">
    <w:abstractNumId w:val="14"/>
  </w:num>
  <w:num w:numId="2" w16cid:durableId="1261257769">
    <w:abstractNumId w:val="8"/>
  </w:num>
  <w:num w:numId="3" w16cid:durableId="2092696722">
    <w:abstractNumId w:val="9"/>
  </w:num>
  <w:num w:numId="4" w16cid:durableId="105278241">
    <w:abstractNumId w:val="12"/>
  </w:num>
  <w:num w:numId="5" w16cid:durableId="1075862224">
    <w:abstractNumId w:val="2"/>
  </w:num>
  <w:num w:numId="6" w16cid:durableId="2093697231">
    <w:abstractNumId w:val="6"/>
  </w:num>
  <w:num w:numId="7" w16cid:durableId="160118716">
    <w:abstractNumId w:val="4"/>
  </w:num>
  <w:num w:numId="8" w16cid:durableId="2121485616">
    <w:abstractNumId w:val="11"/>
  </w:num>
  <w:num w:numId="9" w16cid:durableId="1958297387">
    <w:abstractNumId w:val="3"/>
  </w:num>
  <w:num w:numId="10" w16cid:durableId="1502232475">
    <w:abstractNumId w:val="13"/>
  </w:num>
  <w:num w:numId="11" w16cid:durableId="324168750">
    <w:abstractNumId w:val="13"/>
    <w:lvlOverride w:ilvl="0">
      <w:startOverride w:val="2"/>
    </w:lvlOverride>
    <w:lvlOverride w:ilvl="1">
      <w:startOverride w:val="1"/>
    </w:lvlOverride>
  </w:num>
  <w:num w:numId="12" w16cid:durableId="2009290262">
    <w:abstractNumId w:val="0"/>
  </w:num>
  <w:num w:numId="13" w16cid:durableId="1036613980">
    <w:abstractNumId w:val="5"/>
  </w:num>
  <w:num w:numId="14" w16cid:durableId="1173372100">
    <w:abstractNumId w:val="13"/>
    <w:lvlOverride w:ilvl="0">
      <w:startOverride w:val="4"/>
    </w:lvlOverride>
    <w:lvlOverride w:ilvl="1">
      <w:startOverride w:val="1"/>
    </w:lvlOverride>
  </w:num>
  <w:num w:numId="15" w16cid:durableId="825046964">
    <w:abstractNumId w:val="13"/>
    <w:lvlOverride w:ilvl="0">
      <w:startOverride w:val="2"/>
    </w:lvlOverride>
    <w:lvlOverride w:ilvl="1">
      <w:startOverride w:val="1"/>
    </w:lvlOverride>
  </w:num>
  <w:num w:numId="16" w16cid:durableId="21171186">
    <w:abstractNumId w:val="10"/>
  </w:num>
  <w:num w:numId="17" w16cid:durableId="1107238280">
    <w:abstractNumId w:val="7"/>
  </w:num>
  <w:num w:numId="18" w16cid:durableId="209423244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310"/>
    <w:rsid w:val="00000148"/>
    <w:rsid w:val="00000BDF"/>
    <w:rsid w:val="000042C3"/>
    <w:rsid w:val="00006E36"/>
    <w:rsid w:val="000073F4"/>
    <w:rsid w:val="00016FE0"/>
    <w:rsid w:val="00017932"/>
    <w:rsid w:val="00023439"/>
    <w:rsid w:val="00024D52"/>
    <w:rsid w:val="000276E9"/>
    <w:rsid w:val="00030662"/>
    <w:rsid w:val="0004243C"/>
    <w:rsid w:val="0004771B"/>
    <w:rsid w:val="00047EBB"/>
    <w:rsid w:val="00051DD8"/>
    <w:rsid w:val="00060548"/>
    <w:rsid w:val="000622F4"/>
    <w:rsid w:val="00067AC9"/>
    <w:rsid w:val="00074747"/>
    <w:rsid w:val="000803FB"/>
    <w:rsid w:val="00080DAD"/>
    <w:rsid w:val="00081D0A"/>
    <w:rsid w:val="00081E17"/>
    <w:rsid w:val="00092217"/>
    <w:rsid w:val="00093B96"/>
    <w:rsid w:val="00093DBF"/>
    <w:rsid w:val="00094458"/>
    <w:rsid w:val="000A1021"/>
    <w:rsid w:val="000A1AB1"/>
    <w:rsid w:val="000A4C81"/>
    <w:rsid w:val="000A5AEF"/>
    <w:rsid w:val="000A5FB6"/>
    <w:rsid w:val="000A713D"/>
    <w:rsid w:val="000A793D"/>
    <w:rsid w:val="000B2AFD"/>
    <w:rsid w:val="000B3307"/>
    <w:rsid w:val="000B5E8E"/>
    <w:rsid w:val="000C016F"/>
    <w:rsid w:val="000C1277"/>
    <w:rsid w:val="000C219F"/>
    <w:rsid w:val="000C28ED"/>
    <w:rsid w:val="000D326D"/>
    <w:rsid w:val="000F375A"/>
    <w:rsid w:val="000F39DB"/>
    <w:rsid w:val="000F3B80"/>
    <w:rsid w:val="000F5B73"/>
    <w:rsid w:val="000F720F"/>
    <w:rsid w:val="000F7809"/>
    <w:rsid w:val="00100733"/>
    <w:rsid w:val="0010097E"/>
    <w:rsid w:val="00107667"/>
    <w:rsid w:val="0011597E"/>
    <w:rsid w:val="00121310"/>
    <w:rsid w:val="00121D19"/>
    <w:rsid w:val="001220F8"/>
    <w:rsid w:val="00122B30"/>
    <w:rsid w:val="00123AFD"/>
    <w:rsid w:val="00127397"/>
    <w:rsid w:val="00130469"/>
    <w:rsid w:val="00131F56"/>
    <w:rsid w:val="0013686B"/>
    <w:rsid w:val="001453BB"/>
    <w:rsid w:val="00154014"/>
    <w:rsid w:val="00154515"/>
    <w:rsid w:val="00163F95"/>
    <w:rsid w:val="00171F55"/>
    <w:rsid w:val="00174D08"/>
    <w:rsid w:val="00180F0F"/>
    <w:rsid w:val="001872C6"/>
    <w:rsid w:val="00190BD3"/>
    <w:rsid w:val="00191E40"/>
    <w:rsid w:val="00193709"/>
    <w:rsid w:val="00193D2A"/>
    <w:rsid w:val="00194248"/>
    <w:rsid w:val="001A0065"/>
    <w:rsid w:val="001A5DCD"/>
    <w:rsid w:val="001A6F4E"/>
    <w:rsid w:val="001B6031"/>
    <w:rsid w:val="001C4088"/>
    <w:rsid w:val="001C456D"/>
    <w:rsid w:val="001D4B81"/>
    <w:rsid w:val="001D6C74"/>
    <w:rsid w:val="001D7301"/>
    <w:rsid w:val="001E0678"/>
    <w:rsid w:val="001E24EC"/>
    <w:rsid w:val="001E7798"/>
    <w:rsid w:val="001F14BE"/>
    <w:rsid w:val="00203C89"/>
    <w:rsid w:val="002143C0"/>
    <w:rsid w:val="002201C6"/>
    <w:rsid w:val="002203F0"/>
    <w:rsid w:val="002230C8"/>
    <w:rsid w:val="00232F4B"/>
    <w:rsid w:val="002369DC"/>
    <w:rsid w:val="0024135C"/>
    <w:rsid w:val="00244A0F"/>
    <w:rsid w:val="00244C2F"/>
    <w:rsid w:val="00246DC9"/>
    <w:rsid w:val="00251CAF"/>
    <w:rsid w:val="00257C61"/>
    <w:rsid w:val="002645E0"/>
    <w:rsid w:val="002812D3"/>
    <w:rsid w:val="00285508"/>
    <w:rsid w:val="00285B29"/>
    <w:rsid w:val="0029112C"/>
    <w:rsid w:val="00296E99"/>
    <w:rsid w:val="002B205A"/>
    <w:rsid w:val="002B2B27"/>
    <w:rsid w:val="002B3B5D"/>
    <w:rsid w:val="002C0859"/>
    <w:rsid w:val="002C399E"/>
    <w:rsid w:val="002C6301"/>
    <w:rsid w:val="002D70B7"/>
    <w:rsid w:val="002D7F54"/>
    <w:rsid w:val="002E0526"/>
    <w:rsid w:val="002E3AB1"/>
    <w:rsid w:val="002E4879"/>
    <w:rsid w:val="002E6321"/>
    <w:rsid w:val="002F0211"/>
    <w:rsid w:val="002F030D"/>
    <w:rsid w:val="0030227F"/>
    <w:rsid w:val="00304CE7"/>
    <w:rsid w:val="00306DBA"/>
    <w:rsid w:val="00307318"/>
    <w:rsid w:val="003150DA"/>
    <w:rsid w:val="00315812"/>
    <w:rsid w:val="00317063"/>
    <w:rsid w:val="00321D47"/>
    <w:rsid w:val="00325B7D"/>
    <w:rsid w:val="00327302"/>
    <w:rsid w:val="00341E26"/>
    <w:rsid w:val="003429EC"/>
    <w:rsid w:val="0034418B"/>
    <w:rsid w:val="0034487F"/>
    <w:rsid w:val="00350372"/>
    <w:rsid w:val="00351C05"/>
    <w:rsid w:val="00353F84"/>
    <w:rsid w:val="00355EB3"/>
    <w:rsid w:val="003579F2"/>
    <w:rsid w:val="003608B5"/>
    <w:rsid w:val="003608EA"/>
    <w:rsid w:val="003659D1"/>
    <w:rsid w:val="003714FA"/>
    <w:rsid w:val="00372BCF"/>
    <w:rsid w:val="00382B7C"/>
    <w:rsid w:val="003847B5"/>
    <w:rsid w:val="003876F8"/>
    <w:rsid w:val="00387A5C"/>
    <w:rsid w:val="00392504"/>
    <w:rsid w:val="00393D70"/>
    <w:rsid w:val="00395EAF"/>
    <w:rsid w:val="0039796D"/>
    <w:rsid w:val="003A187B"/>
    <w:rsid w:val="003A22E5"/>
    <w:rsid w:val="003A5841"/>
    <w:rsid w:val="003B1237"/>
    <w:rsid w:val="003B1EDE"/>
    <w:rsid w:val="003B3EE6"/>
    <w:rsid w:val="003B7660"/>
    <w:rsid w:val="003C1A3D"/>
    <w:rsid w:val="003C1BFA"/>
    <w:rsid w:val="003C47F7"/>
    <w:rsid w:val="003D162A"/>
    <w:rsid w:val="003D3AA4"/>
    <w:rsid w:val="003E106E"/>
    <w:rsid w:val="003E3546"/>
    <w:rsid w:val="003F0E2F"/>
    <w:rsid w:val="003F318F"/>
    <w:rsid w:val="003F4F5A"/>
    <w:rsid w:val="003F56BC"/>
    <w:rsid w:val="003F5C22"/>
    <w:rsid w:val="003F7F38"/>
    <w:rsid w:val="00401653"/>
    <w:rsid w:val="00411954"/>
    <w:rsid w:val="00411C5C"/>
    <w:rsid w:val="00417B70"/>
    <w:rsid w:val="00420D62"/>
    <w:rsid w:val="004219FE"/>
    <w:rsid w:val="004222B0"/>
    <w:rsid w:val="004259B8"/>
    <w:rsid w:val="004307C7"/>
    <w:rsid w:val="00435837"/>
    <w:rsid w:val="00435940"/>
    <w:rsid w:val="00436918"/>
    <w:rsid w:val="00442265"/>
    <w:rsid w:val="004455C2"/>
    <w:rsid w:val="00445B55"/>
    <w:rsid w:val="00447ADD"/>
    <w:rsid w:val="00450287"/>
    <w:rsid w:val="004612A2"/>
    <w:rsid w:val="00466DF3"/>
    <w:rsid w:val="00476289"/>
    <w:rsid w:val="004764D2"/>
    <w:rsid w:val="00481450"/>
    <w:rsid w:val="004846FB"/>
    <w:rsid w:val="00493592"/>
    <w:rsid w:val="00494B37"/>
    <w:rsid w:val="00494D38"/>
    <w:rsid w:val="004A1EFF"/>
    <w:rsid w:val="004A6AF1"/>
    <w:rsid w:val="004B0CAE"/>
    <w:rsid w:val="004B1E97"/>
    <w:rsid w:val="004B2CDD"/>
    <w:rsid w:val="004B371D"/>
    <w:rsid w:val="004B3A61"/>
    <w:rsid w:val="004B45D5"/>
    <w:rsid w:val="004B653C"/>
    <w:rsid w:val="004C32D4"/>
    <w:rsid w:val="004C57FD"/>
    <w:rsid w:val="004D613C"/>
    <w:rsid w:val="004D6755"/>
    <w:rsid w:val="004D6852"/>
    <w:rsid w:val="004F05E7"/>
    <w:rsid w:val="004F1CE3"/>
    <w:rsid w:val="004F3215"/>
    <w:rsid w:val="00500C2B"/>
    <w:rsid w:val="00502B40"/>
    <w:rsid w:val="0050770F"/>
    <w:rsid w:val="00510064"/>
    <w:rsid w:val="005236A3"/>
    <w:rsid w:val="00540DCE"/>
    <w:rsid w:val="00541428"/>
    <w:rsid w:val="00545059"/>
    <w:rsid w:val="00550BFB"/>
    <w:rsid w:val="00553BA1"/>
    <w:rsid w:val="005543B5"/>
    <w:rsid w:val="0056202D"/>
    <w:rsid w:val="00570262"/>
    <w:rsid w:val="00577638"/>
    <w:rsid w:val="00580431"/>
    <w:rsid w:val="0058563F"/>
    <w:rsid w:val="00586552"/>
    <w:rsid w:val="005907BE"/>
    <w:rsid w:val="00592AA7"/>
    <w:rsid w:val="005A4D4D"/>
    <w:rsid w:val="005A5378"/>
    <w:rsid w:val="005A6CE9"/>
    <w:rsid w:val="005B1E03"/>
    <w:rsid w:val="005B2595"/>
    <w:rsid w:val="005B4F67"/>
    <w:rsid w:val="005B5829"/>
    <w:rsid w:val="005B6BA7"/>
    <w:rsid w:val="005C0493"/>
    <w:rsid w:val="005C0508"/>
    <w:rsid w:val="005C3C3C"/>
    <w:rsid w:val="005C534E"/>
    <w:rsid w:val="005C5ABA"/>
    <w:rsid w:val="005D248C"/>
    <w:rsid w:val="005D388E"/>
    <w:rsid w:val="005D44FE"/>
    <w:rsid w:val="005D5900"/>
    <w:rsid w:val="005E2811"/>
    <w:rsid w:val="005E320C"/>
    <w:rsid w:val="005E51A1"/>
    <w:rsid w:val="005E773E"/>
    <w:rsid w:val="005F29D3"/>
    <w:rsid w:val="005F3432"/>
    <w:rsid w:val="005F4087"/>
    <w:rsid w:val="00615844"/>
    <w:rsid w:val="00620966"/>
    <w:rsid w:val="00624CDF"/>
    <w:rsid w:val="00627F5E"/>
    <w:rsid w:val="0064289B"/>
    <w:rsid w:val="0064435A"/>
    <w:rsid w:val="00644BDC"/>
    <w:rsid w:val="0065057F"/>
    <w:rsid w:val="00650D76"/>
    <w:rsid w:val="00652D28"/>
    <w:rsid w:val="00672D8D"/>
    <w:rsid w:val="006774C1"/>
    <w:rsid w:val="00680400"/>
    <w:rsid w:val="00687A7D"/>
    <w:rsid w:val="00692635"/>
    <w:rsid w:val="006A1C81"/>
    <w:rsid w:val="006B20F7"/>
    <w:rsid w:val="006B3602"/>
    <w:rsid w:val="006B40F3"/>
    <w:rsid w:val="006B4FF1"/>
    <w:rsid w:val="006C48E0"/>
    <w:rsid w:val="006C5D02"/>
    <w:rsid w:val="006C6AF2"/>
    <w:rsid w:val="006C7066"/>
    <w:rsid w:val="006C72A6"/>
    <w:rsid w:val="006D7787"/>
    <w:rsid w:val="006E269E"/>
    <w:rsid w:val="006F1010"/>
    <w:rsid w:val="00701D23"/>
    <w:rsid w:val="00704E3F"/>
    <w:rsid w:val="007057FA"/>
    <w:rsid w:val="00713C71"/>
    <w:rsid w:val="00715FCE"/>
    <w:rsid w:val="00726698"/>
    <w:rsid w:val="00727156"/>
    <w:rsid w:val="00727715"/>
    <w:rsid w:val="0073034F"/>
    <w:rsid w:val="00732C67"/>
    <w:rsid w:val="00734C1C"/>
    <w:rsid w:val="0073621F"/>
    <w:rsid w:val="00754DEA"/>
    <w:rsid w:val="007610BF"/>
    <w:rsid w:val="007615EE"/>
    <w:rsid w:val="007630B7"/>
    <w:rsid w:val="00771ED0"/>
    <w:rsid w:val="007734BD"/>
    <w:rsid w:val="00775303"/>
    <w:rsid w:val="00777B43"/>
    <w:rsid w:val="00781E5C"/>
    <w:rsid w:val="00783C9B"/>
    <w:rsid w:val="00785A05"/>
    <w:rsid w:val="007863BE"/>
    <w:rsid w:val="00786A46"/>
    <w:rsid w:val="007876FF"/>
    <w:rsid w:val="0079566A"/>
    <w:rsid w:val="00797BD9"/>
    <w:rsid w:val="007A007C"/>
    <w:rsid w:val="007A08D2"/>
    <w:rsid w:val="007A1C7F"/>
    <w:rsid w:val="007A436C"/>
    <w:rsid w:val="007A4440"/>
    <w:rsid w:val="007A46D3"/>
    <w:rsid w:val="007A4B4C"/>
    <w:rsid w:val="007A5F49"/>
    <w:rsid w:val="007A744E"/>
    <w:rsid w:val="007A7684"/>
    <w:rsid w:val="007B1E88"/>
    <w:rsid w:val="007B5EEB"/>
    <w:rsid w:val="007C23A2"/>
    <w:rsid w:val="007C3637"/>
    <w:rsid w:val="007C3A18"/>
    <w:rsid w:val="007D0E03"/>
    <w:rsid w:val="007D642B"/>
    <w:rsid w:val="007E0CB0"/>
    <w:rsid w:val="007E2B32"/>
    <w:rsid w:val="007E6E9A"/>
    <w:rsid w:val="007F05BC"/>
    <w:rsid w:val="007F10D9"/>
    <w:rsid w:val="0080215E"/>
    <w:rsid w:val="0080280E"/>
    <w:rsid w:val="00805F2B"/>
    <w:rsid w:val="00811C77"/>
    <w:rsid w:val="008153FD"/>
    <w:rsid w:val="00820655"/>
    <w:rsid w:val="00824FDB"/>
    <w:rsid w:val="00827EF2"/>
    <w:rsid w:val="00834A24"/>
    <w:rsid w:val="00836369"/>
    <w:rsid w:val="00837F2F"/>
    <w:rsid w:val="00840BFC"/>
    <w:rsid w:val="00840F3B"/>
    <w:rsid w:val="0085472A"/>
    <w:rsid w:val="00854E9E"/>
    <w:rsid w:val="008607AE"/>
    <w:rsid w:val="008613A7"/>
    <w:rsid w:val="00872FDB"/>
    <w:rsid w:val="00874D28"/>
    <w:rsid w:val="008753B3"/>
    <w:rsid w:val="00876F8F"/>
    <w:rsid w:val="0087765A"/>
    <w:rsid w:val="00882728"/>
    <w:rsid w:val="00883C24"/>
    <w:rsid w:val="00887CF0"/>
    <w:rsid w:val="00890772"/>
    <w:rsid w:val="00891F9A"/>
    <w:rsid w:val="008973C1"/>
    <w:rsid w:val="008A0935"/>
    <w:rsid w:val="008A435B"/>
    <w:rsid w:val="008A534B"/>
    <w:rsid w:val="008A78CE"/>
    <w:rsid w:val="008B0BAA"/>
    <w:rsid w:val="008B13C7"/>
    <w:rsid w:val="008B16DC"/>
    <w:rsid w:val="008B5B91"/>
    <w:rsid w:val="008C64A4"/>
    <w:rsid w:val="008D2944"/>
    <w:rsid w:val="008D6EBE"/>
    <w:rsid w:val="008D6F78"/>
    <w:rsid w:val="008E0B62"/>
    <w:rsid w:val="008E395F"/>
    <w:rsid w:val="008E5655"/>
    <w:rsid w:val="008E670A"/>
    <w:rsid w:val="00906F50"/>
    <w:rsid w:val="00914A10"/>
    <w:rsid w:val="00916038"/>
    <w:rsid w:val="00916BD3"/>
    <w:rsid w:val="009218FE"/>
    <w:rsid w:val="009230F9"/>
    <w:rsid w:val="00923F5A"/>
    <w:rsid w:val="00927203"/>
    <w:rsid w:val="00934BD8"/>
    <w:rsid w:val="00947C73"/>
    <w:rsid w:val="00947DE6"/>
    <w:rsid w:val="0095003D"/>
    <w:rsid w:val="00955032"/>
    <w:rsid w:val="00955EAC"/>
    <w:rsid w:val="00963990"/>
    <w:rsid w:val="009655AB"/>
    <w:rsid w:val="009719B1"/>
    <w:rsid w:val="00971BFF"/>
    <w:rsid w:val="009722DE"/>
    <w:rsid w:val="00985F88"/>
    <w:rsid w:val="00986361"/>
    <w:rsid w:val="00987819"/>
    <w:rsid w:val="0099248D"/>
    <w:rsid w:val="00996984"/>
    <w:rsid w:val="009A0ED8"/>
    <w:rsid w:val="009D2138"/>
    <w:rsid w:val="009D538E"/>
    <w:rsid w:val="009D589E"/>
    <w:rsid w:val="009D611B"/>
    <w:rsid w:val="009F0072"/>
    <w:rsid w:val="009F316E"/>
    <w:rsid w:val="009F3880"/>
    <w:rsid w:val="009F4EFB"/>
    <w:rsid w:val="00A0011B"/>
    <w:rsid w:val="00A0793F"/>
    <w:rsid w:val="00A210D3"/>
    <w:rsid w:val="00A27C77"/>
    <w:rsid w:val="00A322BF"/>
    <w:rsid w:val="00A35066"/>
    <w:rsid w:val="00A42497"/>
    <w:rsid w:val="00A43A23"/>
    <w:rsid w:val="00A44296"/>
    <w:rsid w:val="00A444DC"/>
    <w:rsid w:val="00A47419"/>
    <w:rsid w:val="00A5067C"/>
    <w:rsid w:val="00A528AD"/>
    <w:rsid w:val="00A6674D"/>
    <w:rsid w:val="00A71FCD"/>
    <w:rsid w:val="00A72670"/>
    <w:rsid w:val="00A80841"/>
    <w:rsid w:val="00A87F84"/>
    <w:rsid w:val="00A908A4"/>
    <w:rsid w:val="00A976DB"/>
    <w:rsid w:val="00AA2C9E"/>
    <w:rsid w:val="00AB0359"/>
    <w:rsid w:val="00AB0BE3"/>
    <w:rsid w:val="00AB4D05"/>
    <w:rsid w:val="00AB5272"/>
    <w:rsid w:val="00AB7989"/>
    <w:rsid w:val="00AE0C91"/>
    <w:rsid w:val="00AF1623"/>
    <w:rsid w:val="00AF2B67"/>
    <w:rsid w:val="00AF6858"/>
    <w:rsid w:val="00B011D9"/>
    <w:rsid w:val="00B04FFF"/>
    <w:rsid w:val="00B060C0"/>
    <w:rsid w:val="00B079C0"/>
    <w:rsid w:val="00B129B9"/>
    <w:rsid w:val="00B14298"/>
    <w:rsid w:val="00B1540B"/>
    <w:rsid w:val="00B172CE"/>
    <w:rsid w:val="00B17E2B"/>
    <w:rsid w:val="00B256B9"/>
    <w:rsid w:val="00B27730"/>
    <w:rsid w:val="00B30A8B"/>
    <w:rsid w:val="00B3408A"/>
    <w:rsid w:val="00B3462E"/>
    <w:rsid w:val="00B5146C"/>
    <w:rsid w:val="00B516AF"/>
    <w:rsid w:val="00B516BC"/>
    <w:rsid w:val="00B52006"/>
    <w:rsid w:val="00B5362F"/>
    <w:rsid w:val="00B54302"/>
    <w:rsid w:val="00B60FBD"/>
    <w:rsid w:val="00B61769"/>
    <w:rsid w:val="00B64ED6"/>
    <w:rsid w:val="00B7133A"/>
    <w:rsid w:val="00B73708"/>
    <w:rsid w:val="00B75508"/>
    <w:rsid w:val="00B76545"/>
    <w:rsid w:val="00B81A74"/>
    <w:rsid w:val="00B81E88"/>
    <w:rsid w:val="00B822C0"/>
    <w:rsid w:val="00B86697"/>
    <w:rsid w:val="00B87EB5"/>
    <w:rsid w:val="00BA1F61"/>
    <w:rsid w:val="00BA4C33"/>
    <w:rsid w:val="00BA561E"/>
    <w:rsid w:val="00BA6A83"/>
    <w:rsid w:val="00BA6B97"/>
    <w:rsid w:val="00BA6D46"/>
    <w:rsid w:val="00BB51DB"/>
    <w:rsid w:val="00BB59FD"/>
    <w:rsid w:val="00BB6E00"/>
    <w:rsid w:val="00BC21B5"/>
    <w:rsid w:val="00BE14A4"/>
    <w:rsid w:val="00BE3343"/>
    <w:rsid w:val="00BF0845"/>
    <w:rsid w:val="00BF2B80"/>
    <w:rsid w:val="00BF345F"/>
    <w:rsid w:val="00BF70FA"/>
    <w:rsid w:val="00C02EE9"/>
    <w:rsid w:val="00C05024"/>
    <w:rsid w:val="00C10C21"/>
    <w:rsid w:val="00C13A99"/>
    <w:rsid w:val="00C16771"/>
    <w:rsid w:val="00C228DE"/>
    <w:rsid w:val="00C233D8"/>
    <w:rsid w:val="00C256F4"/>
    <w:rsid w:val="00C33E55"/>
    <w:rsid w:val="00C35E3D"/>
    <w:rsid w:val="00C44A62"/>
    <w:rsid w:val="00C455E6"/>
    <w:rsid w:val="00C4654A"/>
    <w:rsid w:val="00C53AA5"/>
    <w:rsid w:val="00C6136F"/>
    <w:rsid w:val="00C720FA"/>
    <w:rsid w:val="00C73497"/>
    <w:rsid w:val="00C81E3F"/>
    <w:rsid w:val="00C84680"/>
    <w:rsid w:val="00C879A7"/>
    <w:rsid w:val="00C957F7"/>
    <w:rsid w:val="00CA1D21"/>
    <w:rsid w:val="00CA1D9C"/>
    <w:rsid w:val="00CA20B6"/>
    <w:rsid w:val="00CA4442"/>
    <w:rsid w:val="00CA7EA3"/>
    <w:rsid w:val="00CB0858"/>
    <w:rsid w:val="00CB1FD7"/>
    <w:rsid w:val="00CB2313"/>
    <w:rsid w:val="00CB23C8"/>
    <w:rsid w:val="00CB45EB"/>
    <w:rsid w:val="00CB6430"/>
    <w:rsid w:val="00CB68C7"/>
    <w:rsid w:val="00CC7D88"/>
    <w:rsid w:val="00CD3954"/>
    <w:rsid w:val="00CD3E08"/>
    <w:rsid w:val="00CE3533"/>
    <w:rsid w:val="00CE51FD"/>
    <w:rsid w:val="00CE65DD"/>
    <w:rsid w:val="00CE7F7E"/>
    <w:rsid w:val="00CF467B"/>
    <w:rsid w:val="00CF6119"/>
    <w:rsid w:val="00CF76DF"/>
    <w:rsid w:val="00D005EE"/>
    <w:rsid w:val="00D020B6"/>
    <w:rsid w:val="00D05476"/>
    <w:rsid w:val="00D22DE7"/>
    <w:rsid w:val="00D24AAF"/>
    <w:rsid w:val="00D253A5"/>
    <w:rsid w:val="00D4433B"/>
    <w:rsid w:val="00D452F4"/>
    <w:rsid w:val="00D4685B"/>
    <w:rsid w:val="00D51300"/>
    <w:rsid w:val="00D5243E"/>
    <w:rsid w:val="00D526EA"/>
    <w:rsid w:val="00D54C1C"/>
    <w:rsid w:val="00D54F50"/>
    <w:rsid w:val="00D601B5"/>
    <w:rsid w:val="00D72218"/>
    <w:rsid w:val="00D7237D"/>
    <w:rsid w:val="00D83C2A"/>
    <w:rsid w:val="00D8511F"/>
    <w:rsid w:val="00D90E8C"/>
    <w:rsid w:val="00D96F76"/>
    <w:rsid w:val="00DA2BAD"/>
    <w:rsid w:val="00DA2CB1"/>
    <w:rsid w:val="00DA4040"/>
    <w:rsid w:val="00DA4FF6"/>
    <w:rsid w:val="00DA63C4"/>
    <w:rsid w:val="00DB2ADC"/>
    <w:rsid w:val="00DC4082"/>
    <w:rsid w:val="00DC484A"/>
    <w:rsid w:val="00DD1185"/>
    <w:rsid w:val="00DD7F8D"/>
    <w:rsid w:val="00DE4F4F"/>
    <w:rsid w:val="00DE5739"/>
    <w:rsid w:val="00DF626F"/>
    <w:rsid w:val="00DF7E27"/>
    <w:rsid w:val="00DF7F70"/>
    <w:rsid w:val="00E005B8"/>
    <w:rsid w:val="00E00A53"/>
    <w:rsid w:val="00E01A21"/>
    <w:rsid w:val="00E04E10"/>
    <w:rsid w:val="00E07570"/>
    <w:rsid w:val="00E10121"/>
    <w:rsid w:val="00E15674"/>
    <w:rsid w:val="00E24DD8"/>
    <w:rsid w:val="00E26862"/>
    <w:rsid w:val="00E2787B"/>
    <w:rsid w:val="00E31A26"/>
    <w:rsid w:val="00E35A44"/>
    <w:rsid w:val="00E37A56"/>
    <w:rsid w:val="00E40FF3"/>
    <w:rsid w:val="00E419A7"/>
    <w:rsid w:val="00E43CFA"/>
    <w:rsid w:val="00E449A9"/>
    <w:rsid w:val="00E44ED9"/>
    <w:rsid w:val="00E56707"/>
    <w:rsid w:val="00E605D9"/>
    <w:rsid w:val="00E62695"/>
    <w:rsid w:val="00E70519"/>
    <w:rsid w:val="00E73965"/>
    <w:rsid w:val="00E75A4E"/>
    <w:rsid w:val="00E767BE"/>
    <w:rsid w:val="00EA13BB"/>
    <w:rsid w:val="00EA203C"/>
    <w:rsid w:val="00EA4EB4"/>
    <w:rsid w:val="00EA6C67"/>
    <w:rsid w:val="00EB42A2"/>
    <w:rsid w:val="00EB4842"/>
    <w:rsid w:val="00EB5DFF"/>
    <w:rsid w:val="00EC2C8B"/>
    <w:rsid w:val="00EC3233"/>
    <w:rsid w:val="00EC5314"/>
    <w:rsid w:val="00ED0171"/>
    <w:rsid w:val="00EE49E3"/>
    <w:rsid w:val="00EE5928"/>
    <w:rsid w:val="00EE5CC7"/>
    <w:rsid w:val="00EF3703"/>
    <w:rsid w:val="00EF4E10"/>
    <w:rsid w:val="00F00BB8"/>
    <w:rsid w:val="00F03337"/>
    <w:rsid w:val="00F039AC"/>
    <w:rsid w:val="00F06C3C"/>
    <w:rsid w:val="00F10CD2"/>
    <w:rsid w:val="00F200A7"/>
    <w:rsid w:val="00F25E2D"/>
    <w:rsid w:val="00F337A4"/>
    <w:rsid w:val="00F36AE9"/>
    <w:rsid w:val="00F374CA"/>
    <w:rsid w:val="00F507B3"/>
    <w:rsid w:val="00F51F1E"/>
    <w:rsid w:val="00F56E92"/>
    <w:rsid w:val="00F63074"/>
    <w:rsid w:val="00F65F4C"/>
    <w:rsid w:val="00F6739B"/>
    <w:rsid w:val="00F70F60"/>
    <w:rsid w:val="00F7142E"/>
    <w:rsid w:val="00F715BC"/>
    <w:rsid w:val="00F71A62"/>
    <w:rsid w:val="00F744BE"/>
    <w:rsid w:val="00F74644"/>
    <w:rsid w:val="00F7716E"/>
    <w:rsid w:val="00F8050B"/>
    <w:rsid w:val="00F84D64"/>
    <w:rsid w:val="00F8596E"/>
    <w:rsid w:val="00F935C5"/>
    <w:rsid w:val="00F94B98"/>
    <w:rsid w:val="00FA7F86"/>
    <w:rsid w:val="00FB2228"/>
    <w:rsid w:val="00FB409D"/>
    <w:rsid w:val="00FB4CBA"/>
    <w:rsid w:val="00FB65C6"/>
    <w:rsid w:val="00FC305F"/>
    <w:rsid w:val="00FC308C"/>
    <w:rsid w:val="00FC3C71"/>
    <w:rsid w:val="00FC562E"/>
    <w:rsid w:val="00FD0725"/>
    <w:rsid w:val="00FD1818"/>
    <w:rsid w:val="00FD543F"/>
    <w:rsid w:val="00FE0369"/>
    <w:rsid w:val="00FE10B6"/>
    <w:rsid w:val="00FE1706"/>
    <w:rsid w:val="00FF0DB8"/>
    <w:rsid w:val="00FF39DD"/>
    <w:rsid w:val="238AB15F"/>
    <w:rsid w:val="3B582E08"/>
    <w:rsid w:val="5762175C"/>
    <w:rsid w:val="5929E053"/>
    <w:rsid w:val="5C532B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365D85"/>
  <w15:chartTrackingRefBased/>
  <w15:docId w15:val="{D7426CE1-C9CB-480D-95CB-943C87770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435A"/>
    <w:pPr>
      <w:spacing w:line="360" w:lineRule="auto"/>
    </w:pPr>
    <w:rPr>
      <w:rFonts w:ascii="Sylfaen" w:hAnsi="Sylfaen"/>
      <w:lang w:val="ka-GE"/>
    </w:rPr>
  </w:style>
  <w:style w:type="paragraph" w:styleId="Heading1">
    <w:name w:val="heading 1"/>
    <w:basedOn w:val="Normal"/>
    <w:next w:val="Normal"/>
    <w:link w:val="Heading1Char"/>
    <w:autoRedefine/>
    <w:uiPriority w:val="9"/>
    <w:qFormat/>
    <w:rsid w:val="00F7142E"/>
    <w:pPr>
      <w:keepNext/>
      <w:keepLines/>
      <w:spacing w:before="360" w:after="80"/>
      <w:jc w:val="center"/>
      <w:outlineLvl w:val="0"/>
    </w:pPr>
    <w:rPr>
      <w:rFonts w:eastAsiaTheme="majorEastAsia" w:cstheme="majorBidi"/>
      <w:b/>
      <w:color w:val="000000" w:themeColor="text1"/>
      <w:sz w:val="28"/>
      <w:szCs w:val="40"/>
    </w:rPr>
  </w:style>
  <w:style w:type="paragraph" w:styleId="Heading2">
    <w:name w:val="heading 2"/>
    <w:basedOn w:val="Normal"/>
    <w:next w:val="Normal"/>
    <w:link w:val="Heading2Char"/>
    <w:autoRedefine/>
    <w:uiPriority w:val="9"/>
    <w:unhideWhenUsed/>
    <w:qFormat/>
    <w:rsid w:val="00D22DE7"/>
    <w:pPr>
      <w:keepNext/>
      <w:keepLines/>
      <w:spacing w:before="160" w:after="8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semiHidden/>
    <w:unhideWhenUsed/>
    <w:qFormat/>
    <w:rsid w:val="001213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13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13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13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13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13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13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142E"/>
    <w:rPr>
      <w:rFonts w:ascii="Sylfaen" w:eastAsiaTheme="majorEastAsia" w:hAnsi="Sylfaen" w:cstheme="majorBidi"/>
      <w:b/>
      <w:color w:val="000000" w:themeColor="text1"/>
      <w:sz w:val="28"/>
      <w:szCs w:val="40"/>
      <w:lang w:val="ka-GE"/>
    </w:rPr>
  </w:style>
  <w:style w:type="character" w:customStyle="1" w:styleId="Heading2Char">
    <w:name w:val="Heading 2 Char"/>
    <w:basedOn w:val="DefaultParagraphFont"/>
    <w:link w:val="Heading2"/>
    <w:uiPriority w:val="9"/>
    <w:rsid w:val="00D22DE7"/>
    <w:rPr>
      <w:rFonts w:ascii="Sylfaen" w:eastAsiaTheme="majorEastAsia" w:hAnsi="Sylfaen" w:cstheme="majorBidi"/>
      <w:b/>
      <w:color w:val="000000" w:themeColor="text1"/>
      <w:szCs w:val="32"/>
      <w:lang w:val="ka-GE"/>
    </w:rPr>
  </w:style>
  <w:style w:type="character" w:customStyle="1" w:styleId="Heading3Char">
    <w:name w:val="Heading 3 Char"/>
    <w:basedOn w:val="DefaultParagraphFont"/>
    <w:link w:val="Heading3"/>
    <w:uiPriority w:val="9"/>
    <w:semiHidden/>
    <w:rsid w:val="001213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13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13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13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13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13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1310"/>
    <w:rPr>
      <w:rFonts w:eastAsiaTheme="majorEastAsia" w:cstheme="majorBidi"/>
      <w:color w:val="272727" w:themeColor="text1" w:themeTint="D8"/>
    </w:rPr>
  </w:style>
  <w:style w:type="paragraph" w:styleId="Title">
    <w:name w:val="Title"/>
    <w:basedOn w:val="Normal"/>
    <w:next w:val="Normal"/>
    <w:link w:val="TitleChar"/>
    <w:uiPriority w:val="10"/>
    <w:qFormat/>
    <w:rsid w:val="001213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13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13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13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1310"/>
    <w:pPr>
      <w:spacing w:before="160"/>
      <w:jc w:val="center"/>
    </w:pPr>
    <w:rPr>
      <w:i/>
      <w:iCs/>
      <w:color w:val="404040" w:themeColor="text1" w:themeTint="BF"/>
    </w:rPr>
  </w:style>
  <w:style w:type="character" w:customStyle="1" w:styleId="QuoteChar">
    <w:name w:val="Quote Char"/>
    <w:basedOn w:val="DefaultParagraphFont"/>
    <w:link w:val="Quote"/>
    <w:uiPriority w:val="29"/>
    <w:rsid w:val="00121310"/>
    <w:rPr>
      <w:i/>
      <w:iCs/>
      <w:color w:val="404040" w:themeColor="text1" w:themeTint="BF"/>
    </w:rPr>
  </w:style>
  <w:style w:type="paragraph" w:styleId="ListParagraph">
    <w:name w:val="List Paragraph"/>
    <w:basedOn w:val="Normal"/>
    <w:uiPriority w:val="34"/>
    <w:qFormat/>
    <w:rsid w:val="00121310"/>
    <w:pPr>
      <w:ind w:left="720"/>
      <w:contextualSpacing/>
    </w:pPr>
  </w:style>
  <w:style w:type="character" w:styleId="IntenseEmphasis">
    <w:name w:val="Intense Emphasis"/>
    <w:basedOn w:val="DefaultParagraphFont"/>
    <w:uiPriority w:val="21"/>
    <w:qFormat/>
    <w:rsid w:val="00121310"/>
    <w:rPr>
      <w:i/>
      <w:iCs/>
      <w:color w:val="0F4761" w:themeColor="accent1" w:themeShade="BF"/>
    </w:rPr>
  </w:style>
  <w:style w:type="paragraph" w:styleId="IntenseQuote">
    <w:name w:val="Intense Quote"/>
    <w:basedOn w:val="Normal"/>
    <w:next w:val="Normal"/>
    <w:link w:val="IntenseQuoteChar"/>
    <w:uiPriority w:val="30"/>
    <w:qFormat/>
    <w:rsid w:val="001213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1310"/>
    <w:rPr>
      <w:i/>
      <w:iCs/>
      <w:color w:val="0F4761" w:themeColor="accent1" w:themeShade="BF"/>
    </w:rPr>
  </w:style>
  <w:style w:type="character" w:styleId="IntenseReference">
    <w:name w:val="Intense Reference"/>
    <w:basedOn w:val="DefaultParagraphFont"/>
    <w:uiPriority w:val="32"/>
    <w:qFormat/>
    <w:rsid w:val="00121310"/>
    <w:rPr>
      <w:b/>
      <w:bCs/>
      <w:smallCaps/>
      <w:color w:val="0F4761" w:themeColor="accent1" w:themeShade="BF"/>
      <w:spacing w:val="5"/>
    </w:rPr>
  </w:style>
  <w:style w:type="paragraph" w:styleId="Header">
    <w:name w:val="header"/>
    <w:basedOn w:val="Normal"/>
    <w:link w:val="HeaderChar"/>
    <w:uiPriority w:val="99"/>
    <w:unhideWhenUsed/>
    <w:rsid w:val="00EE5C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5CC7"/>
  </w:style>
  <w:style w:type="paragraph" w:styleId="Footer">
    <w:name w:val="footer"/>
    <w:basedOn w:val="Normal"/>
    <w:link w:val="FooterChar"/>
    <w:uiPriority w:val="99"/>
    <w:unhideWhenUsed/>
    <w:rsid w:val="00EE5C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5CC7"/>
  </w:style>
  <w:style w:type="paragraph" w:customStyle="1" w:styleId="a">
    <w:name w:val="თავი"/>
    <w:basedOn w:val="Normal"/>
    <w:link w:val="Char"/>
    <w:qFormat/>
    <w:rsid w:val="00A0793F"/>
    <w:pPr>
      <w:jc w:val="center"/>
    </w:pPr>
    <w:rPr>
      <w:b/>
      <w:sz w:val="28"/>
      <w:lang w:bidi="fa-IR"/>
    </w:rPr>
  </w:style>
  <w:style w:type="character" w:customStyle="1" w:styleId="Char">
    <w:name w:val="თავი Char"/>
    <w:basedOn w:val="DefaultParagraphFont"/>
    <w:link w:val="a"/>
    <w:rsid w:val="00A0793F"/>
    <w:rPr>
      <w:rFonts w:ascii="Sylfaen" w:hAnsi="Sylfaen"/>
      <w:b/>
      <w:sz w:val="28"/>
      <w:lang w:val="ka-GE" w:bidi="fa-IR"/>
    </w:rPr>
  </w:style>
  <w:style w:type="paragraph" w:styleId="TOC1">
    <w:name w:val="toc 1"/>
    <w:basedOn w:val="Normal"/>
    <w:next w:val="Normal"/>
    <w:autoRedefine/>
    <w:uiPriority w:val="39"/>
    <w:unhideWhenUsed/>
    <w:rsid w:val="008D6EBE"/>
    <w:pPr>
      <w:spacing w:before="120" w:after="0"/>
    </w:pPr>
    <w:rPr>
      <w:rFonts w:cs="Times New Roman"/>
      <w:b/>
      <w:bCs/>
      <w:i/>
      <w:iCs/>
      <w:szCs w:val="28"/>
    </w:rPr>
  </w:style>
  <w:style w:type="paragraph" w:styleId="TOC2">
    <w:name w:val="toc 2"/>
    <w:basedOn w:val="Normal"/>
    <w:next w:val="Normal"/>
    <w:autoRedefine/>
    <w:uiPriority w:val="39"/>
    <w:unhideWhenUsed/>
    <w:rsid w:val="008D6EBE"/>
    <w:pPr>
      <w:spacing w:before="120" w:after="0"/>
      <w:ind w:left="240"/>
    </w:pPr>
    <w:rPr>
      <w:rFonts w:cs="Times New Roman"/>
      <w:b/>
      <w:bCs/>
      <w:sz w:val="22"/>
      <w:szCs w:val="26"/>
    </w:rPr>
  </w:style>
  <w:style w:type="paragraph" w:styleId="TOC3">
    <w:name w:val="toc 3"/>
    <w:basedOn w:val="Normal"/>
    <w:next w:val="Normal"/>
    <w:autoRedefine/>
    <w:uiPriority w:val="39"/>
    <w:unhideWhenUsed/>
    <w:rsid w:val="008D6EBE"/>
    <w:pPr>
      <w:spacing w:after="0"/>
      <w:ind w:left="480"/>
    </w:pPr>
    <w:rPr>
      <w:rFonts w:cs="Times New Roman"/>
      <w:sz w:val="20"/>
    </w:rPr>
  </w:style>
  <w:style w:type="paragraph" w:styleId="TOC4">
    <w:name w:val="toc 4"/>
    <w:basedOn w:val="Normal"/>
    <w:next w:val="Normal"/>
    <w:autoRedefine/>
    <w:uiPriority w:val="39"/>
    <w:unhideWhenUsed/>
    <w:rsid w:val="008D6EBE"/>
    <w:pPr>
      <w:spacing w:after="0"/>
      <w:ind w:left="720"/>
    </w:pPr>
    <w:rPr>
      <w:rFonts w:cs="Times New Roman"/>
      <w:sz w:val="20"/>
    </w:rPr>
  </w:style>
  <w:style w:type="paragraph" w:styleId="TOC5">
    <w:name w:val="toc 5"/>
    <w:basedOn w:val="Normal"/>
    <w:next w:val="Normal"/>
    <w:autoRedefine/>
    <w:uiPriority w:val="39"/>
    <w:unhideWhenUsed/>
    <w:rsid w:val="008D6EBE"/>
    <w:pPr>
      <w:spacing w:after="0"/>
      <w:ind w:left="960"/>
    </w:pPr>
    <w:rPr>
      <w:rFonts w:cs="Times New Roman"/>
      <w:sz w:val="20"/>
    </w:rPr>
  </w:style>
  <w:style w:type="paragraph" w:styleId="TOC6">
    <w:name w:val="toc 6"/>
    <w:basedOn w:val="Normal"/>
    <w:next w:val="Normal"/>
    <w:autoRedefine/>
    <w:uiPriority w:val="39"/>
    <w:unhideWhenUsed/>
    <w:rsid w:val="008D6EBE"/>
    <w:pPr>
      <w:spacing w:after="0"/>
      <w:ind w:left="1200"/>
    </w:pPr>
    <w:rPr>
      <w:rFonts w:cs="Times New Roman"/>
      <w:sz w:val="20"/>
    </w:rPr>
  </w:style>
  <w:style w:type="paragraph" w:styleId="TOC7">
    <w:name w:val="toc 7"/>
    <w:basedOn w:val="Normal"/>
    <w:next w:val="Normal"/>
    <w:autoRedefine/>
    <w:uiPriority w:val="39"/>
    <w:unhideWhenUsed/>
    <w:rsid w:val="008D6EBE"/>
    <w:pPr>
      <w:spacing w:after="0"/>
      <w:ind w:left="1440"/>
    </w:pPr>
    <w:rPr>
      <w:rFonts w:cs="Times New Roman"/>
      <w:sz w:val="20"/>
    </w:rPr>
  </w:style>
  <w:style w:type="paragraph" w:styleId="TOC8">
    <w:name w:val="toc 8"/>
    <w:basedOn w:val="Normal"/>
    <w:next w:val="Normal"/>
    <w:autoRedefine/>
    <w:uiPriority w:val="39"/>
    <w:unhideWhenUsed/>
    <w:rsid w:val="008D6EBE"/>
    <w:pPr>
      <w:spacing w:after="0"/>
      <w:ind w:left="1680"/>
    </w:pPr>
    <w:rPr>
      <w:rFonts w:cs="Times New Roman"/>
      <w:sz w:val="20"/>
    </w:rPr>
  </w:style>
  <w:style w:type="paragraph" w:styleId="TOC9">
    <w:name w:val="toc 9"/>
    <w:basedOn w:val="Normal"/>
    <w:next w:val="Normal"/>
    <w:autoRedefine/>
    <w:uiPriority w:val="39"/>
    <w:unhideWhenUsed/>
    <w:rsid w:val="008D6EBE"/>
    <w:pPr>
      <w:spacing w:after="0"/>
      <w:ind w:left="1920"/>
    </w:pPr>
    <w:rPr>
      <w:rFonts w:cs="Times New Roman"/>
      <w:sz w:val="20"/>
    </w:rPr>
  </w:style>
  <w:style w:type="character" w:styleId="PlaceholderText">
    <w:name w:val="Placeholder Text"/>
    <w:basedOn w:val="DefaultParagraphFont"/>
    <w:uiPriority w:val="99"/>
    <w:semiHidden/>
    <w:rsid w:val="00916038"/>
    <w:rPr>
      <w:color w:val="666666"/>
    </w:rPr>
  </w:style>
  <w:style w:type="table" w:styleId="TableGrid">
    <w:name w:val="Table Grid"/>
    <w:basedOn w:val="TableNormal"/>
    <w:uiPriority w:val="39"/>
    <w:rsid w:val="008021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6A1C81"/>
    <w:pPr>
      <w:numPr>
        <w:numId w:val="13"/>
      </w:numPr>
    </w:pPr>
  </w:style>
  <w:style w:type="character" w:styleId="Hyperlink">
    <w:name w:val="Hyperlink"/>
    <w:basedOn w:val="DefaultParagraphFont"/>
    <w:uiPriority w:val="99"/>
    <w:unhideWhenUsed/>
    <w:rsid w:val="000C219F"/>
    <w:rPr>
      <w:color w:val="467886" w:themeColor="hyperlink"/>
      <w:u w:val="single"/>
    </w:rPr>
  </w:style>
  <w:style w:type="character" w:styleId="UnresolvedMention">
    <w:name w:val="Unresolved Mention"/>
    <w:basedOn w:val="DefaultParagraphFont"/>
    <w:uiPriority w:val="99"/>
    <w:semiHidden/>
    <w:unhideWhenUsed/>
    <w:rsid w:val="000C219F"/>
    <w:rPr>
      <w:color w:val="605E5C"/>
      <w:shd w:val="clear" w:color="auto" w:fill="E1DFDD"/>
    </w:rPr>
  </w:style>
  <w:style w:type="character" w:styleId="FollowedHyperlink">
    <w:name w:val="FollowedHyperlink"/>
    <w:basedOn w:val="DefaultParagraphFont"/>
    <w:uiPriority w:val="99"/>
    <w:semiHidden/>
    <w:unhideWhenUsed/>
    <w:rsid w:val="00CD3E08"/>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8098129">
      <w:bodyDiv w:val="1"/>
      <w:marLeft w:val="0"/>
      <w:marRight w:val="0"/>
      <w:marTop w:val="0"/>
      <w:marBottom w:val="0"/>
      <w:divBdr>
        <w:top w:val="none" w:sz="0" w:space="0" w:color="auto"/>
        <w:left w:val="none" w:sz="0" w:space="0" w:color="auto"/>
        <w:bottom w:val="none" w:sz="0" w:space="0" w:color="auto"/>
        <w:right w:val="none" w:sz="0" w:space="0" w:color="auto"/>
      </w:divBdr>
    </w:div>
    <w:div w:id="80400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researchgate.net/publication/312132429_A_SCADA_System_Testbed_for_Cybersecurity_and_Forensic_Research_and_Pedagogy" TargetMode="External"/><Relationship Id="rId21" Type="http://schemas.openxmlformats.org/officeDocument/2006/relationships/hyperlink" Target="https://itrust.sutd.edu.sg/itrust-labs-home/itrust-labs_swat/" TargetMode="External"/><Relationship Id="rId34" Type="http://schemas.openxmlformats.org/officeDocument/2006/relationships/hyperlink" Target="https://mechatronicstraining.com/plc-trainer/"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cybersecurity.tamu.edu/facilities/tst/" TargetMode="External"/><Relationship Id="rId33" Type="http://schemas.openxmlformats.org/officeDocument/2006/relationships/hyperlink" Target="https://ls.shmtu.edu.cn/ExperimentCenterofElectricalAutomation/list.ht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file:///C:/Users/alili/Downloads/incorporating-scada-modules-into-introductory-programmable-logic-controller-curriculum.pdf" TargetMode="External"/><Relationship Id="rId29" Type="http://schemas.openxmlformats.org/officeDocument/2006/relationships/hyperlink" Target="https://www.sandia.gov/resilience/res-testbe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cic.ndu.edu/Center-for-Cybersecurity/Cyber-Labs/Critical-Infrastructure-SCADA/" TargetMode="External"/><Relationship Id="rId32" Type="http://schemas.openxmlformats.org/officeDocument/2006/relationships/hyperlink" Target="https://www.srmist.edu.in/lab/eie-automation-lab/"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jmi.ac.in/ACADEMICS/Departments/Department-Of-Electrical-Engineering/Specialized-Laboratories/SCADA-And-Smart-Grid-RTDS-Research-Laboratory" TargetMode="External"/><Relationship Id="rId28" Type="http://schemas.openxmlformats.org/officeDocument/2006/relationships/hyperlink" Target="https://www.energy.gov/oe/national-scada-test-bed"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file:///C:/Users/alili/Downloads/supervisory-controls-and-data-acquisition-instructional-materials-and-resources-for-energy-education-programs.pdf" TargetMode="External"/><Relationship Id="rId31" Type="http://schemas.openxmlformats.org/officeDocument/2006/relationships/hyperlink" Target="https://www.advantech.com/en/resources/case-study/upgrade-for-water-pumping-station-scada-system-in-uae-university" TargetMode="Externa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tmp"/><Relationship Id="rId22" Type="http://schemas.openxmlformats.org/officeDocument/2006/relationships/hyperlink" Target="https://basiq.ro/papers/2021/21105%20-%20Ion%20T.pdf" TargetMode="External"/><Relationship Id="rId27" Type="http://schemas.openxmlformats.org/officeDocument/2006/relationships/hyperlink" Target="https://cisre.egr.uh.edu/resources/security-labs/" TargetMode="External"/><Relationship Id="rId30" Type="http://schemas.openxmlformats.org/officeDocument/2006/relationships/hyperlink" Target="https://www.nimbus.cit.ie/2014/01/national-sustainable-building-energy-test-bed-nsbet/" TargetMode="External"/><Relationship Id="rId35" Type="http://schemas.openxmlformats.org/officeDocument/2006/relationships/hyperlink" Target="https://www.mdpi.com/2079-9292/9/11/1832"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05B15E-0E70-4787-BDB5-FBC6496AE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1336</TotalTime>
  <Pages>26</Pages>
  <Words>3884</Words>
  <Characters>22145</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Rahimi</dc:creator>
  <cp:keywords/>
  <dc:description/>
  <cp:lastModifiedBy>Ali Rahimi</cp:lastModifiedBy>
  <cp:revision>2</cp:revision>
  <dcterms:created xsi:type="dcterms:W3CDTF">2025-05-14T12:22:00Z</dcterms:created>
  <dcterms:modified xsi:type="dcterms:W3CDTF">2025-05-28T13:56:00Z</dcterms:modified>
</cp:coreProperties>
</file>