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48458C" w:rsidR="003B0E67" w:rsidRDefault="00571D5E" w:rsidP="005C4BE9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5CFB8D83">
                <wp:simplePos x="0" y="0"/>
                <wp:positionH relativeFrom="column">
                  <wp:posOffset>-1200150</wp:posOffset>
                </wp:positionH>
                <wp:positionV relativeFrom="paragraph">
                  <wp:posOffset>141605</wp:posOffset>
                </wp:positionV>
                <wp:extent cx="7650480" cy="1068020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0680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B140" id="Rectangle 3" o:spid="_x0000_s1026" style="position:absolute;margin-left:-94.5pt;margin-top:11.15pt;width:602.4pt;height:84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" fillcolor="#f2f2f2" stroked="f" strokeweight="1pt"/>
            </w:pict>
          </mc:Fallback>
        </mc:AlternateContent>
      </w:r>
    </w:p>
    <w:p w14:paraId="03488EB5" w14:textId="77777777" w:rsidR="002832D8" w:rsidRPr="00571D5E" w:rsidRDefault="002832D8" w:rsidP="002832D8">
      <w:pPr>
        <w:pStyle w:val="TtuloApartado2"/>
      </w:pPr>
      <w:r w:rsidRPr="00571D5E">
        <w:t xml:space="preserve">Datos del estudiante </w:t>
      </w:r>
    </w:p>
    <w:p w14:paraId="13D5827F" w14:textId="0FCED3E5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  <w:r>
        <w:t xml:space="preserve"> </w:t>
      </w:r>
    </w:p>
    <w:p w14:paraId="3979FC5A" w14:textId="4D7B573E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  <w:t xml:space="preserve"> </w:t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3D254708" w:rsidR="005C4BE9" w:rsidRPr="00804A12" w:rsidRDefault="00575D45" w:rsidP="00804A12">
      <w:pPr>
        <w:pStyle w:val="TituloApartado1"/>
      </w:pPr>
      <w:r w:rsidRPr="00575D45">
        <w:t xml:space="preserve">Actividad </w:t>
      </w:r>
      <w:r w:rsidR="00134A5F">
        <w:t>1</w:t>
      </w:r>
      <w:r w:rsidRPr="00575D45">
        <w:t>: Desarrollo del cronograma de un proyecto</w:t>
      </w:r>
    </w:p>
    <w:p w14:paraId="1ABD619B" w14:textId="0229F19B" w:rsidR="005C4BE9" w:rsidRDefault="005C4BE9" w:rsidP="005C4BE9"/>
    <w:p w14:paraId="25F8D911" w14:textId="77777777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79B00C1D" w14:textId="77777777" w:rsidR="00575D45" w:rsidRDefault="00575D45" w:rsidP="00575D45">
      <w:pPr>
        <w:pStyle w:val="Vietaprimernivel"/>
      </w:pPr>
      <w:r>
        <w:t>Ser capaz de realizar un diagrama de red o flujograma en función de las actividades del proyecto y la relación lógica entre ellas.</w:t>
      </w:r>
    </w:p>
    <w:p w14:paraId="71CDBBEE" w14:textId="6CF6F3BB" w:rsidR="00575D45" w:rsidRDefault="00575D45" w:rsidP="00575D45">
      <w:pPr>
        <w:pStyle w:val="Vietaprimernivel"/>
      </w:pPr>
      <w:r>
        <w:t>Ser capaz de realizar un cronograma en función del diagrama de red obtenido y las estimaciones de las duraciones de cada una de las actividades, así como de identificar el camino crítico y determinar la duración del proyecto.</w:t>
      </w:r>
    </w:p>
    <w:p w14:paraId="5E4C0EF0" w14:textId="37BC7C6B" w:rsidR="00A232E5" w:rsidRDefault="00575D45" w:rsidP="00575D45">
      <w:pPr>
        <w:pStyle w:val="Vietaprimernivel"/>
      </w:pPr>
      <w:r>
        <w:t xml:space="preserve">Ser capaz de aplicar las técnicas de </w:t>
      </w:r>
      <w:proofErr w:type="spellStart"/>
      <w:r w:rsidRPr="0085577B">
        <w:rPr>
          <w:i/>
          <w:iCs/>
        </w:rPr>
        <w:t>fast</w:t>
      </w:r>
      <w:proofErr w:type="spellEnd"/>
      <w:r w:rsidRPr="0085577B">
        <w:rPr>
          <w:i/>
          <w:iCs/>
        </w:rPr>
        <w:t xml:space="preserve"> tracking</w:t>
      </w:r>
      <w:r>
        <w:t xml:space="preserve"> y </w:t>
      </w:r>
      <w:proofErr w:type="spellStart"/>
      <w:r w:rsidRPr="0085577B">
        <w:rPr>
          <w:i/>
          <w:iCs/>
        </w:rPr>
        <w:t>crashing</w:t>
      </w:r>
      <w:proofErr w:type="spellEnd"/>
      <w:r>
        <w:t xml:space="preserve"> para reducir la duración del proyecto y sea capaz de identificar los cambios que se producen en el cronograma.</w:t>
      </w:r>
    </w:p>
    <w:p w14:paraId="4313C898" w14:textId="77777777" w:rsidR="00575D45" w:rsidRPr="0012441B" w:rsidRDefault="00575D45" w:rsidP="00575D45"/>
    <w:p w14:paraId="322B5127" w14:textId="77777777" w:rsidR="0085248D" w:rsidRDefault="0085248D">
      <w:pPr>
        <w:spacing w:after="160" w:line="259" w:lineRule="auto"/>
        <w:jc w:val="left"/>
        <w:rPr>
          <w:rFonts w:eastAsia="Calibri"/>
          <w:b/>
          <w:bCs/>
          <w:lang w:eastAsia="ja-JP"/>
        </w:rPr>
      </w:pPr>
      <w:r>
        <w:br w:type="page"/>
      </w:r>
    </w:p>
    <w:p w14:paraId="17C83F25" w14:textId="60869AA9" w:rsidR="00A62884" w:rsidRDefault="00A62884" w:rsidP="0085248D">
      <w:pPr>
        <w:pStyle w:val="TtuloApartado3"/>
      </w:pPr>
      <w:r>
        <w:lastRenderedPageBreak/>
        <w:t>Descripción de la actividad</w:t>
      </w:r>
    </w:p>
    <w:p w14:paraId="26E81CD6" w14:textId="77777777" w:rsidR="0085248D" w:rsidRPr="0085248D" w:rsidRDefault="0085248D" w:rsidP="0085248D">
      <w:pPr>
        <w:rPr>
          <w:lang w:eastAsia="ja-JP"/>
        </w:rPr>
      </w:pPr>
    </w:p>
    <w:p w14:paraId="611D1071" w14:textId="77777777" w:rsidR="00A62884" w:rsidRPr="00DF5590" w:rsidRDefault="00A62884" w:rsidP="00784C9C">
      <w:pPr>
        <w:pStyle w:val="Vietaprimernivel"/>
        <w:ind w:left="284" w:hanging="284"/>
        <w:rPr>
          <w:b/>
          <w:bCs/>
        </w:rPr>
      </w:pPr>
      <w:r>
        <w:t xml:space="preserve">Para la realización de la </w:t>
      </w:r>
      <w:r w:rsidRPr="00DF5590">
        <w:rPr>
          <w:b/>
          <w:bCs/>
        </w:rPr>
        <w:t>opción 1:</w:t>
      </w:r>
    </w:p>
    <w:p w14:paraId="330CADCC" w14:textId="77777777" w:rsidR="00A62884" w:rsidRDefault="00A62884" w:rsidP="00A62884">
      <w:pPr>
        <w:pStyle w:val="Prrafodelista"/>
      </w:pPr>
    </w:p>
    <w:tbl>
      <w:tblPr>
        <w:tblStyle w:val="Tablaconcuadrcula"/>
        <w:tblW w:w="0" w:type="auto"/>
        <w:jc w:val="center"/>
        <w:tblBorders>
          <w:top w:val="single" w:sz="4" w:space="0" w:color="0098CD"/>
          <w:left w:val="single" w:sz="4" w:space="0" w:color="0098CD"/>
          <w:bottom w:val="single" w:sz="4" w:space="0" w:color="0098CD"/>
          <w:right w:val="single" w:sz="4" w:space="0" w:color="0098CD"/>
          <w:insideH w:val="single" w:sz="4" w:space="0" w:color="0098CD"/>
          <w:insideV w:val="single" w:sz="4" w:space="0" w:color="0098CD"/>
        </w:tblBorders>
        <w:tblLook w:val="04A0" w:firstRow="1" w:lastRow="0" w:firstColumn="1" w:lastColumn="0" w:noHBand="0" w:noVBand="1"/>
      </w:tblPr>
      <w:tblGrid>
        <w:gridCol w:w="1123"/>
        <w:gridCol w:w="3615"/>
        <w:gridCol w:w="1985"/>
      </w:tblGrid>
      <w:tr w:rsidR="00A62884" w14:paraId="06EB94DE" w14:textId="77777777" w:rsidTr="00BF371E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0098CD"/>
            <w:vAlign w:val="center"/>
            <w:hideMark/>
          </w:tcPr>
          <w:p w14:paraId="0874306C" w14:textId="77777777" w:rsidR="00A62884" w:rsidRDefault="00A62884" w:rsidP="00BF371E">
            <w:pPr>
              <w:pStyle w:val="Prrafodelista"/>
              <w:spacing w:line="276" w:lineRule="auto"/>
              <w:ind w:left="0"/>
              <w:jc w:val="center"/>
              <w:rPr>
                <w:color w:val="FFFFFF" w:themeColor="background1"/>
                <w:sz w:val="22"/>
                <w:lang w:eastAsia="en-US"/>
              </w:rPr>
            </w:pPr>
            <w:r>
              <w:rPr>
                <w:color w:val="FFFFFF" w:themeColor="background1"/>
                <w:sz w:val="22"/>
                <w:lang w:eastAsia="en-US"/>
              </w:rPr>
              <w:t>Actividad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0098CD"/>
            <w:vAlign w:val="center"/>
            <w:hideMark/>
          </w:tcPr>
          <w:p w14:paraId="6C725362" w14:textId="77777777" w:rsidR="00A62884" w:rsidRDefault="00A62884" w:rsidP="00BF371E">
            <w:pPr>
              <w:pStyle w:val="Prrafodelista"/>
              <w:spacing w:line="276" w:lineRule="auto"/>
              <w:ind w:left="0"/>
              <w:jc w:val="center"/>
              <w:rPr>
                <w:color w:val="FFFFFF" w:themeColor="background1"/>
                <w:sz w:val="22"/>
                <w:lang w:eastAsia="en-US"/>
              </w:rPr>
            </w:pPr>
            <w:r>
              <w:rPr>
                <w:color w:val="FFFFFF" w:themeColor="background1"/>
                <w:sz w:val="22"/>
                <w:lang w:eastAsia="en-US"/>
              </w:rPr>
              <w:t>Dependencia: es sucesora de las siguientes actividades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0098CD"/>
            <w:vAlign w:val="center"/>
            <w:hideMark/>
          </w:tcPr>
          <w:p w14:paraId="78F5C09F" w14:textId="77777777" w:rsidR="00A62884" w:rsidRDefault="00A62884" w:rsidP="00BF371E">
            <w:pPr>
              <w:pStyle w:val="Prrafodelista"/>
              <w:spacing w:line="276" w:lineRule="auto"/>
              <w:ind w:left="0"/>
              <w:jc w:val="center"/>
              <w:rPr>
                <w:color w:val="FFFFFF" w:themeColor="background1"/>
                <w:sz w:val="22"/>
                <w:lang w:eastAsia="en-US"/>
              </w:rPr>
            </w:pPr>
            <w:r>
              <w:rPr>
                <w:color w:val="FFFFFF" w:themeColor="background1"/>
                <w:sz w:val="22"/>
                <w:lang w:eastAsia="en-US"/>
              </w:rPr>
              <w:t>Duración de la actividad (días)</w:t>
            </w:r>
          </w:p>
        </w:tc>
      </w:tr>
      <w:tr w:rsidR="00A62884" w14:paraId="0466E4FC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6BABAEE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Inicio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4A1EB5E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2CF43C0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0</w:t>
            </w:r>
          </w:p>
        </w:tc>
      </w:tr>
      <w:tr w:rsidR="00A62884" w14:paraId="565A6D01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7A6B4EEA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A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1BF7021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Inicio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83D650D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7</w:t>
            </w:r>
          </w:p>
        </w:tc>
      </w:tr>
      <w:tr w:rsidR="00A62884" w14:paraId="3E6402F6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614A291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B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0AD8166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Inicio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B49EF09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10</w:t>
            </w:r>
          </w:p>
        </w:tc>
      </w:tr>
      <w:tr w:rsidR="00A62884" w14:paraId="298F3A10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DD27747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C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E36A574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A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17611A3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9</w:t>
            </w:r>
          </w:p>
        </w:tc>
      </w:tr>
      <w:tr w:rsidR="00A62884" w14:paraId="33D5568C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76B332DB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D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3B2E5FE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B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12E2F32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</w:tr>
      <w:tr w:rsidR="00A62884" w14:paraId="36B865C8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A661A58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E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A0D6182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B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E629344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</w:tr>
      <w:tr w:rsidR="00A62884" w14:paraId="70D3D93E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B256779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F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4FF612D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C y D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43FDB7C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</w:tr>
      <w:tr w:rsidR="00A62884" w14:paraId="4377F079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A421E61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G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59436A6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D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20135C0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</w:tr>
      <w:tr w:rsidR="00A62884" w14:paraId="7424A512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B51371C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H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5BC0F41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E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AA2019D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9</w:t>
            </w:r>
          </w:p>
        </w:tc>
      </w:tr>
      <w:tr w:rsidR="00A62884" w14:paraId="43086553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CDD96DB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I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BF11804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F y G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B331DBC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</w:tr>
      <w:tr w:rsidR="00A62884" w14:paraId="1732CF60" w14:textId="77777777" w:rsidTr="006C5447">
        <w:trPr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4240B8D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J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5DBF75D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I y H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2AD8E24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</w:tr>
      <w:tr w:rsidR="00A62884" w14:paraId="34E06E40" w14:textId="77777777" w:rsidTr="00DF5590">
        <w:trPr>
          <w:trHeight w:val="70"/>
          <w:jc w:val="center"/>
        </w:trPr>
        <w:tc>
          <w:tcPr>
            <w:tcW w:w="11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34A569E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Final</w:t>
            </w:r>
          </w:p>
        </w:tc>
        <w:tc>
          <w:tcPr>
            <w:tcW w:w="361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25E99C7A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J</w:t>
            </w:r>
          </w:p>
        </w:tc>
        <w:tc>
          <w:tcPr>
            <w:tcW w:w="1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E24CD30" w14:textId="77777777" w:rsidR="00A62884" w:rsidRDefault="00A62884" w:rsidP="006C5447">
            <w:pPr>
              <w:pStyle w:val="Prrafodelista"/>
              <w:ind w:left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0</w:t>
            </w:r>
          </w:p>
        </w:tc>
      </w:tr>
    </w:tbl>
    <w:p w14:paraId="05AD07E3" w14:textId="77777777" w:rsidR="00A62884" w:rsidRDefault="00A62884" w:rsidP="00804A12"/>
    <w:p w14:paraId="17538C56" w14:textId="7A9F79AF" w:rsidR="003A1B63" w:rsidRDefault="003A1B63" w:rsidP="003A1B63">
      <w:pPr>
        <w:pStyle w:val="Vietaprimernivel"/>
        <w:ind w:left="284" w:hanging="284"/>
      </w:pPr>
      <w:r>
        <w:t xml:space="preserve">Para la realización de la </w:t>
      </w:r>
      <w:r w:rsidRPr="00DF5590">
        <w:rPr>
          <w:b/>
          <w:bCs/>
        </w:rPr>
        <w:t>opción 2:</w:t>
      </w:r>
    </w:p>
    <w:p w14:paraId="7B3B7869" w14:textId="77777777" w:rsidR="003A1B63" w:rsidRDefault="003A1B63" w:rsidP="003A1B63"/>
    <w:p w14:paraId="338744B0" w14:textId="2681936C" w:rsidR="003A1B63" w:rsidRDefault="003A1B63" w:rsidP="003A1B63">
      <w:r>
        <w:t>La actividad C es sucesora de A y</w:t>
      </w:r>
      <w:r w:rsidR="00C57317">
        <w:t>,</w:t>
      </w:r>
      <w:r>
        <w:t xml:space="preserve"> por tanto</w:t>
      </w:r>
      <w:r w:rsidR="00C57317">
        <w:t>,</w:t>
      </w:r>
      <w:r>
        <w:t xml:space="preserve"> se hace en secuencia. Sin embargo, se puede hacer </w:t>
      </w:r>
      <w:proofErr w:type="spellStart"/>
      <w:r w:rsidRPr="00DF5590">
        <w:rPr>
          <w:i/>
          <w:iCs/>
        </w:rPr>
        <w:t>fast</w:t>
      </w:r>
      <w:proofErr w:type="spellEnd"/>
      <w:r w:rsidRPr="00DF5590">
        <w:rPr>
          <w:i/>
          <w:iCs/>
        </w:rPr>
        <w:t xml:space="preserve"> tracking</w:t>
      </w:r>
      <w:r>
        <w:t>, es decir, comenzar la actividad C tres días antes de haber terminado la A (la C está parcialmente paralelizada con la A). En términos de cálculos es como si la duración de la actividad C se hubiese reducido en tres días y su nueva duración pasase de nueve a seis días.</w:t>
      </w:r>
    </w:p>
    <w:p w14:paraId="6762E72E" w14:textId="77777777" w:rsidR="003A1B63" w:rsidRDefault="003A1B63" w:rsidP="003A1B63"/>
    <w:p w14:paraId="584BC858" w14:textId="157119C9" w:rsidR="003A1B63" w:rsidRDefault="003A1B63" w:rsidP="003A1B63">
      <w:pPr>
        <w:pStyle w:val="Vietaprimernivel"/>
        <w:ind w:left="284" w:hanging="284"/>
      </w:pPr>
      <w:r>
        <w:t xml:space="preserve">Para la realización de la </w:t>
      </w:r>
      <w:r w:rsidRPr="009518E7">
        <w:rPr>
          <w:b/>
          <w:bCs/>
        </w:rPr>
        <w:t>opción 3:</w:t>
      </w:r>
    </w:p>
    <w:p w14:paraId="6E51C2BD" w14:textId="77777777" w:rsidR="003A1B63" w:rsidRDefault="003A1B63" w:rsidP="003A1B63"/>
    <w:p w14:paraId="1DD7AE10" w14:textId="00690E8A" w:rsidR="005C4BE9" w:rsidRDefault="003A1B63" w:rsidP="003A1B63">
      <w:r>
        <w:t xml:space="preserve">La actividad F tiene una duración de cuatro días, pero podemos aplicar </w:t>
      </w:r>
      <w:proofErr w:type="spellStart"/>
      <w:r w:rsidRPr="009518E7">
        <w:rPr>
          <w:i/>
          <w:iCs/>
        </w:rPr>
        <w:t>crashing</w:t>
      </w:r>
      <w:proofErr w:type="spellEnd"/>
      <w:r>
        <w:t xml:space="preserve"> para reducir su duración, poniendo más recursos a trabajar. El resultado es que su duración se reduce en dos días, pasando la duración de cuatro a dos días.</w:t>
      </w:r>
    </w:p>
    <w:p w14:paraId="595F859E" w14:textId="4095F529" w:rsidR="00017832" w:rsidRDefault="00017832" w:rsidP="003A1B63"/>
    <w:p w14:paraId="7AF6EEBB" w14:textId="77777777" w:rsidR="00017832" w:rsidRDefault="00017832" w:rsidP="00017832">
      <w:r>
        <w:lastRenderedPageBreak/>
        <w:t>Para realizar esta actividad tendrás que rellenar la siguiente tabla:</w:t>
      </w:r>
    </w:p>
    <w:p w14:paraId="6E317610" w14:textId="77777777" w:rsidR="00017832" w:rsidRDefault="00017832" w:rsidP="00017832"/>
    <w:tbl>
      <w:tblPr>
        <w:tblStyle w:val="Tablaconcuadrcula"/>
        <w:tblW w:w="0" w:type="auto"/>
        <w:jc w:val="center"/>
        <w:tblBorders>
          <w:top w:val="single" w:sz="4" w:space="0" w:color="0098CD"/>
          <w:left w:val="single" w:sz="4" w:space="0" w:color="0098CD"/>
          <w:bottom w:val="single" w:sz="4" w:space="0" w:color="0098CD"/>
          <w:right w:val="single" w:sz="4" w:space="0" w:color="0098CD"/>
          <w:insideH w:val="single" w:sz="4" w:space="0" w:color="0098CD"/>
          <w:insideV w:val="single" w:sz="4" w:space="0" w:color="0098CD"/>
        </w:tblBorders>
        <w:tblLook w:val="04A0" w:firstRow="1" w:lastRow="0" w:firstColumn="1" w:lastColumn="0" w:noHBand="0" w:noVBand="1"/>
      </w:tblPr>
      <w:tblGrid>
        <w:gridCol w:w="1643"/>
        <w:gridCol w:w="1402"/>
        <w:gridCol w:w="3460"/>
        <w:gridCol w:w="1705"/>
      </w:tblGrid>
      <w:tr w:rsidR="00017832" w14:paraId="4C301A07" w14:textId="77777777" w:rsidTr="00BF371E">
        <w:trPr>
          <w:trHeight w:val="669"/>
          <w:jc w:val="center"/>
        </w:trPr>
        <w:tc>
          <w:tcPr>
            <w:tcW w:w="8360" w:type="dxa"/>
            <w:gridSpan w:val="4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0098CD"/>
            <w:vAlign w:val="center"/>
            <w:hideMark/>
          </w:tcPr>
          <w:p w14:paraId="7A8B4702" w14:textId="77777777" w:rsidR="00017832" w:rsidRDefault="00017832" w:rsidP="00BF371E">
            <w:pPr>
              <w:jc w:val="center"/>
              <w:rPr>
                <w:sz w:val="22"/>
                <w:lang w:eastAsia="en-US"/>
              </w:rPr>
            </w:pPr>
            <w:r>
              <w:rPr>
                <w:color w:val="FFFFFF" w:themeColor="background1"/>
                <w:sz w:val="22"/>
                <w:lang w:eastAsia="en-US"/>
              </w:rPr>
              <w:t>TABLA DE RESPUESTAS</w:t>
            </w:r>
          </w:p>
        </w:tc>
      </w:tr>
      <w:tr w:rsidR="00017832" w14:paraId="3795E0DF" w14:textId="77777777" w:rsidTr="00BF371E">
        <w:trPr>
          <w:jc w:val="center"/>
        </w:trPr>
        <w:tc>
          <w:tcPr>
            <w:tcW w:w="166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6C635396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Opción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398A818D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Duración del proyecto (días)</w:t>
            </w:r>
          </w:p>
        </w:tc>
        <w:tc>
          <w:tcPr>
            <w:tcW w:w="35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1198D2F8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Camino crítico (secuencia de actividades)</w:t>
            </w:r>
          </w:p>
        </w:tc>
        <w:tc>
          <w:tcPr>
            <w:tcW w:w="17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EE23848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Colchón de la actividad G (días)</w:t>
            </w:r>
          </w:p>
        </w:tc>
      </w:tr>
      <w:tr w:rsidR="00017832" w14:paraId="1DFCE7F3" w14:textId="77777777" w:rsidTr="00BF371E">
        <w:trPr>
          <w:trHeight w:val="872"/>
          <w:jc w:val="center"/>
        </w:trPr>
        <w:tc>
          <w:tcPr>
            <w:tcW w:w="166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BE0A621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Inicial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451EEAB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63DF62F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21A174E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</w:p>
        </w:tc>
      </w:tr>
      <w:tr w:rsidR="00017832" w14:paraId="0126D735" w14:textId="77777777" w:rsidTr="00BF371E">
        <w:trPr>
          <w:trHeight w:val="980"/>
          <w:jc w:val="center"/>
        </w:trPr>
        <w:tc>
          <w:tcPr>
            <w:tcW w:w="166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A5B1C3D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Después del </w:t>
            </w:r>
            <w:proofErr w:type="spellStart"/>
            <w:r>
              <w:rPr>
                <w:i/>
                <w:sz w:val="22"/>
                <w:lang w:eastAsia="en-US"/>
              </w:rPr>
              <w:t>fast</w:t>
            </w:r>
            <w:proofErr w:type="spellEnd"/>
            <w:r>
              <w:rPr>
                <w:i/>
                <w:sz w:val="22"/>
                <w:lang w:eastAsia="en-US"/>
              </w:rPr>
              <w:t xml:space="preserve"> tracking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4570429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94774FA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55FA417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</w:p>
        </w:tc>
      </w:tr>
      <w:tr w:rsidR="00017832" w14:paraId="072307AB" w14:textId="77777777" w:rsidTr="00BF371E">
        <w:trPr>
          <w:jc w:val="center"/>
        </w:trPr>
        <w:tc>
          <w:tcPr>
            <w:tcW w:w="166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A1ABF5B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Después del </w:t>
            </w:r>
            <w:proofErr w:type="spellStart"/>
            <w:r>
              <w:rPr>
                <w:i/>
                <w:sz w:val="22"/>
                <w:lang w:eastAsia="en-US"/>
              </w:rPr>
              <w:t>fast</w:t>
            </w:r>
            <w:proofErr w:type="spellEnd"/>
            <w:r>
              <w:rPr>
                <w:i/>
                <w:sz w:val="22"/>
                <w:lang w:eastAsia="en-US"/>
              </w:rPr>
              <w:t xml:space="preserve"> tracking</w:t>
            </w:r>
            <w:r>
              <w:rPr>
                <w:sz w:val="22"/>
                <w:lang w:eastAsia="en-US"/>
              </w:rPr>
              <w:t xml:space="preserve"> y </w:t>
            </w:r>
            <w:proofErr w:type="spellStart"/>
            <w:r>
              <w:rPr>
                <w:i/>
                <w:sz w:val="22"/>
                <w:lang w:eastAsia="en-US"/>
              </w:rPr>
              <w:t>crashing</w:t>
            </w:r>
            <w:proofErr w:type="spellEnd"/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F2BDB40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0871FB5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</w:p>
        </w:tc>
        <w:tc>
          <w:tcPr>
            <w:tcW w:w="17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AD84D86" w14:textId="77777777" w:rsidR="00017832" w:rsidRDefault="00017832" w:rsidP="00BF371E">
            <w:pPr>
              <w:spacing w:line="276" w:lineRule="auto"/>
              <w:jc w:val="center"/>
              <w:rPr>
                <w:sz w:val="22"/>
                <w:lang w:eastAsia="en-US"/>
              </w:rPr>
            </w:pPr>
          </w:p>
        </w:tc>
      </w:tr>
    </w:tbl>
    <w:p w14:paraId="65E9D381" w14:textId="77777777" w:rsidR="00017832" w:rsidRDefault="00017832" w:rsidP="00017832"/>
    <w:p w14:paraId="5503986B" w14:textId="77777777" w:rsidR="00A7542D" w:rsidRDefault="00A7542D" w:rsidP="00A7542D">
      <w:pPr>
        <w:pStyle w:val="TtuloApartado3"/>
      </w:pPr>
      <w:r>
        <w:t>Criterios de evaluación</w:t>
      </w:r>
    </w:p>
    <w:p w14:paraId="05FB1A0A" w14:textId="77777777" w:rsidR="00A7542D" w:rsidRDefault="00A7542D" w:rsidP="00A7542D"/>
    <w:p w14:paraId="0D22AAF5" w14:textId="77777777" w:rsidR="00A7542D" w:rsidRDefault="00A7542D" w:rsidP="00A7542D">
      <w:r>
        <w:t xml:space="preserve">Se evaluará la identificación de la duración del proyecto, del camino crítico y del colchón de la actividad G, en los tres supuestos: inicial (1), después del </w:t>
      </w:r>
      <w:proofErr w:type="spellStart"/>
      <w:r>
        <w:rPr>
          <w:i/>
        </w:rPr>
        <w:t>fast</w:t>
      </w:r>
      <w:proofErr w:type="spellEnd"/>
      <w:r>
        <w:rPr>
          <w:i/>
        </w:rPr>
        <w:t xml:space="preserve"> tracking</w:t>
      </w:r>
      <w:r>
        <w:t xml:space="preserve"> (2) y después de la combinación </w:t>
      </w:r>
      <w:proofErr w:type="spellStart"/>
      <w:r>
        <w:rPr>
          <w:i/>
        </w:rPr>
        <w:t>fast</w:t>
      </w:r>
      <w:proofErr w:type="spellEnd"/>
      <w:r>
        <w:rPr>
          <w:i/>
        </w:rPr>
        <w:t xml:space="preserve"> tracking</w:t>
      </w:r>
      <w:r>
        <w:t xml:space="preserve"> y </w:t>
      </w:r>
      <w:proofErr w:type="spellStart"/>
      <w:r>
        <w:rPr>
          <w:i/>
        </w:rPr>
        <w:t>crashing</w:t>
      </w:r>
      <w:proofErr w:type="spellEnd"/>
      <w:r>
        <w:t xml:space="preserve"> (3). Para la nota de la actividad se ponderará un punto por cada respuesta acertada de las 9 pedidas.</w:t>
      </w:r>
    </w:p>
    <w:p w14:paraId="53EB0A4C" w14:textId="7592578A" w:rsidR="00017832" w:rsidRDefault="00017832" w:rsidP="003A1B63"/>
    <w:p w14:paraId="122EB725" w14:textId="77777777" w:rsidR="002E4B88" w:rsidRDefault="002E4B88" w:rsidP="002E4B88">
      <w:pPr>
        <w:rPr>
          <w:b/>
        </w:rPr>
      </w:pPr>
      <w:r>
        <w:rPr>
          <w:b/>
        </w:rPr>
        <w:t xml:space="preserve">Rúbrica </w:t>
      </w:r>
    </w:p>
    <w:p w14:paraId="2534B593" w14:textId="77777777" w:rsidR="002E4B88" w:rsidRDefault="002E4B88" w:rsidP="002E4B88"/>
    <w:tbl>
      <w:tblPr>
        <w:tblStyle w:val="Tabladecuadrcula5oscura-nfasis51"/>
        <w:tblW w:w="8786" w:type="dxa"/>
        <w:tblLook w:val="04A0" w:firstRow="1" w:lastRow="0" w:firstColumn="1" w:lastColumn="0" w:noHBand="0" w:noVBand="1"/>
      </w:tblPr>
      <w:tblGrid>
        <w:gridCol w:w="2042"/>
        <w:gridCol w:w="4162"/>
        <w:gridCol w:w="1417"/>
        <w:gridCol w:w="1165"/>
      </w:tblGrid>
      <w:tr w:rsidR="002E4B88" w14:paraId="1A6595BE" w14:textId="77777777" w:rsidTr="00876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bottom w:val="single" w:sz="4" w:space="0" w:color="1D98CA"/>
            </w:tcBorders>
            <w:shd w:val="clear" w:color="auto" w:fill="0098CD"/>
            <w:hideMark/>
          </w:tcPr>
          <w:p w14:paraId="7226858B" w14:textId="77777777" w:rsidR="002E4B88" w:rsidRDefault="002E4B88" w:rsidP="00BF371E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cs="UnitOT-Medi"/>
                <w:color w:val="FFFFFF" w:themeColor="background1"/>
                <w:sz w:val="22"/>
                <w:szCs w:val="22"/>
                <w:lang w:eastAsia="en-US"/>
              </w:rPr>
              <w:t>Desarrollo del cronograma de un proyecto (valor real: 1 punto)</w:t>
            </w:r>
          </w:p>
        </w:tc>
        <w:tc>
          <w:tcPr>
            <w:tcW w:w="4162" w:type="dxa"/>
            <w:tcBorders>
              <w:bottom w:val="single" w:sz="4" w:space="0" w:color="1D98CA"/>
            </w:tcBorders>
            <w:shd w:val="clear" w:color="auto" w:fill="0098CD"/>
            <w:vAlign w:val="center"/>
            <w:hideMark/>
          </w:tcPr>
          <w:p w14:paraId="4ADE07BA" w14:textId="77777777" w:rsidR="002E4B88" w:rsidRDefault="002E4B88" w:rsidP="00EC2D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cs="UnitOT-Medi"/>
                <w:color w:val="FFFFFF" w:themeColor="background1"/>
                <w:sz w:val="22"/>
                <w:szCs w:val="22"/>
                <w:lang w:eastAsia="en-US"/>
              </w:rPr>
              <w:t>Descripción</w:t>
            </w:r>
          </w:p>
        </w:tc>
        <w:tc>
          <w:tcPr>
            <w:tcW w:w="1417" w:type="dxa"/>
            <w:tcBorders>
              <w:bottom w:val="single" w:sz="4" w:space="0" w:color="1D98CA"/>
            </w:tcBorders>
            <w:shd w:val="clear" w:color="auto" w:fill="0098CD"/>
            <w:vAlign w:val="center"/>
            <w:hideMark/>
          </w:tcPr>
          <w:p w14:paraId="42DB4981" w14:textId="77777777" w:rsidR="002E4B88" w:rsidRDefault="002E4B88" w:rsidP="00BF37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cs="UnitOT-Medi"/>
                <w:color w:val="FFFFFF" w:themeColor="background1"/>
                <w:sz w:val="22"/>
                <w:szCs w:val="22"/>
                <w:lang w:eastAsia="en-US"/>
              </w:rPr>
              <w:t>Puntuación</w:t>
            </w:r>
          </w:p>
          <w:p w14:paraId="719FB905" w14:textId="77777777" w:rsidR="002E4B88" w:rsidRDefault="002E4B88" w:rsidP="00BF37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cs="UnitOT-Medi"/>
                <w:color w:val="FFFFFF" w:themeColor="background1"/>
                <w:sz w:val="22"/>
                <w:szCs w:val="22"/>
                <w:lang w:eastAsia="en-US"/>
              </w:rPr>
              <w:t xml:space="preserve">máxima  </w:t>
            </w:r>
          </w:p>
          <w:p w14:paraId="1789E8E2" w14:textId="77777777" w:rsidR="002E4B88" w:rsidRDefault="002E4B88" w:rsidP="00BF37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cs="UnitOT-Medi"/>
                <w:color w:val="FFFFFF" w:themeColor="background1"/>
                <w:sz w:val="22"/>
                <w:szCs w:val="22"/>
                <w:lang w:eastAsia="en-US"/>
              </w:rPr>
              <w:t>(puntos)</w:t>
            </w:r>
          </w:p>
        </w:tc>
        <w:tc>
          <w:tcPr>
            <w:tcW w:w="1165" w:type="dxa"/>
            <w:tcBorders>
              <w:bottom w:val="single" w:sz="4" w:space="0" w:color="1D98CA"/>
            </w:tcBorders>
            <w:shd w:val="clear" w:color="auto" w:fill="0098CD"/>
            <w:vAlign w:val="center"/>
            <w:hideMark/>
          </w:tcPr>
          <w:p w14:paraId="20B7E784" w14:textId="77777777" w:rsidR="002E4B88" w:rsidRDefault="002E4B88" w:rsidP="00BF37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cs="UnitOT-Medi"/>
                <w:color w:val="FFFFFF" w:themeColor="background1"/>
                <w:sz w:val="22"/>
                <w:szCs w:val="22"/>
                <w:lang w:eastAsia="en-US"/>
              </w:rPr>
              <w:t>Peso</w:t>
            </w:r>
          </w:p>
          <w:p w14:paraId="4A397C62" w14:textId="77777777" w:rsidR="002E4B88" w:rsidRDefault="002E4B88" w:rsidP="00BF371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cs="UnitOT-Medi"/>
                <w:color w:val="FFFFFF" w:themeColor="background1"/>
                <w:sz w:val="22"/>
                <w:szCs w:val="22"/>
                <w:lang w:eastAsia="en-US"/>
              </w:rPr>
              <w:t>%</w:t>
            </w:r>
          </w:p>
        </w:tc>
      </w:tr>
      <w:tr w:rsidR="00EC2DBD" w14:paraId="4C8D563E" w14:textId="77777777" w:rsidTr="00876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top w:val="single" w:sz="4" w:space="0" w:color="1D98CA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462E6135" w14:textId="77777777" w:rsidR="002E4B88" w:rsidRDefault="002E4B88" w:rsidP="00EC2DBD">
            <w:pPr>
              <w:jc w:val="center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>
              <w:rPr>
                <w:rFonts w:cs="UnitOT-Medi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4162" w:type="dxa"/>
            <w:tcBorders>
              <w:top w:val="single" w:sz="4" w:space="0" w:color="1D98CA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7C53F728" w14:textId="77777777" w:rsidR="002E4B88" w:rsidRDefault="002E4B88" w:rsidP="00BF37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Tener correctas las tres preguntas de la opción 1</w:t>
            </w:r>
          </w:p>
        </w:tc>
        <w:tc>
          <w:tcPr>
            <w:tcW w:w="1417" w:type="dxa"/>
            <w:tcBorders>
              <w:top w:val="single" w:sz="4" w:space="0" w:color="1D98CA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C3DAF9E" w14:textId="77777777" w:rsidR="002E4B88" w:rsidRDefault="002E4B88" w:rsidP="00BF37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65" w:type="dxa"/>
            <w:tcBorders>
              <w:top w:val="single" w:sz="4" w:space="0" w:color="1D98CA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2587246E" w14:textId="77777777" w:rsidR="002E4B88" w:rsidRDefault="002E4B88" w:rsidP="00BF37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50%</w:t>
            </w:r>
          </w:p>
        </w:tc>
      </w:tr>
      <w:tr w:rsidR="00EC2DBD" w14:paraId="3C0D3D36" w14:textId="77777777" w:rsidTr="00876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653270E6" w14:textId="77777777" w:rsidR="002E4B88" w:rsidRDefault="002E4B88" w:rsidP="00EC2DBD">
            <w:pPr>
              <w:jc w:val="center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>
              <w:rPr>
                <w:rFonts w:cs="UnitOT-Medi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41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hideMark/>
          </w:tcPr>
          <w:p w14:paraId="5B22025E" w14:textId="77777777" w:rsidR="002E4B88" w:rsidRDefault="002E4B88" w:rsidP="00BF37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Tener correctas las tres preguntas de la opción 2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2C1AFAF" w14:textId="3679AAB1" w:rsidR="002E4B88" w:rsidRDefault="002E4B88" w:rsidP="00BF37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2</w:t>
            </w:r>
            <w:r w:rsidR="00EC2DBD">
              <w:rPr>
                <w:rFonts w:cs="UnitOT-Light"/>
                <w:sz w:val="20"/>
                <w:szCs w:val="20"/>
                <w:lang w:eastAsia="en-US"/>
              </w:rPr>
              <w:t>,</w:t>
            </w:r>
            <w:r>
              <w:rPr>
                <w:rFonts w:cs="UnitOT-Light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vAlign w:val="center"/>
            <w:hideMark/>
          </w:tcPr>
          <w:p w14:paraId="1B7D96C1" w14:textId="137C3F91" w:rsidR="002E4B88" w:rsidRDefault="002E4B88" w:rsidP="00BF371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25%</w:t>
            </w:r>
          </w:p>
        </w:tc>
      </w:tr>
      <w:tr w:rsidR="00EC2DBD" w14:paraId="6375480E" w14:textId="77777777" w:rsidTr="00876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top w:val="single" w:sz="4" w:space="0" w:color="0098CD"/>
              <w:bottom w:val="single" w:sz="4" w:space="0" w:color="1D98CA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62F204F3" w14:textId="77777777" w:rsidR="002E4B88" w:rsidRDefault="002E4B88" w:rsidP="00EC2DBD">
            <w:pPr>
              <w:jc w:val="center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>
              <w:rPr>
                <w:rFonts w:cs="UnitOT-Medi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4162" w:type="dxa"/>
            <w:tcBorders>
              <w:top w:val="single" w:sz="4" w:space="0" w:color="0098CD"/>
              <w:left w:val="single" w:sz="4" w:space="0" w:color="0098CD"/>
              <w:bottom w:val="single" w:sz="4" w:space="0" w:color="1D98CA"/>
              <w:right w:val="single" w:sz="4" w:space="0" w:color="0098CD"/>
            </w:tcBorders>
            <w:hideMark/>
          </w:tcPr>
          <w:p w14:paraId="79B4D14A" w14:textId="77777777" w:rsidR="002E4B88" w:rsidRDefault="002E4B88" w:rsidP="00BF37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Tener correctas las tres preguntas de la opción 3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1D98CA"/>
              <w:right w:val="single" w:sz="4" w:space="0" w:color="0098CD"/>
            </w:tcBorders>
            <w:vAlign w:val="center"/>
            <w:hideMark/>
          </w:tcPr>
          <w:p w14:paraId="28CDFD1E" w14:textId="3BF3CFEB" w:rsidR="002E4B88" w:rsidRDefault="002E4B88" w:rsidP="00BF37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2</w:t>
            </w:r>
            <w:r w:rsidR="00EC2DBD">
              <w:rPr>
                <w:rFonts w:cs="UnitOT-Light"/>
                <w:sz w:val="20"/>
                <w:szCs w:val="20"/>
                <w:lang w:eastAsia="en-US"/>
              </w:rPr>
              <w:t>,</w:t>
            </w:r>
            <w:r>
              <w:rPr>
                <w:rFonts w:cs="UnitOT-Light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65" w:type="dxa"/>
            <w:tcBorders>
              <w:top w:val="single" w:sz="4" w:space="0" w:color="0098CD"/>
              <w:left w:val="single" w:sz="4" w:space="0" w:color="0098CD"/>
              <w:bottom w:val="single" w:sz="4" w:space="0" w:color="1D98CA"/>
              <w:right w:val="single" w:sz="4" w:space="0" w:color="FFFFFF" w:themeColor="background1"/>
            </w:tcBorders>
            <w:vAlign w:val="center"/>
            <w:hideMark/>
          </w:tcPr>
          <w:p w14:paraId="01743DD8" w14:textId="77777777" w:rsidR="002E4B88" w:rsidRDefault="002E4B88" w:rsidP="00BF371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25%</w:t>
            </w:r>
          </w:p>
        </w:tc>
      </w:tr>
      <w:tr w:rsidR="00EC2DBD" w14:paraId="012CEAB3" w14:textId="77777777" w:rsidTr="00876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top w:val="single" w:sz="4" w:space="0" w:color="1D98CA"/>
              <w:right w:val="single" w:sz="4" w:space="0" w:color="1D98CA"/>
            </w:tcBorders>
          </w:tcPr>
          <w:p w14:paraId="255A30F5" w14:textId="77777777" w:rsidR="002E4B88" w:rsidRDefault="002E4B88" w:rsidP="00BF371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162" w:type="dxa"/>
            <w:tcBorders>
              <w:top w:val="single" w:sz="4" w:space="0" w:color="1D98CA"/>
              <w:left w:val="single" w:sz="4" w:space="0" w:color="1D98CA"/>
              <w:bottom w:val="single" w:sz="4" w:space="0" w:color="FFFFFF" w:themeColor="background1"/>
              <w:right w:val="single" w:sz="4" w:space="0" w:color="1D98CA"/>
            </w:tcBorders>
          </w:tcPr>
          <w:p w14:paraId="1014ED37" w14:textId="77777777" w:rsidR="002E4B88" w:rsidRDefault="002E4B88" w:rsidP="00BF3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1D98CA"/>
              <w:left w:val="single" w:sz="4" w:space="0" w:color="1D98CA"/>
              <w:bottom w:val="single" w:sz="4" w:space="0" w:color="FFFFFF" w:themeColor="background1"/>
              <w:right w:val="single" w:sz="4" w:space="0" w:color="1D98CA"/>
            </w:tcBorders>
            <w:shd w:val="clear" w:color="auto" w:fill="E6F4F9"/>
            <w:hideMark/>
          </w:tcPr>
          <w:p w14:paraId="0DDD1207" w14:textId="77777777" w:rsidR="002E4B88" w:rsidRDefault="002E4B88" w:rsidP="00BF3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>
              <w:rPr>
                <w:rFonts w:cs="UnitOT-Light"/>
                <w:b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165" w:type="dxa"/>
            <w:tcBorders>
              <w:top w:val="single" w:sz="4" w:space="0" w:color="1D98CA"/>
              <w:left w:val="single" w:sz="4" w:space="0" w:color="1D98CA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F4F9"/>
            <w:hideMark/>
          </w:tcPr>
          <w:p w14:paraId="75094F1C" w14:textId="77777777" w:rsidR="002E4B88" w:rsidRDefault="002E4B88" w:rsidP="00BF3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>
              <w:rPr>
                <w:rFonts w:cs="UnitOT-Light"/>
                <w:b/>
                <w:sz w:val="20"/>
                <w:szCs w:val="20"/>
                <w:lang w:eastAsia="en-US"/>
              </w:rPr>
              <w:t>100 %</w:t>
            </w:r>
          </w:p>
        </w:tc>
      </w:tr>
    </w:tbl>
    <w:p w14:paraId="0A3543F2" w14:textId="77777777" w:rsidR="002E4B88" w:rsidRPr="005C4BE9" w:rsidRDefault="002E4B88" w:rsidP="003A1B63"/>
    <w:sectPr w:rsidR="002E4B88" w:rsidRPr="005C4BE9" w:rsidSect="006008F8">
      <w:headerReference w:type="default" r:id="rId11"/>
      <w:footerReference w:type="default" r:id="rId12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F8CD" w14:textId="77777777" w:rsidR="00DE4891" w:rsidRDefault="00DE4891" w:rsidP="00C50246">
      <w:pPr>
        <w:spacing w:line="240" w:lineRule="auto"/>
      </w:pPr>
      <w:r>
        <w:separator/>
      </w:r>
    </w:p>
  </w:endnote>
  <w:endnote w:type="continuationSeparator" w:id="0">
    <w:p w14:paraId="168D92C0" w14:textId="77777777" w:rsidR="00DE4891" w:rsidRDefault="00DE489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5352EAC0" w:rsidR="00C71FA7" w:rsidRPr="004172DF" w:rsidRDefault="006008F8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4736" behindDoc="0" locked="1" layoutInCell="1" allowOverlap="1" wp14:anchorId="2F04A603" wp14:editId="606187E5">
              <wp:simplePos x="0" y="0"/>
              <wp:positionH relativeFrom="column">
                <wp:posOffset>-2124075</wp:posOffset>
              </wp:positionH>
              <wp:positionV relativeFrom="page">
                <wp:posOffset>9123045</wp:posOffset>
              </wp:positionV>
              <wp:extent cx="2518410" cy="322580"/>
              <wp:effectExtent l="12065" t="6985" r="8255" b="8255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F670D1" w14:textId="77777777" w:rsidR="006008F8" w:rsidRPr="00D963C9" w:rsidRDefault="006008F8" w:rsidP="006008F8">
                          <w:pPr>
                            <w:pStyle w:val="PiedepginaUNIRc"/>
                          </w:pPr>
                          <w:r w:rsidRPr="00D963C9">
                            <w:t xml:space="preserve">© MIU </w:t>
                          </w:r>
                          <w:r w:rsidRPr="00082148">
                            <w:t>City</w:t>
                          </w:r>
                          <w:r w:rsidRPr="00D963C9">
                            <w:t xml:space="preserve"> University Miami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4A603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left:0;text-align:left;margin-left:-167.25pt;margin-top:718.35pt;width:198.3pt;height:25.4pt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" filled="f" stroked="f" strokeweight=".5pt">
              <v:textbox inset="0,0,0,0">
                <w:txbxContent>
                  <w:p w14:paraId="52F670D1" w14:textId="77777777" w:rsidR="006008F8" w:rsidRPr="00D963C9" w:rsidRDefault="006008F8" w:rsidP="006008F8">
                    <w:pPr>
                      <w:pStyle w:val="PiedepginaUNIRc"/>
                    </w:pPr>
                    <w:r w:rsidRPr="00D963C9">
                      <w:t xml:space="preserve">© MIU </w:t>
                    </w:r>
                    <w:r w:rsidRPr="00082148">
                      <w:t>City</w:t>
                    </w:r>
                    <w:r w:rsidRPr="00D963C9">
                      <w:t xml:space="preserve"> University Miami 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zihAIAAIo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9943" w14:textId="77777777" w:rsidR="00DE4891" w:rsidRDefault="00DE4891" w:rsidP="00C50246">
      <w:pPr>
        <w:spacing w:line="240" w:lineRule="auto"/>
      </w:pPr>
      <w:r>
        <w:separator/>
      </w:r>
    </w:p>
  </w:footnote>
  <w:footnote w:type="continuationSeparator" w:id="0">
    <w:p w14:paraId="7F13E033" w14:textId="77777777" w:rsidR="00DE4891" w:rsidRDefault="00DE489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C906" w14:textId="207A2604" w:rsidR="006008F8" w:rsidRDefault="00575D45" w:rsidP="006008F8">
    <w:bookmarkStart w:id="0" w:name="_Hlk100738584"/>
    <w:r w:rsidRPr="00575D45">
      <w:t>Experto en Project Management</w:t>
    </w:r>
  </w:p>
  <w:bookmarkEnd w:id="0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161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2FF2C76"/>
    <w:multiLevelType w:val="multilevel"/>
    <w:tmpl w:val="12E65A7A"/>
    <w:lvl w:ilvl="0">
      <w:start w:val="1"/>
      <w:numFmt w:val="bullet"/>
      <w:pStyle w:val="Listaconvietas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C73EE"/>
    <w:multiLevelType w:val="multilevel"/>
    <w:tmpl w:val="B0E0186E"/>
    <w:numStyleLink w:val="NumeracinTest"/>
  </w:abstractNum>
  <w:abstractNum w:abstractNumId="2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31" w15:restartNumberingAfterBreak="0">
    <w:nsid w:val="4AF60E94"/>
    <w:multiLevelType w:val="multilevel"/>
    <w:tmpl w:val="B0E0186E"/>
    <w:numStyleLink w:val="NumeracinTest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4EB95FAC"/>
    <w:multiLevelType w:val="multilevel"/>
    <w:tmpl w:val="B37C3B20"/>
    <w:numStyleLink w:val="VietasUNIR"/>
  </w:abstractNum>
  <w:abstractNum w:abstractNumId="34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6" w15:restartNumberingAfterBreak="0">
    <w:nsid w:val="5A890AAF"/>
    <w:multiLevelType w:val="multilevel"/>
    <w:tmpl w:val="B37C3B20"/>
    <w:numStyleLink w:val="VietasUNIR"/>
  </w:abstractNum>
  <w:abstractNum w:abstractNumId="37" w15:restartNumberingAfterBreak="0">
    <w:nsid w:val="606E146A"/>
    <w:multiLevelType w:val="hybridMultilevel"/>
    <w:tmpl w:val="D53AC0EA"/>
    <w:lvl w:ilvl="0" w:tplc="26A26E6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74218A6"/>
    <w:multiLevelType w:val="multilevel"/>
    <w:tmpl w:val="B37C3B20"/>
    <w:numStyleLink w:val="VietasUNIR"/>
  </w:abstractNum>
  <w:abstractNum w:abstractNumId="40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F177EB"/>
    <w:multiLevelType w:val="hybridMultilevel"/>
    <w:tmpl w:val="29E0F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675C3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86290250">
    <w:abstractNumId w:val="35"/>
  </w:num>
  <w:num w:numId="2" w16cid:durableId="1513835580">
    <w:abstractNumId w:val="32"/>
  </w:num>
  <w:num w:numId="3" w16cid:durableId="1457219064">
    <w:abstractNumId w:val="21"/>
  </w:num>
  <w:num w:numId="4" w16cid:durableId="516895468">
    <w:abstractNumId w:val="23"/>
  </w:num>
  <w:num w:numId="5" w16cid:durableId="189222243">
    <w:abstractNumId w:val="17"/>
  </w:num>
  <w:num w:numId="6" w16cid:durableId="2104759776">
    <w:abstractNumId w:val="24"/>
  </w:num>
  <w:num w:numId="7" w16cid:durableId="801115363">
    <w:abstractNumId w:val="34"/>
  </w:num>
  <w:num w:numId="8" w16cid:durableId="917176690">
    <w:abstractNumId w:val="36"/>
  </w:num>
  <w:num w:numId="9" w16cid:durableId="619996039">
    <w:abstractNumId w:val="40"/>
  </w:num>
  <w:num w:numId="10" w16cid:durableId="984354781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 w16cid:durableId="1692226001">
    <w:abstractNumId w:val="44"/>
  </w:num>
  <w:num w:numId="12" w16cid:durableId="84496590">
    <w:abstractNumId w:val="25"/>
  </w:num>
  <w:num w:numId="13" w16cid:durableId="1065956331">
    <w:abstractNumId w:val="43"/>
  </w:num>
  <w:num w:numId="14" w16cid:durableId="1113940590">
    <w:abstractNumId w:val="31"/>
  </w:num>
  <w:num w:numId="15" w16cid:durableId="85545648">
    <w:abstractNumId w:val="16"/>
  </w:num>
  <w:num w:numId="16" w16cid:durableId="400449777">
    <w:abstractNumId w:val="28"/>
  </w:num>
  <w:num w:numId="17" w16cid:durableId="1475874960">
    <w:abstractNumId w:val="26"/>
  </w:num>
  <w:num w:numId="18" w16cid:durableId="1464735881">
    <w:abstractNumId w:val="12"/>
  </w:num>
  <w:num w:numId="19" w16cid:durableId="164562397">
    <w:abstractNumId w:val="39"/>
  </w:num>
  <w:num w:numId="20" w16cid:durableId="545720427">
    <w:abstractNumId w:val="30"/>
  </w:num>
  <w:num w:numId="21" w16cid:durableId="1517765885">
    <w:abstractNumId w:val="3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08654079">
    <w:abstractNumId w:val="3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27338187">
    <w:abstractNumId w:val="29"/>
  </w:num>
  <w:num w:numId="24" w16cid:durableId="881404784">
    <w:abstractNumId w:val="14"/>
  </w:num>
  <w:num w:numId="25" w16cid:durableId="591813351">
    <w:abstractNumId w:val="15"/>
  </w:num>
  <w:num w:numId="26" w16cid:durableId="613247627">
    <w:abstractNumId w:val="11"/>
  </w:num>
  <w:num w:numId="27" w16cid:durableId="14773384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2948392">
    <w:abstractNumId w:val="8"/>
  </w:num>
  <w:num w:numId="29" w16cid:durableId="435751121">
    <w:abstractNumId w:val="3"/>
  </w:num>
  <w:num w:numId="30" w16cid:durableId="1296107713">
    <w:abstractNumId w:val="2"/>
  </w:num>
  <w:num w:numId="31" w16cid:durableId="163933239">
    <w:abstractNumId w:val="1"/>
  </w:num>
  <w:num w:numId="32" w16cid:durableId="2098672122">
    <w:abstractNumId w:val="0"/>
  </w:num>
  <w:num w:numId="33" w16cid:durableId="5597072">
    <w:abstractNumId w:val="9"/>
  </w:num>
  <w:num w:numId="34" w16cid:durableId="1450008796">
    <w:abstractNumId w:val="7"/>
  </w:num>
  <w:num w:numId="35" w16cid:durableId="742991172">
    <w:abstractNumId w:val="6"/>
  </w:num>
  <w:num w:numId="36" w16cid:durableId="929041367">
    <w:abstractNumId w:val="5"/>
  </w:num>
  <w:num w:numId="37" w16cid:durableId="1891526120">
    <w:abstractNumId w:val="4"/>
  </w:num>
  <w:num w:numId="38" w16cid:durableId="1676568261">
    <w:abstractNumId w:val="38"/>
  </w:num>
  <w:num w:numId="39" w16cid:durableId="380521907">
    <w:abstractNumId w:val="13"/>
  </w:num>
  <w:num w:numId="40" w16cid:durableId="610363686">
    <w:abstractNumId w:val="20"/>
  </w:num>
  <w:num w:numId="41" w16cid:durableId="1961645779">
    <w:abstractNumId w:val="19"/>
  </w:num>
  <w:num w:numId="42" w16cid:durableId="134614144">
    <w:abstractNumId w:val="27"/>
  </w:num>
  <w:num w:numId="43" w16cid:durableId="2005887345">
    <w:abstractNumId w:val="41"/>
  </w:num>
  <w:num w:numId="44" w16cid:durableId="1841196780">
    <w:abstractNumId w:val="18"/>
  </w:num>
  <w:num w:numId="45" w16cid:durableId="404687423">
    <w:abstractNumId w:val="22"/>
  </w:num>
  <w:num w:numId="46" w16cid:durableId="1257902360">
    <w:abstractNumId w:val="42"/>
  </w:num>
  <w:num w:numId="47" w16cid:durableId="1864124510">
    <w:abstractNumId w:val="37"/>
  </w:num>
  <w:num w:numId="48" w16cid:durableId="1854420194">
    <w:abstractNumId w:val="30"/>
  </w:num>
  <w:num w:numId="49" w16cid:durableId="1691639848">
    <w:abstractNumId w:val="30"/>
  </w:num>
  <w:num w:numId="50" w16cid:durableId="266429293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17832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66DF3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4A5F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60B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32D8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4B88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1B63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1D5E"/>
    <w:rsid w:val="00574B3D"/>
    <w:rsid w:val="00575580"/>
    <w:rsid w:val="00575D45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5F4C20"/>
    <w:rsid w:val="006008F8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5447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84C9C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248D"/>
    <w:rsid w:val="0085577B"/>
    <w:rsid w:val="008617D7"/>
    <w:rsid w:val="00866DDC"/>
    <w:rsid w:val="00866EC2"/>
    <w:rsid w:val="008745E4"/>
    <w:rsid w:val="00876081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18E7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39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32E5"/>
    <w:rsid w:val="00A24FD0"/>
    <w:rsid w:val="00A3105A"/>
    <w:rsid w:val="00A44C83"/>
    <w:rsid w:val="00A4761C"/>
    <w:rsid w:val="00A578F3"/>
    <w:rsid w:val="00A60896"/>
    <w:rsid w:val="00A60E8D"/>
    <w:rsid w:val="00A62884"/>
    <w:rsid w:val="00A634A5"/>
    <w:rsid w:val="00A645D8"/>
    <w:rsid w:val="00A66451"/>
    <w:rsid w:val="00A6682D"/>
    <w:rsid w:val="00A67DBC"/>
    <w:rsid w:val="00A71D6D"/>
    <w:rsid w:val="00A7542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45DEE"/>
    <w:rsid w:val="00C50246"/>
    <w:rsid w:val="00C57317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E4891"/>
    <w:rsid w:val="00DF0BC0"/>
    <w:rsid w:val="00DF30F7"/>
    <w:rsid w:val="00DF4F22"/>
    <w:rsid w:val="00DF5590"/>
    <w:rsid w:val="00DF784B"/>
    <w:rsid w:val="00E02E6F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2DBD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86FFC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List Bullet" w:uiPriority="12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paragraph" w:styleId="Encabezado">
    <w:name w:val="header"/>
    <w:basedOn w:val="Normal"/>
    <w:link w:val="EncabezadoCar"/>
    <w:uiPriority w:val="99"/>
    <w:semiHidden/>
    <w:qFormat/>
    <w:rsid w:val="00575D4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5D45"/>
    <w:rPr>
      <w:rFonts w:ascii="Calibri" w:hAnsi="Calibri" w:cs="Times New Roman"/>
      <w:color w:val="333333"/>
      <w:sz w:val="24"/>
      <w:szCs w:val="24"/>
      <w:lang w:eastAsia="es-ES"/>
    </w:rPr>
  </w:style>
  <w:style w:type="paragraph" w:styleId="Listaconvietas">
    <w:name w:val="List Bullet"/>
    <w:basedOn w:val="Normal"/>
    <w:uiPriority w:val="12"/>
    <w:unhideWhenUsed/>
    <w:qFormat/>
    <w:rsid w:val="00A62884"/>
    <w:pPr>
      <w:numPr>
        <w:numId w:val="45"/>
      </w:numPr>
      <w:spacing w:after="140" w:line="276" w:lineRule="auto"/>
    </w:pPr>
    <w:rPr>
      <w:rFonts w:eastAsia="Calibri"/>
      <w:color w:val="595959"/>
      <w:sz w:val="22"/>
      <w:szCs w:val="22"/>
      <w:lang w:eastAsia="ja-JP"/>
    </w:rPr>
  </w:style>
  <w:style w:type="paragraph" w:styleId="Textocomentario">
    <w:name w:val="annotation text"/>
    <w:basedOn w:val="Normal"/>
    <w:link w:val="TextocomentarioCar"/>
    <w:uiPriority w:val="99"/>
    <w:unhideWhenUsed/>
    <w:rsid w:val="002E4B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B88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unhideWhenUsed/>
    <w:rsid w:val="002E4B8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6" ma:contentTypeDescription="Crear nuevo documento." ma:contentTypeScope="" ma:versionID="aa4fd08096bb918e81144f8154426079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2b8174ac7e4627995427dd934beba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8be90b-7af1-4348-adf8-80036b355e81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1EDCC-12B1-462F-A74F-4975F2F81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408be90b-7af1-4348-adf8-80036b355e81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alberto rivera</cp:lastModifiedBy>
  <cp:revision>2</cp:revision>
  <cp:lastPrinted>2017-11-10T07:47:00Z</cp:lastPrinted>
  <dcterms:created xsi:type="dcterms:W3CDTF">2023-06-09T23:48:00Z</dcterms:created>
  <dcterms:modified xsi:type="dcterms:W3CDTF">2023-06-09T23:48:00Z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CRTarget">
    <vt:i4>-1</vt:i4>
  </property>
</Properties>
</file>