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9F" w:rsidRDefault="0049599C" w:rsidP="0049599C">
      <w:pPr>
        <w:pStyle w:val="Heading2"/>
      </w:pPr>
      <w:r>
        <w:t>I.T. PROGRAMMING SBA</w:t>
      </w:r>
    </w:p>
    <w:p w:rsidR="0049599C" w:rsidRDefault="0049599C" w:rsidP="0049599C">
      <w:pPr>
        <w:pStyle w:val="Heading2"/>
      </w:pPr>
      <w:r>
        <w:t>VARIABLE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875"/>
        <w:gridCol w:w="9180"/>
      </w:tblGrid>
      <w:tr w:rsidR="0049599C" w:rsidTr="0049599C">
        <w:tc>
          <w:tcPr>
            <w:tcW w:w="1450" w:type="dxa"/>
          </w:tcPr>
          <w:p w:rsidR="0049599C" w:rsidRDefault="0049599C" w:rsidP="0049599C">
            <w:pPr>
              <w:jc w:val="center"/>
            </w:pPr>
            <w:r>
              <w:t>VARIABLE</w:t>
            </w:r>
          </w:p>
        </w:tc>
        <w:tc>
          <w:tcPr>
            <w:tcW w:w="1875" w:type="dxa"/>
          </w:tcPr>
          <w:p w:rsidR="0049599C" w:rsidRDefault="0049599C" w:rsidP="0049599C">
            <w:pPr>
              <w:jc w:val="center"/>
            </w:pPr>
            <w:r>
              <w:t>TYPE</w:t>
            </w:r>
          </w:p>
        </w:tc>
        <w:tc>
          <w:tcPr>
            <w:tcW w:w="9180" w:type="dxa"/>
          </w:tcPr>
          <w:p w:rsidR="0049599C" w:rsidRDefault="0049599C" w:rsidP="0049599C">
            <w:pPr>
              <w:jc w:val="center"/>
            </w:pPr>
            <w:r>
              <w:t>COMMENTS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staff</w:t>
            </w:r>
          </w:p>
        </w:tc>
        <w:tc>
          <w:tcPr>
            <w:tcW w:w="1875" w:type="dxa"/>
          </w:tcPr>
          <w:p w:rsidR="0049599C" w:rsidRDefault="0049599C" w:rsidP="0049599C">
            <w:r>
              <w:t>array: string</w:t>
            </w:r>
          </w:p>
        </w:tc>
        <w:tc>
          <w:tcPr>
            <w:tcW w:w="9180" w:type="dxa"/>
          </w:tcPr>
          <w:p w:rsidR="0049599C" w:rsidRDefault="0049599C" w:rsidP="0049599C">
            <w:r>
              <w:t>Stores names of staff members.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totsales</w:t>
            </w:r>
          </w:p>
        </w:tc>
        <w:tc>
          <w:tcPr>
            <w:tcW w:w="1875" w:type="dxa"/>
          </w:tcPr>
          <w:p w:rsidR="0049599C" w:rsidRDefault="0049599C" w:rsidP="0049599C">
            <w:r>
              <w:t>array: real</w:t>
            </w:r>
          </w:p>
        </w:tc>
        <w:tc>
          <w:tcPr>
            <w:tcW w:w="9180" w:type="dxa"/>
          </w:tcPr>
          <w:p w:rsidR="0049599C" w:rsidRDefault="0049599C" w:rsidP="0049599C">
            <w:r>
              <w:t>Stores the total sales of staff members.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com</w:t>
            </w:r>
          </w:p>
        </w:tc>
        <w:tc>
          <w:tcPr>
            <w:tcW w:w="1875" w:type="dxa"/>
          </w:tcPr>
          <w:p w:rsidR="0049599C" w:rsidRDefault="0049599C" w:rsidP="0049599C">
            <w:r>
              <w:t>array: real</w:t>
            </w:r>
          </w:p>
        </w:tc>
        <w:tc>
          <w:tcPr>
            <w:tcW w:w="9180" w:type="dxa"/>
          </w:tcPr>
          <w:p w:rsidR="0049599C" w:rsidRDefault="0049599C" w:rsidP="0049599C">
            <w:r>
              <w:t>Stores the commission of staff members.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A</w:t>
            </w:r>
          </w:p>
        </w:tc>
        <w:tc>
          <w:tcPr>
            <w:tcW w:w="1875" w:type="dxa"/>
          </w:tcPr>
          <w:p w:rsidR="0049599C" w:rsidRDefault="0049599C" w:rsidP="0049599C">
            <w:r>
              <w:t>integer</w:t>
            </w:r>
          </w:p>
        </w:tc>
        <w:tc>
          <w:tcPr>
            <w:tcW w:w="9180" w:type="dxa"/>
          </w:tcPr>
          <w:p w:rsidR="0049599C" w:rsidRDefault="0049599C" w:rsidP="0049599C">
            <w:r>
              <w:t>Used to count invalid input attempts.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i</w:t>
            </w:r>
          </w:p>
        </w:tc>
        <w:tc>
          <w:tcPr>
            <w:tcW w:w="1875" w:type="dxa"/>
          </w:tcPr>
          <w:p w:rsidR="0049599C" w:rsidRDefault="0049599C" w:rsidP="0049599C">
            <w:r>
              <w:t>integer</w:t>
            </w:r>
          </w:p>
        </w:tc>
        <w:tc>
          <w:tcPr>
            <w:tcW w:w="9180" w:type="dxa"/>
          </w:tcPr>
          <w:p w:rsidR="0049599C" w:rsidRDefault="0049599C" w:rsidP="0049599C">
            <w:r>
              <w:t>Used as a loop counter.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S</w:t>
            </w:r>
          </w:p>
        </w:tc>
        <w:tc>
          <w:tcPr>
            <w:tcW w:w="1875" w:type="dxa"/>
          </w:tcPr>
          <w:p w:rsidR="0049599C" w:rsidRDefault="0049599C" w:rsidP="0049599C">
            <w:r>
              <w:t>integer</w:t>
            </w:r>
          </w:p>
        </w:tc>
        <w:tc>
          <w:tcPr>
            <w:tcW w:w="9180" w:type="dxa"/>
          </w:tcPr>
          <w:p w:rsidR="0049599C" w:rsidRDefault="0049599C" w:rsidP="0049599C">
            <w:r>
              <w:t>Used as a loop counter.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high</w:t>
            </w:r>
          </w:p>
        </w:tc>
        <w:tc>
          <w:tcPr>
            <w:tcW w:w="1875" w:type="dxa"/>
          </w:tcPr>
          <w:p w:rsidR="0049599C" w:rsidRDefault="0049599C" w:rsidP="0049599C">
            <w:r>
              <w:t>real</w:t>
            </w:r>
          </w:p>
        </w:tc>
        <w:tc>
          <w:tcPr>
            <w:tcW w:w="9180" w:type="dxa"/>
          </w:tcPr>
          <w:p w:rsidR="0049599C" w:rsidRDefault="0049599C" w:rsidP="0049599C">
            <w:r>
              <w:t>Used to store the highest commission.</w:t>
            </w:r>
          </w:p>
        </w:tc>
      </w:tr>
      <w:tr w:rsidR="0049599C" w:rsidTr="0049599C">
        <w:tc>
          <w:tcPr>
            <w:tcW w:w="1450" w:type="dxa"/>
          </w:tcPr>
          <w:p w:rsidR="0049599C" w:rsidRDefault="0049599C" w:rsidP="0049599C">
            <w:r>
              <w:t>no</w:t>
            </w:r>
          </w:p>
        </w:tc>
        <w:tc>
          <w:tcPr>
            <w:tcW w:w="1875" w:type="dxa"/>
          </w:tcPr>
          <w:p w:rsidR="0049599C" w:rsidRDefault="0049599C" w:rsidP="0049599C">
            <w:r>
              <w:t>integer</w:t>
            </w:r>
          </w:p>
        </w:tc>
        <w:tc>
          <w:tcPr>
            <w:tcW w:w="9180" w:type="dxa"/>
          </w:tcPr>
          <w:p w:rsidR="0049599C" w:rsidRDefault="0049599C" w:rsidP="0049599C">
            <w:r>
              <w:t>Used to count number of people without commission.</w:t>
            </w:r>
          </w:p>
        </w:tc>
      </w:tr>
      <w:tr w:rsidR="00C934E2" w:rsidTr="0049599C">
        <w:tc>
          <w:tcPr>
            <w:tcW w:w="1450" w:type="dxa"/>
          </w:tcPr>
          <w:p w:rsidR="00C934E2" w:rsidRDefault="00C934E2" w:rsidP="0049599C">
            <w:r>
              <w:t>B</w:t>
            </w:r>
          </w:p>
        </w:tc>
        <w:tc>
          <w:tcPr>
            <w:tcW w:w="1875" w:type="dxa"/>
          </w:tcPr>
          <w:p w:rsidR="00C934E2" w:rsidRDefault="00C934E2" w:rsidP="0049599C">
            <w:r>
              <w:t>integer</w:t>
            </w:r>
          </w:p>
        </w:tc>
        <w:tc>
          <w:tcPr>
            <w:tcW w:w="9180" w:type="dxa"/>
          </w:tcPr>
          <w:p w:rsidR="00C934E2" w:rsidRDefault="00C934E2" w:rsidP="0049599C">
            <w:r>
              <w:t>Used to store the index of the staff member</w:t>
            </w:r>
            <w:bookmarkStart w:id="0" w:name="_GoBack"/>
            <w:bookmarkEnd w:id="0"/>
            <w:r>
              <w:t xml:space="preserve"> with the highest commission</w:t>
            </w:r>
          </w:p>
        </w:tc>
      </w:tr>
    </w:tbl>
    <w:p w:rsidR="0049599C" w:rsidRDefault="0049599C" w:rsidP="0049599C"/>
    <w:p w:rsidR="0049599C" w:rsidRDefault="0049599C" w:rsidP="0049599C">
      <w:pPr>
        <w:pStyle w:val="Heading2"/>
      </w:pPr>
      <w:r>
        <w:t>C</w:t>
      </w:r>
      <w:r w:rsidR="00D031FA">
        <w:t>ONSTANT</w:t>
      </w:r>
      <w: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030"/>
        <w:gridCol w:w="9979"/>
      </w:tblGrid>
      <w:tr w:rsidR="0049599C" w:rsidTr="0049599C">
        <w:trPr>
          <w:trHeight w:val="295"/>
        </w:trPr>
        <w:tc>
          <w:tcPr>
            <w:tcW w:w="1616" w:type="dxa"/>
          </w:tcPr>
          <w:p w:rsidR="0049599C" w:rsidRDefault="0049599C" w:rsidP="0049599C">
            <w:pPr>
              <w:jc w:val="center"/>
            </w:pPr>
            <w:r>
              <w:t>CONSTANT</w:t>
            </w:r>
          </w:p>
        </w:tc>
        <w:tc>
          <w:tcPr>
            <w:tcW w:w="910" w:type="dxa"/>
          </w:tcPr>
          <w:p w:rsidR="0049599C" w:rsidRDefault="0049599C" w:rsidP="0049599C">
            <w:pPr>
              <w:jc w:val="center"/>
            </w:pPr>
            <w:r>
              <w:t>TYPE</w:t>
            </w:r>
          </w:p>
        </w:tc>
        <w:tc>
          <w:tcPr>
            <w:tcW w:w="9979" w:type="dxa"/>
          </w:tcPr>
          <w:p w:rsidR="0049599C" w:rsidRDefault="0049599C" w:rsidP="0049599C">
            <w:pPr>
              <w:jc w:val="center"/>
            </w:pPr>
            <w:r>
              <w:t>COMMENTS</w:t>
            </w:r>
          </w:p>
        </w:tc>
      </w:tr>
      <w:tr w:rsidR="0049599C" w:rsidTr="0049599C">
        <w:trPr>
          <w:trHeight w:val="295"/>
        </w:trPr>
        <w:tc>
          <w:tcPr>
            <w:tcW w:w="1616" w:type="dxa"/>
          </w:tcPr>
          <w:p w:rsidR="0049599C" w:rsidRDefault="0049599C" w:rsidP="0049599C">
            <w:pPr>
              <w:jc w:val="center"/>
            </w:pPr>
            <w:r>
              <w:t>N</w:t>
            </w:r>
          </w:p>
        </w:tc>
        <w:tc>
          <w:tcPr>
            <w:tcW w:w="910" w:type="dxa"/>
          </w:tcPr>
          <w:p w:rsidR="0049599C" w:rsidRDefault="0049599C" w:rsidP="0049599C">
            <w:r>
              <w:t>integer</w:t>
            </w:r>
          </w:p>
        </w:tc>
        <w:tc>
          <w:tcPr>
            <w:tcW w:w="9979" w:type="dxa"/>
          </w:tcPr>
          <w:p w:rsidR="0049599C" w:rsidRDefault="0049599C" w:rsidP="0049599C">
            <w:r>
              <w:t>Used to manipulate the amount of staff members throughout the program.</w:t>
            </w:r>
          </w:p>
        </w:tc>
      </w:tr>
    </w:tbl>
    <w:p w:rsidR="0049599C" w:rsidRPr="0049599C" w:rsidRDefault="0049599C" w:rsidP="0049599C"/>
    <w:sectPr w:rsidR="0049599C" w:rsidRPr="0049599C" w:rsidSect="0049599C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9C"/>
    <w:rsid w:val="00163A9F"/>
    <w:rsid w:val="0049599C"/>
    <w:rsid w:val="00AC3A7B"/>
    <w:rsid w:val="00C934E2"/>
    <w:rsid w:val="00D031FA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B6D9-500D-416E-AA75-8BC74C07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85"/>
    <w:rPr>
      <w:sz w:val="28"/>
    </w:rPr>
  </w:style>
  <w:style w:type="paragraph" w:styleId="Heading1">
    <w:name w:val="heading 1"/>
    <w:aliases w:val="TEST"/>
    <w:basedOn w:val="Title"/>
    <w:next w:val="Normal"/>
    <w:link w:val="Heading1Char"/>
    <w:autoRedefine/>
    <w:uiPriority w:val="9"/>
    <w:qFormat/>
    <w:rsid w:val="00AC3A7B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C3A7B"/>
    <w:pPr>
      <w:spacing w:before="40"/>
      <w:jc w:val="center"/>
      <w:outlineLvl w:val="1"/>
    </w:pPr>
    <w:rPr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ST Char"/>
    <w:basedOn w:val="DefaultParagraphFont"/>
    <w:link w:val="Heading1"/>
    <w:uiPriority w:val="9"/>
    <w:rsid w:val="00AC3A7B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3A7B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26"/>
    </w:rPr>
  </w:style>
  <w:style w:type="table" w:styleId="TableGrid">
    <w:name w:val="Table Grid"/>
    <w:basedOn w:val="TableNormal"/>
    <w:uiPriority w:val="39"/>
    <w:rsid w:val="00495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Andrian Narine</cp:lastModifiedBy>
  <cp:revision>3</cp:revision>
  <dcterms:created xsi:type="dcterms:W3CDTF">2014-12-23T22:51:00Z</dcterms:created>
  <dcterms:modified xsi:type="dcterms:W3CDTF">2015-01-19T22:59:00Z</dcterms:modified>
</cp:coreProperties>
</file>