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4B" w:rsidRPr="00B76A4B" w:rsidRDefault="00B76A4B" w:rsidP="00966DC9">
      <w:pPr>
        <w:shd w:val="clear" w:color="auto" w:fill="FFFFFF"/>
        <w:spacing w:before="240" w:after="240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Характеристика </w:t>
      </w:r>
      <w:proofErr w:type="spellStart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дискурсу</w:t>
      </w:r>
      <w:proofErr w:type="spellEnd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</w:t>
      </w:r>
      <w:proofErr w:type="gramStart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</w:t>
      </w:r>
      <w:proofErr w:type="spellEnd"/>
      <w:proofErr w:type="gramEnd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на </w:t>
      </w:r>
      <w:proofErr w:type="spellStart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основі</w:t>
      </w:r>
      <w:proofErr w:type="spellEnd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</w:t>
      </w:r>
      <w:proofErr w:type="spellStart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відібраних</w:t>
      </w:r>
      <w:proofErr w:type="spellEnd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</w:t>
      </w:r>
      <w:proofErr w:type="spellStart"/>
      <w:r w:rsidRPr="00B76A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</w:p>
    <w:p w:rsidR="00B76A4B" w:rsidRPr="00B76A4B" w:rsidRDefault="00B76A4B" w:rsidP="007E7E08">
      <w:pPr>
        <w:pStyle w:val="HTML"/>
        <w:spacing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A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Перш ніж зд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ійснити характеристику дискурсу</w:t>
      </w:r>
      <w:r w:rsidRPr="00B76A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варто навести означення, що ж це таке. Поняття «дискурс» в різних інформаційних джерелах описується по-різному, тому чіткого та</w:t>
      </w:r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загальноприйнятого визначення «дискурсу», який би охоплював всі випадки його вживання, не існує, і не виключено, що саме це сприяло широкій популярності, придбаній цим терміном за останні десятиліття: пов’язані нетривіальними відношеннями різні розуміння вдало задовольняють різні поняттєві потреби, модифікуючи більш традиційні уявлення про мовлення, текст, діалог, стиль і навіть мову. </w:t>
      </w:r>
    </w:p>
    <w:p w:rsidR="007E7E08" w:rsidRDefault="00B76A4B" w:rsidP="007E7E08">
      <w:pPr>
        <w:shd w:val="clear" w:color="auto" w:fill="FFFFFF"/>
        <w:spacing w:before="240" w:after="240"/>
        <w:ind w:firstLine="0"/>
        <w:outlineLvl w:val="2"/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</w:pPr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  <w:t>Ось деякі з доступних тверджень дискурсу</w:t>
      </w:r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:</w:t>
      </w:r>
      <w:r w:rsidRPr="00B76A4B">
        <w:rPr>
          <w:rStyle w:val="apple-converted-space"/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 </w:t>
      </w:r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1.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Дискурс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визначається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через текст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або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текст через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дискурс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;</w:t>
      </w:r>
      <w:r w:rsidRPr="00B76A4B">
        <w:rPr>
          <w:rStyle w:val="apple-converted-space"/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 </w:t>
      </w:r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2. 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Дискурс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розуміють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як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когнітивний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процес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,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пов’язаний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із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творенням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мовленнєвої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поведінки</w:t>
      </w:r>
      <w:proofErr w:type="spellEnd"/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lang w:val="uk-UA"/>
        </w:rPr>
        <w:t xml:space="preserve">; </w:t>
      </w:r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3. 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Дискурс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розглядається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як </w:t>
      </w:r>
      <w:proofErr w:type="spellStart"/>
      <w:proofErr w:type="gram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посл</w:t>
      </w:r>
      <w:proofErr w:type="gram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ідовність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взаємозв’язаних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висловлювань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об’єднани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спільністю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цільового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завдання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  <w:t xml:space="preserve">; </w:t>
      </w:r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4. 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Дискурс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визначається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як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засіб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бесіди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та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мислення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які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, як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і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жанри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можуть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ставати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ритуалізованими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; 5.Дискурс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тлумачиться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як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мовленнєве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утворення</w:t>
      </w:r>
      <w:proofErr w:type="spellEnd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proofErr w:type="spellStart"/>
      <w:r w:rsidRPr="00B76A4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оди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ниця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вищого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ніж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речення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івня</w:t>
      </w:r>
      <w:proofErr w:type="spellEnd"/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  <w:t>х;</w:t>
      </w:r>
    </w:p>
    <w:p w:rsidR="00CA3807" w:rsidRPr="007E7E08" w:rsidRDefault="007E7E08" w:rsidP="007E7E08">
      <w:pPr>
        <w:shd w:val="clear" w:color="auto" w:fill="FFFFFF"/>
        <w:spacing w:before="240" w:after="240"/>
        <w:ind w:firstLine="0"/>
        <w:outlineLvl w:val="2"/>
        <w:rPr>
          <w:rFonts w:ascii="Times New Roman" w:hAnsi="Times New Roman" w:cs="Times New Roman"/>
          <w:sz w:val="24"/>
          <w:lang w:val="uk-UA"/>
        </w:rPr>
      </w:pPr>
      <w:r w:rsidRPr="007E7E08">
        <w:rPr>
          <w:rFonts w:ascii="Times New Roman" w:hAnsi="Times New Roman" w:cs="Times New Roman"/>
          <w:sz w:val="24"/>
          <w:lang w:val="uk-UA"/>
        </w:rPr>
        <w:t xml:space="preserve"> </w:t>
      </w:r>
      <w:r w:rsidR="00CA3807" w:rsidRPr="007E7E08">
        <w:rPr>
          <w:rFonts w:ascii="Times New Roman" w:hAnsi="Times New Roman" w:cs="Times New Roman"/>
          <w:sz w:val="24"/>
          <w:lang w:val="uk-UA"/>
        </w:rPr>
        <w:t xml:space="preserve">На сьогодні до провідних критеріїв виділення типів дискурсу за І. Шевченко і О. </w:t>
      </w:r>
      <w:proofErr w:type="spellStart"/>
      <w:r w:rsidR="00CA3807" w:rsidRPr="007E7E08">
        <w:rPr>
          <w:rFonts w:ascii="Times New Roman" w:hAnsi="Times New Roman" w:cs="Times New Roman"/>
          <w:sz w:val="24"/>
          <w:lang w:val="uk-UA"/>
        </w:rPr>
        <w:t>Морозовою</w:t>
      </w:r>
      <w:proofErr w:type="spellEnd"/>
      <w:r w:rsidR="00CA3807" w:rsidRPr="007E7E08">
        <w:rPr>
          <w:rFonts w:ascii="Times New Roman" w:hAnsi="Times New Roman" w:cs="Times New Roman"/>
          <w:sz w:val="24"/>
          <w:lang w:val="uk-UA"/>
        </w:rPr>
        <w:t xml:space="preserve"> відносяться ті, що пов’язані з категоріями дискурсу та можуть бути розрізнені у термінах формальних, функціональних, змістовних критеріїв.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Отже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, увесь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загал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дискурсу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можна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логічно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розділити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тим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чи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іншим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критерієм</w:t>
      </w:r>
      <w:proofErr w:type="spellEnd"/>
      <w:r w:rsidR="00CA3807" w:rsidRPr="007E7E08">
        <w:rPr>
          <w:rFonts w:ascii="Times New Roman" w:hAnsi="Times New Roman" w:cs="Times New Roman"/>
          <w:sz w:val="24"/>
          <w:lang w:val="uk-UA"/>
        </w:rPr>
        <w:t>.</w:t>
      </w:r>
      <w:r w:rsidR="00CA3807" w:rsidRPr="007E7E08">
        <w:rPr>
          <w:rFonts w:ascii="Times New Roman" w:hAnsi="Times New Roman" w:cs="Times New Roman"/>
          <w:b/>
          <w:sz w:val="24"/>
          <w:lang w:val="uk-UA"/>
        </w:rPr>
        <w:t xml:space="preserve"> За способом спілкування</w:t>
      </w:r>
      <w:r w:rsidR="00CA3807" w:rsidRPr="007E7E08">
        <w:rPr>
          <w:rFonts w:ascii="Times New Roman" w:hAnsi="Times New Roman" w:cs="Times New Roman"/>
          <w:sz w:val="24"/>
          <w:lang w:val="uk-UA"/>
        </w:rPr>
        <w:t xml:space="preserve"> розрізняють інформативний і </w:t>
      </w:r>
      <w:proofErr w:type="spellStart"/>
      <w:r w:rsidR="00CA3807" w:rsidRPr="007E7E08">
        <w:rPr>
          <w:rFonts w:ascii="Times New Roman" w:hAnsi="Times New Roman" w:cs="Times New Roman"/>
          <w:sz w:val="24"/>
          <w:lang w:val="uk-UA"/>
        </w:rPr>
        <w:t>фасцинативний</w:t>
      </w:r>
      <w:proofErr w:type="spellEnd"/>
      <w:r w:rsidR="00CA3807" w:rsidRPr="007E7E08">
        <w:rPr>
          <w:rFonts w:ascii="Times New Roman" w:hAnsi="Times New Roman" w:cs="Times New Roman"/>
          <w:sz w:val="24"/>
          <w:lang w:val="uk-UA"/>
        </w:rPr>
        <w:t xml:space="preserve">, змістовний і фактичний, серйозний і несерйозний тощо, </w:t>
      </w:r>
      <w:r w:rsidR="00CA3807" w:rsidRPr="007E7E08">
        <w:rPr>
          <w:rFonts w:ascii="Times New Roman" w:hAnsi="Times New Roman" w:cs="Times New Roman"/>
          <w:b/>
          <w:sz w:val="24"/>
          <w:lang w:val="uk-UA"/>
        </w:rPr>
        <w:t>за каналом спілкування</w:t>
      </w:r>
      <w:r w:rsidR="00CA3807" w:rsidRPr="007E7E08">
        <w:rPr>
          <w:rFonts w:ascii="Times New Roman" w:hAnsi="Times New Roman" w:cs="Times New Roman"/>
          <w:sz w:val="24"/>
          <w:lang w:val="uk-UA"/>
        </w:rPr>
        <w:t xml:space="preserve"> − усний і письмовий, контактний і дистанційний, віртуальний і реальний типи дискурсу. </w:t>
      </w:r>
      <w:r w:rsidR="00CA3807" w:rsidRPr="007E7E08">
        <w:rPr>
          <w:rFonts w:ascii="Times New Roman" w:hAnsi="Times New Roman" w:cs="Times New Roman"/>
          <w:b/>
          <w:sz w:val="24"/>
        </w:rPr>
        <w:t xml:space="preserve">За умов </w:t>
      </w:r>
      <w:proofErr w:type="spellStart"/>
      <w:proofErr w:type="gramStart"/>
      <w:r w:rsidR="00CA3807" w:rsidRPr="007E7E08">
        <w:rPr>
          <w:rFonts w:ascii="Times New Roman" w:hAnsi="Times New Roman" w:cs="Times New Roman"/>
          <w:b/>
          <w:sz w:val="24"/>
        </w:rPr>
        <w:t>р</w:t>
      </w:r>
      <w:proofErr w:type="gramEnd"/>
      <w:r w:rsidR="00CA3807" w:rsidRPr="007E7E08">
        <w:rPr>
          <w:rFonts w:ascii="Times New Roman" w:hAnsi="Times New Roman" w:cs="Times New Roman"/>
          <w:b/>
          <w:sz w:val="24"/>
        </w:rPr>
        <w:t>ізних</w:t>
      </w:r>
      <w:proofErr w:type="spellEnd"/>
      <w:r w:rsidR="00CA3807" w:rsidRPr="007E7E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b/>
          <w:sz w:val="24"/>
        </w:rPr>
        <w:t>загальних</w:t>
      </w:r>
      <w:proofErr w:type="spellEnd"/>
      <w:r w:rsidR="00CA3807" w:rsidRPr="007E7E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b/>
          <w:sz w:val="24"/>
        </w:rPr>
        <w:t>настанов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комунікативних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принципів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реалізується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аргументативний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конфліктний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гармонійний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типи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дискурсу</w:t>
      </w:r>
      <w:proofErr w:type="spellEnd"/>
      <w:r w:rsidR="00CA3807" w:rsidRPr="007E7E08">
        <w:rPr>
          <w:rFonts w:ascii="Times New Roman" w:hAnsi="Times New Roman" w:cs="Times New Roman"/>
          <w:b/>
          <w:sz w:val="24"/>
        </w:rPr>
        <w:t xml:space="preserve">. За </w:t>
      </w:r>
      <w:proofErr w:type="spellStart"/>
      <w:proofErr w:type="gramStart"/>
      <w:r w:rsidR="00CA3807" w:rsidRPr="007E7E08">
        <w:rPr>
          <w:rFonts w:ascii="Times New Roman" w:hAnsi="Times New Roman" w:cs="Times New Roman"/>
          <w:b/>
          <w:sz w:val="24"/>
        </w:rPr>
        <w:t>соц</w:t>
      </w:r>
      <w:proofErr w:type="gramEnd"/>
      <w:r w:rsidR="00CA3807" w:rsidRPr="007E7E08">
        <w:rPr>
          <w:rFonts w:ascii="Times New Roman" w:hAnsi="Times New Roman" w:cs="Times New Roman"/>
          <w:b/>
          <w:sz w:val="24"/>
        </w:rPr>
        <w:t>іально-демографічними</w:t>
      </w:r>
      <w:proofErr w:type="spellEnd"/>
      <w:r w:rsidR="00CA3807" w:rsidRPr="007E7E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b/>
          <w:sz w:val="24"/>
        </w:rPr>
        <w:t>критеріями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виділяються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дитячий,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підлітковий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чоловічий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жіночий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дискурс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мешканців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міста</w:t>
      </w:r>
      <w:proofErr w:type="spellEnd"/>
      <w:r w:rsidRPr="007E7E08">
        <w:rPr>
          <w:rFonts w:ascii="Times New Roman" w:hAnsi="Times New Roman" w:cs="Times New Roman"/>
          <w:sz w:val="24"/>
          <w:lang w:val="uk-UA"/>
        </w:rPr>
        <w:t xml:space="preserve"> </w:t>
      </w:r>
      <w:r w:rsidR="00CA3807" w:rsidRPr="007E7E08">
        <w:rPr>
          <w:rFonts w:ascii="Times New Roman" w:hAnsi="Times New Roman" w:cs="Times New Roman"/>
          <w:sz w:val="24"/>
        </w:rPr>
        <w:t xml:space="preserve"> та села </w:t>
      </w:r>
      <w:proofErr w:type="spellStart"/>
      <w:r w:rsidR="00CA3807" w:rsidRPr="007E7E08">
        <w:rPr>
          <w:rFonts w:ascii="Times New Roman" w:hAnsi="Times New Roman" w:cs="Times New Roman"/>
          <w:sz w:val="24"/>
        </w:rPr>
        <w:t>тощо</w:t>
      </w:r>
      <w:proofErr w:type="spellEnd"/>
      <w:r w:rsidR="00CA3807" w:rsidRPr="007E7E08">
        <w:rPr>
          <w:rFonts w:ascii="Times New Roman" w:hAnsi="Times New Roman" w:cs="Times New Roman"/>
          <w:sz w:val="24"/>
        </w:rPr>
        <w:t>.</w:t>
      </w:r>
    </w:p>
    <w:p w:rsidR="007E7E08" w:rsidRDefault="007E7E08" w:rsidP="007E7E08">
      <w:pPr>
        <w:shd w:val="clear" w:color="auto" w:fill="FFFFFF"/>
        <w:spacing w:before="240" w:after="240"/>
        <w:ind w:firstLine="0"/>
        <w:outlineLvl w:val="2"/>
        <w:rPr>
          <w:rFonts w:ascii="Times New Roman" w:hAnsi="Times New Roman" w:cs="Times New Roman"/>
          <w:b/>
          <w:sz w:val="24"/>
          <w:lang w:val="uk-UA"/>
        </w:rPr>
      </w:pPr>
      <w:r w:rsidRPr="007E7E08">
        <w:rPr>
          <w:rFonts w:ascii="Times New Roman" w:hAnsi="Times New Roman" w:cs="Times New Roman"/>
          <w:sz w:val="24"/>
          <w:lang w:val="uk-UA"/>
        </w:rPr>
        <w:t xml:space="preserve">Відносно цих критеріїв наші відгуки є </w:t>
      </w:r>
      <w:r w:rsidRPr="007E7E08">
        <w:rPr>
          <w:rFonts w:ascii="Times New Roman" w:hAnsi="Times New Roman" w:cs="Times New Roman"/>
          <w:b/>
          <w:sz w:val="24"/>
          <w:lang w:val="uk-UA"/>
        </w:rPr>
        <w:t xml:space="preserve">інформативним, змістовним, серйозним, письмовим, дистанційним, віртуальним, </w:t>
      </w:r>
      <w:proofErr w:type="spellStart"/>
      <w:r w:rsidRPr="007E7E08">
        <w:rPr>
          <w:rFonts w:ascii="Times New Roman" w:hAnsi="Times New Roman" w:cs="Times New Roman"/>
          <w:b/>
          <w:sz w:val="24"/>
          <w:lang w:val="uk-UA"/>
        </w:rPr>
        <w:t>аргументативним</w:t>
      </w:r>
      <w:proofErr w:type="spellEnd"/>
      <w:r w:rsidRPr="007E7E08">
        <w:rPr>
          <w:rFonts w:ascii="Times New Roman" w:hAnsi="Times New Roman" w:cs="Times New Roman"/>
          <w:b/>
          <w:sz w:val="24"/>
          <w:lang w:val="uk-UA"/>
        </w:rPr>
        <w:t xml:space="preserve"> дискурсом мешканців міста Львова.</w:t>
      </w:r>
    </w:p>
    <w:p w:rsidR="007E7E08" w:rsidRDefault="007E7E08" w:rsidP="007E7E08">
      <w:pPr>
        <w:shd w:val="clear" w:color="auto" w:fill="FFFFFF"/>
        <w:spacing w:before="240" w:after="240"/>
        <w:ind w:firstLine="0"/>
        <w:outlineLvl w:val="2"/>
        <w:rPr>
          <w:rFonts w:ascii="Times New Roman" w:hAnsi="Times New Roman" w:cs="Times New Roman"/>
          <w:sz w:val="24"/>
          <w:szCs w:val="24"/>
          <w:lang w:val="uk-UA"/>
        </w:rPr>
      </w:pPr>
      <w:r w:rsidRPr="007E7E08">
        <w:rPr>
          <w:rFonts w:ascii="Times New Roman" w:hAnsi="Times New Roman" w:cs="Times New Roman"/>
          <w:sz w:val="24"/>
          <w:szCs w:val="24"/>
          <w:lang w:val="uk-UA"/>
        </w:rPr>
        <w:t xml:space="preserve">М. </w:t>
      </w:r>
      <w:proofErr w:type="spellStart"/>
      <w:r w:rsidRPr="007E7E08">
        <w:rPr>
          <w:rFonts w:ascii="Times New Roman" w:hAnsi="Times New Roman" w:cs="Times New Roman"/>
          <w:sz w:val="24"/>
          <w:szCs w:val="24"/>
          <w:lang w:val="uk-UA"/>
        </w:rPr>
        <w:t>Стаббс</w:t>
      </w:r>
      <w:proofErr w:type="spellEnd"/>
      <w:r w:rsidRPr="007E7E08">
        <w:rPr>
          <w:rFonts w:ascii="Times New Roman" w:hAnsi="Times New Roman" w:cs="Times New Roman"/>
          <w:sz w:val="24"/>
          <w:szCs w:val="24"/>
          <w:lang w:val="uk-UA"/>
        </w:rPr>
        <w:t xml:space="preserve"> виділяє </w:t>
      </w:r>
      <w:r w:rsidR="00966DC9">
        <w:rPr>
          <w:rFonts w:ascii="Times New Roman" w:hAnsi="Times New Roman" w:cs="Times New Roman"/>
          <w:sz w:val="24"/>
          <w:szCs w:val="24"/>
          <w:lang w:val="uk-UA"/>
        </w:rPr>
        <w:t>ще одну важливу</w:t>
      </w:r>
      <w:r w:rsidRPr="007E7E08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характеристику дискурсу </w:t>
      </w:r>
      <w:r w:rsidR="00966DC9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7E7E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66DC9">
        <w:rPr>
          <w:rFonts w:ascii="Times New Roman" w:hAnsi="Times New Roman" w:cs="Times New Roman"/>
          <w:sz w:val="24"/>
          <w:szCs w:val="24"/>
          <w:lang w:val="uk-UA"/>
        </w:rPr>
        <w:t>він є одиницею</w:t>
      </w:r>
      <w:r w:rsidRPr="007E7E08">
        <w:rPr>
          <w:rFonts w:ascii="Times New Roman" w:hAnsi="Times New Roman" w:cs="Times New Roman"/>
          <w:sz w:val="24"/>
          <w:szCs w:val="24"/>
          <w:lang w:val="uk-UA"/>
        </w:rPr>
        <w:t xml:space="preserve"> мови, </w:t>
      </w:r>
      <w:r w:rsidRPr="007E7E08">
        <w:rPr>
          <w:rFonts w:ascii="Times New Roman" w:hAnsi="Times New Roman" w:cs="Times New Roman"/>
          <w:b/>
          <w:sz w:val="24"/>
          <w:szCs w:val="24"/>
          <w:lang w:val="uk-UA"/>
        </w:rPr>
        <w:t>що перевищує за обсягом речення;</w:t>
      </w:r>
      <w:r w:rsidRPr="007E7E0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7E7E08">
        <w:rPr>
          <w:rFonts w:ascii="Times New Roman" w:hAnsi="Times New Roman" w:cs="Times New Roman"/>
          <w:sz w:val="24"/>
          <w:szCs w:val="24"/>
          <w:lang w:val="uk-UA"/>
        </w:rPr>
        <w:t>Юлч</w:t>
      </w:r>
      <w:proofErr w:type="spellEnd"/>
      <w:r w:rsidRPr="007E7E08">
        <w:rPr>
          <w:rFonts w:ascii="Times New Roman" w:hAnsi="Times New Roman" w:cs="Times New Roman"/>
          <w:sz w:val="24"/>
          <w:szCs w:val="24"/>
          <w:lang w:eastAsia="uk-UA"/>
        </w:rPr>
        <w:t> </w:t>
      </w:r>
      <w:r w:rsidRPr="007E7E08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коментує: «Часто там буваю, планую день народження відсвяткувати ,завжди задоволення і кухнею і </w:t>
      </w:r>
      <w:proofErr w:type="spellStart"/>
      <w:r w:rsidRPr="007E7E08">
        <w:rPr>
          <w:rFonts w:ascii="Times New Roman" w:hAnsi="Times New Roman" w:cs="Times New Roman"/>
          <w:sz w:val="24"/>
          <w:szCs w:val="24"/>
          <w:lang w:val="uk-UA" w:eastAsia="uk-UA"/>
        </w:rPr>
        <w:t>ообслуговуванням</w:t>
      </w:r>
      <w:proofErr w:type="spellEnd"/>
      <w:r w:rsidRPr="007E7E08">
        <w:rPr>
          <w:rFonts w:ascii="Times New Roman" w:hAnsi="Times New Roman" w:cs="Times New Roman"/>
          <w:sz w:val="24"/>
          <w:szCs w:val="24"/>
          <w:lang w:val="uk-UA" w:eastAsia="uk-UA"/>
        </w:rPr>
        <w:t>!Молодці!»</w:t>
      </w:r>
      <w:r w:rsidRPr="007E7E0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E7E08" w:rsidRPr="00966DC9" w:rsidRDefault="007E7E08" w:rsidP="007E7E08">
      <w:pPr>
        <w:shd w:val="clear" w:color="auto" w:fill="FFFFFF"/>
        <w:spacing w:before="240" w:after="240"/>
        <w:ind w:firstLine="0"/>
        <w:outlineLvl w:val="2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66DC9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Характерною рисою відгуків</w:t>
      </w:r>
      <w:r w:rsidRPr="00966DC9">
        <w:rPr>
          <w:rFonts w:ascii="Times New Roman" w:hAnsi="Times New Roman" w:cs="Times New Roman"/>
          <w:sz w:val="24"/>
          <w:szCs w:val="24"/>
          <w:lang w:val="uk-UA"/>
        </w:rPr>
        <w:t xml:space="preserve"> як дискурсу є грамати</w:t>
      </w:r>
      <w:r w:rsidR="00966DC9" w:rsidRPr="00966DC9">
        <w:rPr>
          <w:rFonts w:ascii="Times New Roman" w:hAnsi="Times New Roman" w:cs="Times New Roman"/>
          <w:sz w:val="24"/>
          <w:szCs w:val="24"/>
          <w:lang w:val="uk-UA"/>
        </w:rPr>
        <w:t xml:space="preserve">чно неправильно утворені слова </w:t>
      </w:r>
      <w:r w:rsidRPr="00966DC9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966DC9" w:rsidRPr="00966DC9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66DC9" w:rsidRPr="00966DC9">
        <w:rPr>
          <w:rFonts w:ascii="Times New Roman" w:hAnsi="Times New Roman" w:cs="Times New Roman"/>
          <w:sz w:val="24"/>
          <w:szCs w:val="24"/>
          <w:lang w:eastAsia="uk-UA"/>
        </w:rPr>
        <w:t>так як</w:t>
      </w:r>
      <w:r w:rsidR="00966DC9" w:rsidRPr="00966DC9">
        <w:rPr>
          <w:rFonts w:ascii="Times New Roman" w:hAnsi="Times New Roman" w:cs="Times New Roman"/>
          <w:sz w:val="24"/>
          <w:szCs w:val="24"/>
          <w:lang w:val="uk-UA" w:eastAsia="uk-UA"/>
        </w:rPr>
        <w:t>», «</w:t>
      </w:r>
      <w:proofErr w:type="spellStart"/>
      <w:r w:rsidR="00966DC9" w:rsidRPr="00966DC9">
        <w:rPr>
          <w:rFonts w:ascii="Times New Roman" w:hAnsi="Times New Roman" w:cs="Times New Roman"/>
          <w:sz w:val="24"/>
          <w:szCs w:val="24"/>
          <w:lang w:eastAsia="uk-UA"/>
        </w:rPr>
        <w:t>ообслуговуванням</w:t>
      </w:r>
      <w:proofErr w:type="spellEnd"/>
      <w:r w:rsidR="00966DC9" w:rsidRPr="00966DC9">
        <w:rPr>
          <w:rFonts w:ascii="Times New Roman" w:hAnsi="Times New Roman" w:cs="Times New Roman"/>
          <w:sz w:val="24"/>
          <w:szCs w:val="24"/>
          <w:lang w:val="uk-UA" w:eastAsia="uk-UA"/>
        </w:rPr>
        <w:t>»), пропуск пробілу (</w:t>
      </w:r>
      <w:r w:rsidR="00966DC9" w:rsidRPr="00966DC9">
        <w:rPr>
          <w:rFonts w:ascii="Times New Roman" w:hAnsi="Times New Roman" w:cs="Times New Roman"/>
          <w:sz w:val="24"/>
          <w:szCs w:val="24"/>
          <w:lang w:eastAsia="uk-UA"/>
        </w:rPr>
        <w:t>50гривень</w:t>
      </w:r>
      <w:r w:rsidR="00966DC9" w:rsidRPr="00966DC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), відсутність або неправильне позначення </w:t>
      </w:r>
      <w:r w:rsidR="00966DC9" w:rsidRPr="00966DC9">
        <w:rPr>
          <w:rFonts w:ascii="Times New Roman" w:hAnsi="Times New Roman" w:cs="Times New Roman"/>
          <w:sz w:val="24"/>
          <w:szCs w:val="24"/>
          <w:lang w:val="uk-UA"/>
        </w:rPr>
        <w:t>апострофа («</w:t>
      </w:r>
      <w:proofErr w:type="spellStart"/>
      <w:r w:rsidR="00966DC9" w:rsidRPr="00966DC9">
        <w:rPr>
          <w:rFonts w:ascii="Times New Roman" w:hAnsi="Times New Roman" w:cs="Times New Roman"/>
          <w:sz w:val="24"/>
          <w:szCs w:val="24"/>
          <w:lang w:eastAsia="uk-UA"/>
        </w:rPr>
        <w:t>сімьєю</w:t>
      </w:r>
      <w:proofErr w:type="spellEnd"/>
      <w:r w:rsidR="00966DC9" w:rsidRPr="00966DC9">
        <w:rPr>
          <w:rFonts w:ascii="Times New Roman" w:hAnsi="Times New Roman" w:cs="Times New Roman"/>
          <w:sz w:val="24"/>
          <w:szCs w:val="24"/>
          <w:lang w:val="uk-UA"/>
        </w:rPr>
        <w:t>»)</w:t>
      </w:r>
      <w:r w:rsidR="00966DC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B450B" w:rsidRPr="007E7E08" w:rsidRDefault="008B450B">
      <w:pPr>
        <w:rPr>
          <w:sz w:val="24"/>
          <w:szCs w:val="24"/>
          <w:lang w:val="uk-UA"/>
        </w:rPr>
      </w:pPr>
    </w:p>
    <w:sectPr w:rsidR="008B450B" w:rsidRPr="007E7E08" w:rsidSect="008B45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B76A4B"/>
    <w:rsid w:val="000B1248"/>
    <w:rsid w:val="00181CCC"/>
    <w:rsid w:val="001C52A3"/>
    <w:rsid w:val="0021467A"/>
    <w:rsid w:val="002F4A52"/>
    <w:rsid w:val="00331E80"/>
    <w:rsid w:val="00461ED8"/>
    <w:rsid w:val="00527FD3"/>
    <w:rsid w:val="00560BF2"/>
    <w:rsid w:val="005710FC"/>
    <w:rsid w:val="00626D93"/>
    <w:rsid w:val="007E7E08"/>
    <w:rsid w:val="0087764B"/>
    <w:rsid w:val="008B450B"/>
    <w:rsid w:val="009176E8"/>
    <w:rsid w:val="009527DA"/>
    <w:rsid w:val="00966DC9"/>
    <w:rsid w:val="00A21647"/>
    <w:rsid w:val="00B67722"/>
    <w:rsid w:val="00B76A4B"/>
    <w:rsid w:val="00B814EC"/>
    <w:rsid w:val="00BB5007"/>
    <w:rsid w:val="00CA3807"/>
    <w:rsid w:val="00D10827"/>
    <w:rsid w:val="00DD5E45"/>
    <w:rsid w:val="00F8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4B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6A4B"/>
  </w:style>
  <w:style w:type="paragraph" w:styleId="HTML">
    <w:name w:val="HTML Preformatted"/>
    <w:basedOn w:val="a"/>
    <w:link w:val="HTML0"/>
    <w:uiPriority w:val="99"/>
    <w:semiHidden/>
    <w:unhideWhenUsed/>
    <w:rsid w:val="00B7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76A4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1609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2015-09-21T16:30:00Z</dcterms:created>
  <dcterms:modified xsi:type="dcterms:W3CDTF">2015-09-21T17:07:00Z</dcterms:modified>
</cp:coreProperties>
</file>