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D3B" w:rsidRDefault="00397D3B" w:rsidP="00397D3B">
      <w:p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Здійснивши морфологічний аналіз відгуків за допомогою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онлайн-ресурсу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LanguageTool</w:t>
      </w:r>
      <w:proofErr w:type="spellEnd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можна відзначити його наступні переваги та недоліки:</w:t>
      </w:r>
    </w:p>
    <w:p w:rsidR="00397D3B" w:rsidRDefault="00397D3B" w:rsidP="00397D3B">
      <w:p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1) переваги:</w:t>
      </w:r>
    </w:p>
    <w:p w:rsidR="00397D3B" w:rsidRDefault="00397D3B" w:rsidP="00397D3B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0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практично безпомилково здійснює морфологічний аналіз для дієслів; </w:t>
      </w:r>
    </w:p>
    <w:p w:rsidR="00397D3B" w:rsidRDefault="00397D3B" w:rsidP="00397D3B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«ознайомлений» з деякими діалектними словами, наприклад, файний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adj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:m: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v_naz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їдло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noun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:n: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v_naz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:rsidR="00397D3B" w:rsidRDefault="00397D3B" w:rsidP="00397D3B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у своїй базі містить прізвища відомих діячів політики, культури (Чорновіл, Винниченко) тощо.</w:t>
      </w:r>
    </w:p>
    <w:p w:rsidR="00397D3B" w:rsidRDefault="00397D3B" w:rsidP="00397D3B">
      <w:pPr>
        <w:shd w:val="clear" w:color="auto" w:fill="FFFFFF"/>
        <w:spacing w:before="100" w:beforeAutospacing="1" w:after="100" w:afterAutospacing="1" w:line="305" w:lineRule="atLeas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недоліки:</w:t>
      </w:r>
    </w:p>
    <w:p w:rsidR="00397D3B" w:rsidRDefault="00397D3B" w:rsidP="00397D3B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більшості випадків не розпізнає слова,якщо вони написані неправильно або суржиком (</w:t>
      </w:r>
      <w:proofErr w:type="spellStart"/>
      <w:r>
        <w:rPr>
          <w:rFonts w:ascii="Times New Roman" w:hAnsi="Times New Roman" w:cs="Times New Roman"/>
          <w:sz w:val="24"/>
          <w:szCs w:val="24"/>
        </w:rPr>
        <w:t>бльше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скисший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обстановочька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397D3B" w:rsidRDefault="00397D3B" w:rsidP="00397D3B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розпізнає лайливих або вульгарних слів;</w:t>
      </w:r>
    </w:p>
    <w:p w:rsidR="00397D3B" w:rsidRDefault="00397D3B" w:rsidP="00397D3B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розпізнає слово, якщо перед або після нього стоїть якийсь зайвий символ (</w:t>
      </w:r>
      <w:proofErr w:type="spellStart"/>
      <w:r>
        <w:rPr>
          <w:rFonts w:ascii="Times New Roman" w:hAnsi="Times New Roman" w:cs="Times New Roman"/>
          <w:sz w:val="24"/>
          <w:szCs w:val="24"/>
        </w:rPr>
        <w:t>-абсолютна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397D3B" w:rsidRDefault="00397D3B" w:rsidP="00397D3B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розпізнає застарілих або рідко вживаних слів(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стравунки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397D3B" w:rsidRDefault="00397D3B" w:rsidP="00397D3B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дуже часто плутає означальні та вказівні займенники (такого такий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dem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:rsidR="00397D3B" w:rsidRDefault="00397D3B" w:rsidP="00397D3B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постійна плутанина зі службовими частинами мови;</w:t>
      </w:r>
    </w:p>
    <w:p w:rsidR="00397D3B" w:rsidRDefault="00397D3B" w:rsidP="00397D3B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неологізмів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недобук</w:t>
      </w:r>
      <w:proofErr w:type="spellEnd"/>
      <w:r>
        <w:rPr>
          <w:rFonts w:ascii="Times New Roman" w:hAnsi="Times New Roman" w:cs="Times New Roman"/>
          <w:sz w:val="24"/>
          <w:szCs w:val="24"/>
        </w:rPr>
        <w:t>) не розпізнає;</w:t>
      </w:r>
    </w:p>
    <w:p w:rsidR="00397D3B" w:rsidRDefault="00397D3B" w:rsidP="00397D3B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розуміє слово «можу»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unknown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97D3B" w:rsidRDefault="00397D3B" w:rsidP="00397D3B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програма не розпізнає транслітерованих іншомовних слів (</w:t>
      </w:r>
      <w:proofErr w:type="spellStart"/>
      <w:r>
        <w:rPr>
          <w:rFonts w:ascii="Times New Roman" w:hAnsi="Times New Roman" w:cs="Times New Roman"/>
          <w:sz w:val="24"/>
          <w:szCs w:val="24"/>
        </w:rPr>
        <w:t>ґут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пазітіф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397D3B" w:rsidRDefault="00397D3B" w:rsidP="00397D3B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розуміє більшості власних назв, зокрема назви вибраного мною закладу «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Кумпель</w:t>
      </w:r>
      <w:proofErr w:type="spellEnd"/>
      <w:r>
        <w:rPr>
          <w:rFonts w:ascii="Times New Roman" w:hAnsi="Times New Roman" w:cs="Times New Roman"/>
          <w:sz w:val="24"/>
          <w:szCs w:val="24"/>
        </w:rPr>
        <w:t>»;</w:t>
      </w:r>
    </w:p>
    <w:p w:rsidR="00397D3B" w:rsidRDefault="00397D3B" w:rsidP="00397D3B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під час аналізу прийменників видає цілий ряд варіантів відмінків, які вони вимагають.</w:t>
      </w:r>
    </w:p>
    <w:p w:rsidR="00397D3B" w:rsidRDefault="00397D3B" w:rsidP="00397D3B">
      <w:pPr>
        <w:shd w:val="clear" w:color="auto" w:fill="FFFFFF"/>
        <w:spacing w:before="100" w:beforeAutospacing="1" w:after="100" w:afterAutospacing="1" w:line="305" w:lineRule="atLeast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Проаналізувавши усі наведені вище факти, можна дійти до висновку, що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онлайн-ресурс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LanguageTool</w:t>
      </w:r>
      <w:proofErr w:type="spellEnd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поки ще недостатньо пристосований для роботи з живою українською мовою, його база ще недостатньо велика для цього. Можливо, для інших мов (наприклад, англійської) він працює краще. Особливістю коментарів, як уже було сказано раніше, є те,що вони написані, здебільшого, не літературною мовою, а з великою кількістю діалектизмів, неологізмів,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інтернаціоналізмів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 символів, що передають емоції (так звані «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смайлики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»). Пишучи в Інтернеті, люди рідко дотримуються так званих «правил правопису» для текстів в електронному варіанті, тобто не ставлять пробіли після ком та інших знаків пунктуації; аналізатор ще не готовий до такого, тому, коли йому трапляється таке сполучення як «</w:t>
      </w:r>
      <w:r>
        <w:rPr>
          <w:rFonts w:ascii="Times New Roman" w:hAnsi="Times New Roman" w:cs="Times New Roman"/>
          <w:sz w:val="24"/>
          <w:szCs w:val="24"/>
        </w:rPr>
        <w:t>-абсолютна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», він не розпізнає його, і результати аналізу потрібно ретельно перевіряти.  Крім того, на жаль, омонімію, а інколи і зовсім неправильний морфологічний розбір, необхідно виправляти вручну.</w:t>
      </w:r>
    </w:p>
    <w:p w:rsidR="00397D3B" w:rsidRDefault="00397D3B" w:rsidP="00397D3B">
      <w:pPr>
        <w:shd w:val="clear" w:color="auto" w:fill="FFFFFF"/>
        <w:spacing w:before="100" w:beforeAutospacing="1" w:after="100" w:afterAutospacing="1" w:line="305" w:lineRule="atLeas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Незважаючи на усі недоліки, </w:t>
      </w: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LanguageTool</w:t>
      </w:r>
      <w:proofErr w:type="spellEnd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є досить потужним ресурсом, який, хоч і частково, проте вирішує цілий ряд прикладних лінгвістичних проблем, а саме дає можливість здійснювати морфологічний аналіз за допомогою комп’ютера, що в подальшому дозволить комп’ютеру цілком розуміти людську мову.</w:t>
      </w:r>
    </w:p>
    <w:p w:rsidR="00905424" w:rsidRDefault="00905424"/>
    <w:sectPr w:rsidR="00905424" w:rsidSect="009054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E53E8"/>
    <w:multiLevelType w:val="hybridMultilevel"/>
    <w:tmpl w:val="7C9CCD0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FB5CA4"/>
    <w:multiLevelType w:val="hybridMultilevel"/>
    <w:tmpl w:val="A4C0FD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7D3B"/>
    <w:rsid w:val="00397D3B"/>
    <w:rsid w:val="00905424"/>
    <w:rsid w:val="00D22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D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D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4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1559</Words>
  <Characters>889</Characters>
  <Application>Microsoft Office Word</Application>
  <DocSecurity>0</DocSecurity>
  <Lines>7</Lines>
  <Paragraphs>4</Paragraphs>
  <ScaleCrop>false</ScaleCrop>
  <Company>SPecialiST RePack</Company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</dc:creator>
  <cp:keywords/>
  <dc:description/>
  <cp:lastModifiedBy>olena</cp:lastModifiedBy>
  <cp:revision>3</cp:revision>
  <dcterms:created xsi:type="dcterms:W3CDTF">2015-12-18T22:35:00Z</dcterms:created>
  <dcterms:modified xsi:type="dcterms:W3CDTF">2015-12-18T22:35:00Z</dcterms:modified>
</cp:coreProperties>
</file>