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Default Extension="xlsx" ContentType="application/vnd.openxmlformats-officedocument.spreadsheetml.sheet"/>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9D7CE" w:themeColor="accent4" w:themeTint="99"/>
  <w:body>
    <w:p w:rsidR="00312AA1" w:rsidRPr="009E615B" w:rsidRDefault="00677FBA">
      <w:pPr>
        <w:rPr>
          <w:rFonts w:ascii="Verdana" w:hAnsi="Verdana"/>
          <w:sz w:val="32"/>
          <w:szCs w:val="32"/>
        </w:rPr>
      </w:pPr>
      <w:r w:rsidRPr="009E615B">
        <w:rPr>
          <w:rFonts w:ascii="Verdana" w:hAnsi="Verdana"/>
          <w:noProof/>
          <w:sz w:val="32"/>
          <w:szCs w:val="32"/>
          <w:lang w:eastAsia="en-GB"/>
        </w:rPr>
        <w:drawing>
          <wp:anchor distT="0" distB="0" distL="114300" distR="114300" simplePos="0" relativeHeight="251677696" behindDoc="0" locked="0" layoutInCell="1" allowOverlap="1">
            <wp:simplePos x="-44012" y="15766"/>
            <wp:positionH relativeFrom="margin">
              <wp:align>center</wp:align>
            </wp:positionH>
            <wp:positionV relativeFrom="margin">
              <wp:align>center</wp:align>
            </wp:positionV>
            <wp:extent cx="7839688" cy="10752082"/>
            <wp:effectExtent l="19050" t="0" r="8912" b="0"/>
            <wp:wrapSquare wrapText="bothSides"/>
            <wp:docPr id="5" name="Picture 4" descr="The Pizz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Pizzeria.png"/>
                    <pic:cNvPicPr/>
                  </pic:nvPicPr>
                  <pic:blipFill>
                    <a:blip r:embed="rId7"/>
                    <a:stretch>
                      <a:fillRect/>
                    </a:stretch>
                  </pic:blipFill>
                  <pic:spPr>
                    <a:xfrm>
                      <a:off x="0" y="0"/>
                      <a:ext cx="7839688" cy="10752082"/>
                    </a:xfrm>
                    <a:prstGeom prst="rect">
                      <a:avLst/>
                    </a:prstGeom>
                  </pic:spPr>
                </pic:pic>
              </a:graphicData>
            </a:graphic>
          </wp:anchor>
        </w:drawing>
      </w:r>
    </w:p>
    <w:p w:rsidR="00312AA1" w:rsidRPr="009E615B" w:rsidRDefault="00B42008" w:rsidP="00B42008">
      <w:pPr>
        <w:pStyle w:val="Title"/>
        <w:rPr>
          <w:rFonts w:ascii="Verdana" w:hAnsi="Verdana"/>
        </w:rPr>
      </w:pPr>
      <w:r w:rsidRPr="009E615B">
        <w:rPr>
          <w:rFonts w:ascii="Verdana" w:hAnsi="Verdana"/>
        </w:rPr>
        <w:lastRenderedPageBreak/>
        <w:t>Introduction</w:t>
      </w:r>
    </w:p>
    <w:p w:rsidR="00312AA1" w:rsidRPr="009E615B" w:rsidRDefault="00312AA1" w:rsidP="00312AA1">
      <w:pPr>
        <w:pStyle w:val="NormalWeb"/>
        <w:rPr>
          <w:rFonts w:ascii="Verdana" w:hAnsi="Verdana"/>
          <w:sz w:val="32"/>
          <w:szCs w:val="32"/>
        </w:rPr>
      </w:pPr>
    </w:p>
    <w:p w:rsidR="00B42008" w:rsidRPr="009E615B" w:rsidRDefault="00312AA1" w:rsidP="00B42008">
      <w:pPr>
        <w:pStyle w:val="NormalWeb"/>
        <w:spacing w:line="360" w:lineRule="auto"/>
        <w:rPr>
          <w:rFonts w:ascii="Verdana" w:hAnsi="Verdana"/>
        </w:rPr>
      </w:pPr>
      <w:r w:rsidRPr="009E615B">
        <w:rPr>
          <w:rFonts w:ascii="Verdana" w:hAnsi="Verdana"/>
        </w:rPr>
        <w:t>In the competitive food industry, data-driven decision-making is essential for businesses to stay ahead. This project analyses pizza sales data to uncover valuable insights that can enhance a pizzeria's operational efficiency and profitability. By examining various aspects of sales, such as order frequency, revenue generation, and customer preferences, this analysis will provide a detailed understanding of the factors driving sales performance.</w:t>
      </w:r>
    </w:p>
    <w:p w:rsidR="00312AA1" w:rsidRPr="009E615B" w:rsidRDefault="00312AA1" w:rsidP="00B42008">
      <w:pPr>
        <w:pStyle w:val="NormalWeb"/>
        <w:spacing w:line="360" w:lineRule="auto"/>
        <w:rPr>
          <w:rFonts w:ascii="Verdana" w:hAnsi="Verdana"/>
        </w:rPr>
      </w:pPr>
      <w:r w:rsidRPr="009E615B">
        <w:rPr>
          <w:rFonts w:ascii="Verdana" w:hAnsi="Verdana"/>
        </w:rPr>
        <w:t xml:space="preserve"> The project is structured into three levels of analysis: Basic, Intermediate, and Advanced. The Basic analysis addresses foundational questions such as total orders, revenue, and popular pizza types. The Intermediate analysis delves deeper into sales patterns, including hourly order distribution and category-wise pizza preferences. Finally, the Advanced analysis provides a more granular view of revenue contributions and the performance of pizza types within specific categories. Through this structured approach, the project aims to equip stakeholders with actionable insights that can guide menu optimisation, marketing strategies, and operational improvements, ultimately driving the business toward greater success.</w:t>
      </w:r>
    </w:p>
    <w:p w:rsidR="00312AA1" w:rsidRPr="009E615B" w:rsidRDefault="00312AA1">
      <w:pPr>
        <w:rPr>
          <w:rFonts w:ascii="Verdana" w:hAnsi="Verdana"/>
          <w:sz w:val="24"/>
          <w:szCs w:val="24"/>
        </w:rPr>
      </w:pPr>
    </w:p>
    <w:p w:rsidR="00215382" w:rsidRPr="009E615B" w:rsidRDefault="00215382">
      <w:pPr>
        <w:rPr>
          <w:rFonts w:ascii="Verdana" w:hAnsi="Verdana"/>
          <w:sz w:val="24"/>
          <w:szCs w:val="24"/>
        </w:rPr>
      </w:pPr>
    </w:p>
    <w:p w:rsidR="00B42008" w:rsidRPr="009E615B" w:rsidRDefault="00B42008">
      <w:pPr>
        <w:rPr>
          <w:rFonts w:ascii="Verdana" w:hAnsi="Verdana"/>
          <w:sz w:val="24"/>
          <w:szCs w:val="24"/>
        </w:rPr>
      </w:pPr>
    </w:p>
    <w:p w:rsidR="00B42008" w:rsidRPr="009E615B" w:rsidRDefault="00B42008">
      <w:pPr>
        <w:rPr>
          <w:rFonts w:ascii="Verdana" w:hAnsi="Verdana"/>
          <w:sz w:val="24"/>
          <w:szCs w:val="24"/>
        </w:rPr>
      </w:pPr>
    </w:p>
    <w:p w:rsidR="00B42008" w:rsidRPr="009E615B" w:rsidRDefault="00B42008">
      <w:pPr>
        <w:rPr>
          <w:rFonts w:ascii="Verdana" w:hAnsi="Verdana"/>
          <w:sz w:val="24"/>
          <w:szCs w:val="24"/>
        </w:rPr>
      </w:pPr>
    </w:p>
    <w:p w:rsidR="00B42008" w:rsidRPr="009E615B" w:rsidRDefault="00B42008">
      <w:pPr>
        <w:rPr>
          <w:rFonts w:ascii="Verdana" w:hAnsi="Verdana"/>
          <w:sz w:val="24"/>
          <w:szCs w:val="24"/>
        </w:rPr>
      </w:pPr>
    </w:p>
    <w:p w:rsidR="000C7E13" w:rsidRPr="009E615B" w:rsidRDefault="000C7E13" w:rsidP="000C7E13">
      <w:pPr>
        <w:pStyle w:val="Title"/>
        <w:rPr>
          <w:rFonts w:ascii="Verdana" w:hAnsi="Verdana"/>
        </w:rPr>
      </w:pPr>
      <w:r w:rsidRPr="009E615B">
        <w:rPr>
          <w:rFonts w:ascii="Verdana" w:hAnsi="Verdana"/>
        </w:rPr>
        <w:lastRenderedPageBreak/>
        <w:t>Problem statement</w:t>
      </w:r>
    </w:p>
    <w:p w:rsidR="000C7E13" w:rsidRPr="009E615B" w:rsidRDefault="000C7E13" w:rsidP="00B42008">
      <w:pPr>
        <w:pStyle w:val="NormalWeb"/>
        <w:spacing w:line="360" w:lineRule="auto"/>
        <w:rPr>
          <w:rFonts w:ascii="Verdana" w:hAnsi="Verdana"/>
        </w:rPr>
      </w:pPr>
    </w:p>
    <w:p w:rsidR="00B42008" w:rsidRPr="009E615B" w:rsidRDefault="00B42008" w:rsidP="00B42008">
      <w:pPr>
        <w:pStyle w:val="NormalWeb"/>
        <w:spacing w:line="360" w:lineRule="auto"/>
        <w:rPr>
          <w:rFonts w:ascii="Verdana" w:hAnsi="Verdana"/>
        </w:rPr>
      </w:pPr>
      <w:r w:rsidRPr="009E615B">
        <w:rPr>
          <w:rFonts w:ascii="Verdana" w:hAnsi="Verdana"/>
        </w:rPr>
        <w:t>The primary goal of this project is to conduct a comprehensive analysis of pizza sales data to gain insights into customer preferences, sales trends, and revenue generation. By leveraging SQL queries in MySQL, the project aims to address key questions that can inform business decisions, such as understanding which pizzas are most popular, identifying peak sales periods, and analyzing the revenue contribution of different pizza types. The insights derived from this analysis will help the business optimize its menu offerings, pricing strategy, and marketing efforts to maximize profitability and customer satisfaction.</w:t>
      </w:r>
    </w:p>
    <w:p w:rsidR="00B20840" w:rsidRPr="009E615B" w:rsidRDefault="00B20840" w:rsidP="00B42008">
      <w:pPr>
        <w:pStyle w:val="NormalWeb"/>
        <w:spacing w:line="360" w:lineRule="auto"/>
        <w:rPr>
          <w:rFonts w:ascii="Verdana" w:hAnsi="Verdana"/>
        </w:rPr>
      </w:pPr>
    </w:p>
    <w:p w:rsidR="00480745" w:rsidRPr="009E615B" w:rsidRDefault="000C7E13" w:rsidP="00480745">
      <w:pPr>
        <w:pStyle w:val="Title"/>
        <w:rPr>
          <w:rFonts w:ascii="Verdana" w:hAnsi="Verdana"/>
        </w:rPr>
      </w:pPr>
      <w:r w:rsidRPr="009E615B">
        <w:rPr>
          <w:rFonts w:ascii="Verdana" w:hAnsi="Verdana"/>
        </w:rPr>
        <w:t xml:space="preserve">Project Objectives: </w:t>
      </w:r>
    </w:p>
    <w:p w:rsidR="00480745" w:rsidRPr="009E615B" w:rsidRDefault="000C7E13" w:rsidP="00480745">
      <w:pPr>
        <w:pStyle w:val="NormalWeb"/>
        <w:spacing w:line="360" w:lineRule="auto"/>
        <w:rPr>
          <w:rFonts w:ascii="Verdana" w:hAnsi="Verdana"/>
        </w:rPr>
      </w:pPr>
      <w:r w:rsidRPr="009E615B">
        <w:rPr>
          <w:rFonts w:ascii="Verdana" w:hAnsi="Verdana"/>
        </w:rPr>
        <w:t xml:space="preserve">The primary objectives of this project are to analyse the pizza sales data to achieve the following: </w:t>
      </w:r>
    </w:p>
    <w:p w:rsidR="00480745" w:rsidRPr="009E615B" w:rsidRDefault="000C7E13" w:rsidP="00480745">
      <w:pPr>
        <w:pStyle w:val="NormalWeb"/>
        <w:numPr>
          <w:ilvl w:val="0"/>
          <w:numId w:val="1"/>
        </w:numPr>
        <w:spacing w:line="360" w:lineRule="auto"/>
        <w:rPr>
          <w:rFonts w:ascii="Verdana" w:hAnsi="Verdana"/>
        </w:rPr>
      </w:pPr>
      <w:r w:rsidRPr="009E615B">
        <w:rPr>
          <w:rFonts w:ascii="Verdana" w:hAnsi="Verdana"/>
        </w:rPr>
        <w:t xml:space="preserve">Understand the overall sales performance and revenue generation. </w:t>
      </w:r>
    </w:p>
    <w:p w:rsidR="00480745" w:rsidRPr="009E615B" w:rsidRDefault="000C7E13" w:rsidP="00480745">
      <w:pPr>
        <w:pStyle w:val="NormalWeb"/>
        <w:numPr>
          <w:ilvl w:val="0"/>
          <w:numId w:val="1"/>
        </w:numPr>
        <w:spacing w:line="360" w:lineRule="auto"/>
        <w:rPr>
          <w:rFonts w:ascii="Verdana" w:hAnsi="Verdana"/>
        </w:rPr>
      </w:pPr>
      <w:r w:rsidRPr="009E615B">
        <w:rPr>
          <w:rFonts w:ascii="Verdana" w:hAnsi="Verdana"/>
        </w:rPr>
        <w:t xml:space="preserve">Identify customer preferences in terms of pizza types and sizes. </w:t>
      </w:r>
    </w:p>
    <w:p w:rsidR="00480745" w:rsidRPr="009E615B" w:rsidRDefault="000C7E13" w:rsidP="00480745">
      <w:pPr>
        <w:pStyle w:val="NormalWeb"/>
        <w:numPr>
          <w:ilvl w:val="0"/>
          <w:numId w:val="1"/>
        </w:numPr>
        <w:spacing w:line="360" w:lineRule="auto"/>
        <w:rPr>
          <w:rFonts w:ascii="Verdana" w:hAnsi="Verdana"/>
        </w:rPr>
      </w:pPr>
      <w:r w:rsidRPr="009E615B">
        <w:rPr>
          <w:rFonts w:ascii="Verdana" w:hAnsi="Verdana"/>
        </w:rPr>
        <w:t xml:space="preserve">Determine the distribution of sales over different times and categories. </w:t>
      </w:r>
    </w:p>
    <w:p w:rsidR="000C7E13" w:rsidRPr="009E615B" w:rsidRDefault="000C7E13" w:rsidP="00480745">
      <w:pPr>
        <w:pStyle w:val="NormalWeb"/>
        <w:numPr>
          <w:ilvl w:val="0"/>
          <w:numId w:val="1"/>
        </w:numPr>
        <w:spacing w:line="360" w:lineRule="auto"/>
        <w:rPr>
          <w:rFonts w:ascii="Verdana" w:hAnsi="Verdana"/>
        </w:rPr>
      </w:pPr>
      <w:r w:rsidRPr="009E615B">
        <w:rPr>
          <w:rFonts w:ascii="Verdana" w:hAnsi="Verdana"/>
        </w:rPr>
        <w:t>Analyse revenue contributions of various pizza types and categories.</w:t>
      </w: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Title"/>
        <w:rPr>
          <w:rFonts w:ascii="Verdana" w:hAnsi="Verdana"/>
        </w:rPr>
      </w:pPr>
      <w:r w:rsidRPr="009E615B">
        <w:rPr>
          <w:rFonts w:ascii="Verdana" w:hAnsi="Verdana"/>
        </w:rPr>
        <w:lastRenderedPageBreak/>
        <w:t xml:space="preserve">Analysis Questions: </w:t>
      </w:r>
    </w:p>
    <w:p w:rsidR="00480745" w:rsidRPr="009E615B" w:rsidRDefault="00480745" w:rsidP="00093668">
      <w:pPr>
        <w:rPr>
          <w:rFonts w:ascii="Verdana" w:hAnsi="Verdana"/>
          <w:sz w:val="24"/>
          <w:szCs w:val="24"/>
        </w:rPr>
      </w:pPr>
      <w:r w:rsidRPr="009E615B">
        <w:rPr>
          <w:rFonts w:ascii="Verdana" w:hAnsi="Verdana"/>
          <w:sz w:val="24"/>
          <w:szCs w:val="24"/>
        </w:rPr>
        <w:t xml:space="preserve">To achieve these objectives, the following specific questions will be addressed: </w:t>
      </w:r>
    </w:p>
    <w:p w:rsidR="00480745" w:rsidRPr="009E615B" w:rsidRDefault="00480745" w:rsidP="00093668">
      <w:pPr>
        <w:rPr>
          <w:rFonts w:ascii="Verdana" w:hAnsi="Verdana"/>
          <w:sz w:val="24"/>
          <w:szCs w:val="24"/>
        </w:rPr>
      </w:pPr>
      <w:r w:rsidRPr="009E615B">
        <w:rPr>
          <w:rFonts w:ascii="Verdana" w:hAnsi="Verdana"/>
          <w:sz w:val="24"/>
          <w:szCs w:val="24"/>
        </w:rPr>
        <w:t xml:space="preserve">Basic Analysis: </w:t>
      </w:r>
    </w:p>
    <w:p w:rsidR="00480745" w:rsidRPr="009E615B" w:rsidRDefault="00480745" w:rsidP="00093668">
      <w:pPr>
        <w:pStyle w:val="ListParagraph"/>
        <w:numPr>
          <w:ilvl w:val="0"/>
          <w:numId w:val="5"/>
        </w:numPr>
        <w:rPr>
          <w:rFonts w:ascii="Verdana" w:hAnsi="Verdana"/>
          <w:sz w:val="24"/>
          <w:szCs w:val="24"/>
        </w:rPr>
      </w:pPr>
      <w:r w:rsidRPr="009E615B">
        <w:rPr>
          <w:rFonts w:ascii="Verdana" w:hAnsi="Verdana"/>
          <w:sz w:val="24"/>
          <w:szCs w:val="24"/>
        </w:rPr>
        <w:t>Order Volume: What is the total number of orders placed? Revenue Calculation: How much total revenue has been generated from pizza sales?</w:t>
      </w:r>
    </w:p>
    <w:p w:rsidR="00480745" w:rsidRPr="009E615B" w:rsidRDefault="00480745" w:rsidP="00093668">
      <w:pPr>
        <w:pStyle w:val="ListParagraph"/>
        <w:numPr>
          <w:ilvl w:val="0"/>
          <w:numId w:val="5"/>
        </w:numPr>
        <w:rPr>
          <w:rFonts w:ascii="Verdana" w:hAnsi="Verdana"/>
          <w:sz w:val="24"/>
          <w:szCs w:val="24"/>
        </w:rPr>
      </w:pPr>
      <w:r w:rsidRPr="009E615B">
        <w:rPr>
          <w:rFonts w:ascii="Verdana" w:hAnsi="Verdana"/>
          <w:sz w:val="24"/>
          <w:szCs w:val="24"/>
        </w:rPr>
        <w:t xml:space="preserve">Pricing Insight: Which pizza is the highest-priced? </w:t>
      </w:r>
    </w:p>
    <w:p w:rsidR="00480745" w:rsidRPr="009E615B" w:rsidRDefault="00480745" w:rsidP="00093668">
      <w:pPr>
        <w:pStyle w:val="ListParagraph"/>
        <w:numPr>
          <w:ilvl w:val="0"/>
          <w:numId w:val="5"/>
        </w:numPr>
        <w:rPr>
          <w:rFonts w:ascii="Verdana" w:hAnsi="Verdana"/>
          <w:sz w:val="24"/>
          <w:szCs w:val="24"/>
        </w:rPr>
      </w:pPr>
      <w:r w:rsidRPr="009E615B">
        <w:rPr>
          <w:rFonts w:ascii="Verdana" w:hAnsi="Verdana"/>
          <w:sz w:val="24"/>
          <w:szCs w:val="24"/>
        </w:rPr>
        <w:t xml:space="preserve">Size Popularity: What is the most commonly ordered pizza size? </w:t>
      </w:r>
    </w:p>
    <w:p w:rsidR="00480745" w:rsidRPr="009E615B" w:rsidRDefault="00480745" w:rsidP="00093668">
      <w:pPr>
        <w:pStyle w:val="ListParagraph"/>
        <w:numPr>
          <w:ilvl w:val="0"/>
          <w:numId w:val="5"/>
        </w:numPr>
        <w:rPr>
          <w:rFonts w:ascii="Verdana" w:hAnsi="Verdana"/>
          <w:sz w:val="24"/>
          <w:szCs w:val="24"/>
        </w:rPr>
      </w:pPr>
      <w:r w:rsidRPr="009E615B">
        <w:rPr>
          <w:rFonts w:ascii="Verdana" w:hAnsi="Verdana"/>
          <w:sz w:val="24"/>
          <w:szCs w:val="24"/>
        </w:rPr>
        <w:t xml:space="preserve">Top Pizza Types: Which are the top 5 most ordered pizza types and their respective quantities </w:t>
      </w:r>
    </w:p>
    <w:p w:rsidR="00480745" w:rsidRPr="009E615B" w:rsidRDefault="00480745" w:rsidP="00093668">
      <w:pPr>
        <w:rPr>
          <w:rFonts w:ascii="Verdana" w:hAnsi="Verdana"/>
          <w:sz w:val="24"/>
          <w:szCs w:val="24"/>
        </w:rPr>
      </w:pPr>
      <w:r w:rsidRPr="009E615B">
        <w:rPr>
          <w:rFonts w:ascii="Verdana" w:hAnsi="Verdana"/>
          <w:sz w:val="24"/>
          <w:szCs w:val="24"/>
        </w:rPr>
        <w:t>Intermediate Analysis:</w:t>
      </w:r>
    </w:p>
    <w:p w:rsidR="00480745" w:rsidRPr="009E615B" w:rsidRDefault="00480745" w:rsidP="00093668">
      <w:pPr>
        <w:pStyle w:val="ListParagraph"/>
        <w:numPr>
          <w:ilvl w:val="0"/>
          <w:numId w:val="4"/>
        </w:numPr>
        <w:rPr>
          <w:rFonts w:ascii="Verdana" w:hAnsi="Verdana"/>
          <w:sz w:val="24"/>
          <w:szCs w:val="24"/>
        </w:rPr>
      </w:pPr>
      <w:r w:rsidRPr="009E615B">
        <w:rPr>
          <w:rFonts w:ascii="Verdana" w:hAnsi="Verdana"/>
          <w:sz w:val="24"/>
          <w:szCs w:val="24"/>
        </w:rPr>
        <w:t>Category-Wise Sales: What is the total quantity of each pizza category ordered?</w:t>
      </w:r>
    </w:p>
    <w:p w:rsidR="00480745" w:rsidRPr="009E615B" w:rsidRDefault="00480745" w:rsidP="00093668">
      <w:pPr>
        <w:pStyle w:val="ListParagraph"/>
        <w:numPr>
          <w:ilvl w:val="0"/>
          <w:numId w:val="4"/>
        </w:numPr>
        <w:rPr>
          <w:rFonts w:ascii="Verdana" w:hAnsi="Verdana"/>
          <w:sz w:val="24"/>
          <w:szCs w:val="24"/>
        </w:rPr>
      </w:pPr>
      <w:r w:rsidRPr="009E615B">
        <w:rPr>
          <w:rFonts w:ascii="Verdana" w:hAnsi="Verdana"/>
          <w:sz w:val="24"/>
          <w:szCs w:val="24"/>
        </w:rPr>
        <w:t xml:space="preserve">Hourly Sales Distribution: How are orders distributed by the hour of the day? </w:t>
      </w:r>
    </w:p>
    <w:p w:rsidR="00480745" w:rsidRPr="009E615B" w:rsidRDefault="00480745" w:rsidP="00093668">
      <w:pPr>
        <w:pStyle w:val="ListParagraph"/>
        <w:numPr>
          <w:ilvl w:val="0"/>
          <w:numId w:val="4"/>
        </w:numPr>
        <w:rPr>
          <w:rFonts w:ascii="Verdana" w:hAnsi="Verdana"/>
          <w:sz w:val="24"/>
          <w:szCs w:val="24"/>
        </w:rPr>
      </w:pPr>
      <w:r w:rsidRPr="009E615B">
        <w:rPr>
          <w:rFonts w:ascii="Verdana" w:hAnsi="Verdana"/>
          <w:sz w:val="24"/>
          <w:szCs w:val="24"/>
        </w:rPr>
        <w:t xml:space="preserve">Category Distribution: How do pizza orders distribute across different categories? </w:t>
      </w:r>
    </w:p>
    <w:p w:rsidR="00480745" w:rsidRPr="009E615B" w:rsidRDefault="00480745" w:rsidP="00093668">
      <w:pPr>
        <w:pStyle w:val="ListParagraph"/>
        <w:numPr>
          <w:ilvl w:val="0"/>
          <w:numId w:val="4"/>
        </w:numPr>
        <w:rPr>
          <w:rFonts w:ascii="Verdana" w:hAnsi="Verdana"/>
          <w:sz w:val="24"/>
          <w:szCs w:val="24"/>
        </w:rPr>
      </w:pPr>
      <w:r w:rsidRPr="009E615B">
        <w:rPr>
          <w:rFonts w:ascii="Verdana" w:hAnsi="Verdana"/>
          <w:sz w:val="24"/>
          <w:szCs w:val="24"/>
        </w:rPr>
        <w:t xml:space="preserve">Daily Order Trends: What is the average number of pizzas ordered per day, grouped by date? </w:t>
      </w:r>
    </w:p>
    <w:p w:rsidR="00480745" w:rsidRPr="009E615B" w:rsidRDefault="00480745" w:rsidP="00480745">
      <w:pPr>
        <w:pStyle w:val="ListParagraph"/>
        <w:numPr>
          <w:ilvl w:val="0"/>
          <w:numId w:val="4"/>
        </w:numPr>
        <w:spacing w:line="360" w:lineRule="auto"/>
        <w:rPr>
          <w:rFonts w:ascii="Verdana" w:hAnsi="Verdana"/>
        </w:rPr>
      </w:pPr>
      <w:r w:rsidRPr="009E615B">
        <w:rPr>
          <w:rFonts w:ascii="Verdana" w:hAnsi="Verdana"/>
        </w:rPr>
        <w:t>Top Pizza Revenue: Which are the top 3 most ordered pizza types based on revenue</w:t>
      </w:r>
      <w:r w:rsidR="00093668" w:rsidRPr="009E615B">
        <w:rPr>
          <w:rFonts w:ascii="Verdana" w:hAnsi="Verdana"/>
        </w:rPr>
        <w:t>.</w:t>
      </w:r>
    </w:p>
    <w:p w:rsidR="00093668" w:rsidRPr="009E615B" w:rsidRDefault="00093668" w:rsidP="00093668">
      <w:pPr>
        <w:pStyle w:val="NormalWeb"/>
        <w:spacing w:line="360" w:lineRule="auto"/>
        <w:rPr>
          <w:rFonts w:ascii="Verdana" w:hAnsi="Verdana"/>
        </w:rPr>
      </w:pPr>
      <w:r w:rsidRPr="009E615B">
        <w:rPr>
          <w:rFonts w:ascii="Verdana" w:hAnsi="Verdana"/>
        </w:rPr>
        <w:t xml:space="preserve">Advanced Analysis: </w:t>
      </w:r>
    </w:p>
    <w:p w:rsidR="00093668" w:rsidRPr="009E615B" w:rsidRDefault="00093668" w:rsidP="00093668">
      <w:pPr>
        <w:pStyle w:val="NormalWeb"/>
        <w:numPr>
          <w:ilvl w:val="0"/>
          <w:numId w:val="6"/>
        </w:numPr>
        <w:spacing w:line="276" w:lineRule="auto"/>
        <w:rPr>
          <w:rFonts w:ascii="Verdana" w:hAnsi="Verdana"/>
        </w:rPr>
      </w:pPr>
      <w:r w:rsidRPr="009E615B">
        <w:rPr>
          <w:rFonts w:ascii="Verdana" w:hAnsi="Verdana"/>
        </w:rPr>
        <w:t xml:space="preserve">Revenue Contribution: What is the percentage contribution of each pizza type to total revenue? </w:t>
      </w:r>
    </w:p>
    <w:p w:rsidR="00093668" w:rsidRPr="009E615B" w:rsidRDefault="00093668" w:rsidP="00093668">
      <w:pPr>
        <w:pStyle w:val="NormalWeb"/>
        <w:numPr>
          <w:ilvl w:val="0"/>
          <w:numId w:val="6"/>
        </w:numPr>
        <w:spacing w:line="276" w:lineRule="auto"/>
        <w:rPr>
          <w:rFonts w:ascii="Verdana" w:hAnsi="Verdana"/>
        </w:rPr>
      </w:pPr>
      <w:r w:rsidRPr="009E615B">
        <w:rPr>
          <w:rFonts w:ascii="Verdana" w:hAnsi="Verdana"/>
        </w:rPr>
        <w:t xml:space="preserve">Cumulative Revenue: How has the cumulative revenue generated from pizza sales evolved over time? </w:t>
      </w:r>
    </w:p>
    <w:p w:rsidR="00093668" w:rsidRPr="009E615B" w:rsidRDefault="00093668" w:rsidP="00093668">
      <w:pPr>
        <w:pStyle w:val="NormalWeb"/>
        <w:numPr>
          <w:ilvl w:val="0"/>
          <w:numId w:val="6"/>
        </w:numPr>
        <w:spacing w:line="360" w:lineRule="auto"/>
        <w:rPr>
          <w:rFonts w:ascii="Verdana" w:hAnsi="Verdana"/>
        </w:rPr>
      </w:pPr>
      <w:r w:rsidRPr="009E615B">
        <w:rPr>
          <w:rFonts w:ascii="Verdana" w:hAnsi="Verdana"/>
        </w:rPr>
        <w:t>Category-Specific Top Pizzas: What are the top 3 most ordered pizza types based on revenue within each pizza category?</w:t>
      </w:r>
    </w:p>
    <w:p w:rsidR="00480745" w:rsidRPr="009E615B" w:rsidRDefault="00480745" w:rsidP="00480745">
      <w:pPr>
        <w:pStyle w:val="NormalWeb"/>
        <w:spacing w:line="360" w:lineRule="auto"/>
        <w:rPr>
          <w:rFonts w:ascii="Verdana" w:hAnsi="Verdana"/>
        </w:rPr>
      </w:pPr>
    </w:p>
    <w:p w:rsidR="00154278" w:rsidRPr="009E615B" w:rsidRDefault="00093668" w:rsidP="00154278">
      <w:pPr>
        <w:pStyle w:val="Title"/>
        <w:rPr>
          <w:rFonts w:ascii="Verdana" w:hAnsi="Verdana"/>
        </w:rPr>
      </w:pPr>
      <w:r w:rsidRPr="009E615B">
        <w:rPr>
          <w:rFonts w:ascii="Verdana" w:hAnsi="Verdana"/>
        </w:rPr>
        <w:lastRenderedPageBreak/>
        <w:t>Setting Up the Database for Pizza Sales Analysis</w:t>
      </w:r>
    </w:p>
    <w:p w:rsidR="00154278" w:rsidRPr="009E615B" w:rsidRDefault="00093668" w:rsidP="00093668">
      <w:pPr>
        <w:pStyle w:val="NormalWeb"/>
        <w:rPr>
          <w:rFonts w:ascii="Verdana" w:hAnsi="Verdana"/>
        </w:rPr>
      </w:pPr>
      <w:r w:rsidRPr="009E615B">
        <w:rPr>
          <w:rFonts w:ascii="Verdana" w:hAnsi="Verdana"/>
        </w:rPr>
        <w:t xml:space="preserve"> In this project, I initiated the process of analyzing pizza sales by setting up a MySQL database to store and organize the relevant data. </w:t>
      </w:r>
      <w:r w:rsidR="00536210" w:rsidRPr="009E615B">
        <w:rPr>
          <w:rFonts w:ascii="Verdana" w:hAnsi="Verdana"/>
        </w:rPr>
        <w:t xml:space="preserve">                    </w:t>
      </w:r>
      <w:r w:rsidRPr="009E615B">
        <w:rPr>
          <w:rFonts w:ascii="Verdana" w:hAnsi="Verdana"/>
        </w:rPr>
        <w:t>The steps taken are as follows:</w:t>
      </w:r>
    </w:p>
    <w:p w:rsidR="00154278" w:rsidRPr="009E615B" w:rsidRDefault="00154278" w:rsidP="00093668">
      <w:pPr>
        <w:pStyle w:val="NormalWeb"/>
        <w:rPr>
          <w:rFonts w:ascii="Verdana" w:hAnsi="Verdana"/>
        </w:rPr>
      </w:pPr>
      <w:r w:rsidRPr="009E615B">
        <w:rPr>
          <w:rStyle w:val="Emphasis"/>
          <w:rFonts w:ascii="Verdana" w:hAnsi="Verdana"/>
          <w:b/>
          <w:i w:val="0"/>
        </w:rPr>
        <w:t>1.</w:t>
      </w:r>
      <w:r w:rsidR="00093668" w:rsidRPr="009E615B">
        <w:rPr>
          <w:rStyle w:val="Emphasis"/>
          <w:rFonts w:ascii="Verdana" w:hAnsi="Verdana"/>
          <w:b/>
          <w:i w:val="0"/>
        </w:rPr>
        <w:t xml:space="preserve"> Creating the Database</w:t>
      </w:r>
      <w:r w:rsidR="00093668" w:rsidRPr="009E615B">
        <w:rPr>
          <w:rFonts w:ascii="Verdana" w:hAnsi="Verdana"/>
        </w:rPr>
        <w:t xml:space="preserve">: </w:t>
      </w:r>
    </w:p>
    <w:p w:rsidR="00154278" w:rsidRPr="009E615B" w:rsidRDefault="00093668" w:rsidP="00093668">
      <w:pPr>
        <w:pStyle w:val="NormalWeb"/>
        <w:rPr>
          <w:rFonts w:ascii="Verdana" w:hAnsi="Verdana"/>
        </w:rPr>
      </w:pPr>
      <w:r w:rsidRPr="009E615B">
        <w:rPr>
          <w:rFonts w:ascii="Verdana" w:hAnsi="Verdana"/>
        </w:rPr>
        <w:t xml:space="preserve">I started by creating a new database named PIZZERIA to hold all the tables and data required for the analysis. </w:t>
      </w:r>
    </w:p>
    <w:p w:rsidR="00154278" w:rsidRPr="009E615B" w:rsidRDefault="00154278" w:rsidP="00093668">
      <w:pPr>
        <w:pStyle w:val="NormalWeb"/>
        <w:rPr>
          <w:rFonts w:ascii="Verdana" w:hAnsi="Verdana"/>
        </w:rPr>
      </w:pPr>
      <w:r w:rsidRPr="009E615B">
        <w:rPr>
          <w:rFonts w:ascii="Verdana" w:hAnsi="Verdana"/>
          <w:noProof/>
          <w:lang w:eastAsia="en-GB"/>
        </w:rPr>
        <w:drawing>
          <wp:anchor distT="0" distB="0" distL="114300" distR="114300" simplePos="0" relativeHeight="251659264" behindDoc="1" locked="0" layoutInCell="1" allowOverlap="1">
            <wp:simplePos x="0" y="0"/>
            <wp:positionH relativeFrom="column">
              <wp:posOffset>1009650</wp:posOffset>
            </wp:positionH>
            <wp:positionV relativeFrom="paragraph">
              <wp:posOffset>132080</wp:posOffset>
            </wp:positionV>
            <wp:extent cx="3790950" cy="628650"/>
            <wp:effectExtent l="1905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790950" cy="628650"/>
                    </a:xfrm>
                    <a:prstGeom prst="rect">
                      <a:avLst/>
                    </a:prstGeom>
                    <a:noFill/>
                    <a:ln w="9525">
                      <a:noFill/>
                      <a:miter lim="800000"/>
                      <a:headEnd/>
                      <a:tailEnd/>
                    </a:ln>
                  </pic:spPr>
                </pic:pic>
              </a:graphicData>
            </a:graphic>
          </wp:anchor>
        </w:drawing>
      </w:r>
    </w:p>
    <w:p w:rsidR="00154278" w:rsidRPr="009E615B" w:rsidRDefault="00154278" w:rsidP="00093668">
      <w:pPr>
        <w:pStyle w:val="NormalWeb"/>
        <w:rPr>
          <w:rFonts w:ascii="Verdana" w:hAnsi="Verdana"/>
        </w:rPr>
      </w:pPr>
    </w:p>
    <w:p w:rsidR="00154278" w:rsidRPr="009E615B" w:rsidRDefault="00154278" w:rsidP="00093668">
      <w:pPr>
        <w:pStyle w:val="NormalWeb"/>
        <w:rPr>
          <w:rFonts w:ascii="Verdana" w:hAnsi="Verdana"/>
        </w:rPr>
      </w:pPr>
    </w:p>
    <w:p w:rsidR="00154278" w:rsidRPr="009E615B" w:rsidRDefault="00093668" w:rsidP="00093668">
      <w:pPr>
        <w:pStyle w:val="NormalWeb"/>
        <w:rPr>
          <w:rFonts w:ascii="Verdana" w:hAnsi="Verdana"/>
          <w:b/>
        </w:rPr>
      </w:pPr>
      <w:r w:rsidRPr="009E615B">
        <w:rPr>
          <w:rFonts w:ascii="Verdana" w:hAnsi="Verdana"/>
          <w:b/>
        </w:rPr>
        <w:t xml:space="preserve">2.Verifying Data Import: </w:t>
      </w:r>
    </w:p>
    <w:p w:rsidR="00154278" w:rsidRPr="009E615B" w:rsidRDefault="00154278" w:rsidP="00093668">
      <w:pPr>
        <w:pStyle w:val="NormalWeb"/>
        <w:rPr>
          <w:rFonts w:ascii="Verdana" w:hAnsi="Verdana"/>
        </w:rPr>
      </w:pPr>
      <w:r w:rsidRPr="009E615B">
        <w:rPr>
          <w:rFonts w:ascii="Verdana" w:hAnsi="Verdana"/>
          <w:noProof/>
          <w:lang w:eastAsia="en-GB"/>
        </w:rPr>
        <w:drawing>
          <wp:anchor distT="0" distB="0" distL="114300" distR="114300" simplePos="0" relativeHeight="251660288" behindDoc="0" locked="0" layoutInCell="1" allowOverlap="1">
            <wp:simplePos x="0" y="0"/>
            <wp:positionH relativeFrom="column">
              <wp:posOffset>962025</wp:posOffset>
            </wp:positionH>
            <wp:positionV relativeFrom="paragraph">
              <wp:posOffset>497840</wp:posOffset>
            </wp:positionV>
            <wp:extent cx="3933825" cy="685800"/>
            <wp:effectExtent l="19050" t="0" r="9525"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b="19101"/>
                    <a:stretch>
                      <a:fillRect/>
                    </a:stretch>
                  </pic:blipFill>
                  <pic:spPr bwMode="auto">
                    <a:xfrm>
                      <a:off x="0" y="0"/>
                      <a:ext cx="3933825" cy="685800"/>
                    </a:xfrm>
                    <a:prstGeom prst="rect">
                      <a:avLst/>
                    </a:prstGeom>
                    <a:noFill/>
                    <a:ln w="9525">
                      <a:noFill/>
                      <a:miter lim="800000"/>
                      <a:headEnd/>
                      <a:tailEnd/>
                    </a:ln>
                  </pic:spPr>
                </pic:pic>
              </a:graphicData>
            </a:graphic>
          </wp:anchor>
        </w:drawing>
      </w:r>
      <w:r w:rsidR="00093668" w:rsidRPr="009E615B">
        <w:rPr>
          <w:rFonts w:ascii="Verdana" w:hAnsi="Verdana"/>
        </w:rPr>
        <w:t xml:space="preserve">After importing the data, I performed an initial check by selecting all records from the pizzas and pizza_types tables to ensure that the data was correctly loaded. </w:t>
      </w:r>
    </w:p>
    <w:p w:rsidR="00154278" w:rsidRPr="009E615B" w:rsidRDefault="00154278" w:rsidP="00093668">
      <w:pPr>
        <w:pStyle w:val="NormalWeb"/>
        <w:rPr>
          <w:rFonts w:ascii="Verdana" w:hAnsi="Verdana"/>
        </w:rPr>
      </w:pPr>
    </w:p>
    <w:p w:rsidR="00154278" w:rsidRPr="009E615B" w:rsidRDefault="00154278" w:rsidP="00093668">
      <w:pPr>
        <w:pStyle w:val="NormalWeb"/>
        <w:rPr>
          <w:rFonts w:ascii="Verdana" w:hAnsi="Verdana"/>
        </w:rPr>
      </w:pPr>
    </w:p>
    <w:p w:rsidR="00154278" w:rsidRPr="009E615B" w:rsidRDefault="00536210" w:rsidP="00536210">
      <w:pPr>
        <w:pStyle w:val="NormalWeb"/>
        <w:ind w:left="360"/>
        <w:rPr>
          <w:rFonts w:ascii="Verdana" w:hAnsi="Verdana"/>
        </w:rPr>
      </w:pPr>
      <w:r w:rsidRPr="009E615B">
        <w:rPr>
          <w:rFonts w:ascii="Verdana" w:hAnsi="Verdana"/>
        </w:rPr>
        <w:t>3.</w:t>
      </w:r>
      <w:r w:rsidR="00093668" w:rsidRPr="009E615B">
        <w:rPr>
          <w:rFonts w:ascii="Verdana" w:hAnsi="Verdana"/>
        </w:rPr>
        <w:t>Creating the orders Table:</w:t>
      </w:r>
    </w:p>
    <w:p w:rsidR="00093668" w:rsidRPr="009E615B" w:rsidRDefault="002416EA" w:rsidP="00154278">
      <w:pPr>
        <w:pStyle w:val="NormalWeb"/>
        <w:ind w:left="90"/>
        <w:rPr>
          <w:rFonts w:ascii="Verdana" w:hAnsi="Verdana"/>
        </w:rPr>
      </w:pPr>
      <w:r w:rsidRPr="009E615B">
        <w:rPr>
          <w:rFonts w:ascii="Verdana" w:hAnsi="Verdana"/>
          <w:noProof/>
          <w:lang w:eastAsia="en-GB"/>
        </w:rPr>
        <w:drawing>
          <wp:anchor distT="0" distB="0" distL="114300" distR="114300" simplePos="0" relativeHeight="251661312" behindDoc="0" locked="0" layoutInCell="1" allowOverlap="1">
            <wp:simplePos x="0" y="0"/>
            <wp:positionH relativeFrom="column">
              <wp:posOffset>809625</wp:posOffset>
            </wp:positionH>
            <wp:positionV relativeFrom="paragraph">
              <wp:posOffset>608965</wp:posOffset>
            </wp:positionV>
            <wp:extent cx="3905250" cy="1714500"/>
            <wp:effectExtent l="1905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t="2905" r="3564" b="4564"/>
                    <a:stretch>
                      <a:fillRect/>
                    </a:stretch>
                  </pic:blipFill>
                  <pic:spPr bwMode="auto">
                    <a:xfrm>
                      <a:off x="0" y="0"/>
                      <a:ext cx="3905250" cy="1714500"/>
                    </a:xfrm>
                    <a:prstGeom prst="rect">
                      <a:avLst/>
                    </a:prstGeom>
                    <a:noFill/>
                    <a:ln w="9525">
                      <a:noFill/>
                      <a:miter lim="800000"/>
                      <a:headEnd/>
                      <a:tailEnd/>
                    </a:ln>
                  </pic:spPr>
                </pic:pic>
              </a:graphicData>
            </a:graphic>
          </wp:anchor>
        </w:drawing>
      </w:r>
      <w:r w:rsidR="00154278" w:rsidRPr="009E615B">
        <w:rPr>
          <w:rFonts w:ascii="Verdana" w:hAnsi="Verdana"/>
        </w:rPr>
        <w:t>N</w:t>
      </w:r>
      <w:r w:rsidR="00093668" w:rsidRPr="009E615B">
        <w:rPr>
          <w:rFonts w:ascii="Verdana" w:hAnsi="Verdana"/>
        </w:rPr>
        <w:t>ext, I created a table named orders to store details of each pizza order. This table includes columns for order_id, order_date, and order_time. The order_id column is set as the primary key to uniquely identify each order.</w:t>
      </w: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536210" w:rsidP="00480745">
      <w:pPr>
        <w:pStyle w:val="NormalWeb"/>
        <w:spacing w:line="360" w:lineRule="auto"/>
        <w:rPr>
          <w:rFonts w:ascii="Verdana" w:hAnsi="Verdana"/>
        </w:rPr>
      </w:pPr>
      <w:r w:rsidRPr="009E615B">
        <w:rPr>
          <w:rStyle w:val="oypena"/>
          <w:rFonts w:ascii="Verdana" w:hAnsi="Verdana"/>
        </w:rPr>
        <w:lastRenderedPageBreak/>
        <w:t>5</w:t>
      </w:r>
      <w:r w:rsidR="00092AD4" w:rsidRPr="009E615B">
        <w:rPr>
          <w:rStyle w:val="oypena"/>
          <w:rFonts w:ascii="Verdana" w:hAnsi="Verdana"/>
        </w:rPr>
        <w:t xml:space="preserve"> Oreating the order_details Table:</w:t>
      </w:r>
    </w:p>
    <w:p w:rsidR="00480745" w:rsidRPr="009E615B" w:rsidRDefault="00092AD4" w:rsidP="00480745">
      <w:pPr>
        <w:pStyle w:val="NormalWeb"/>
        <w:spacing w:line="360" w:lineRule="auto"/>
        <w:rPr>
          <w:rFonts w:ascii="Verdana" w:hAnsi="Verdana"/>
        </w:rPr>
      </w:pPr>
      <w:r w:rsidRPr="009E615B">
        <w:rPr>
          <w:rFonts w:ascii="Verdana" w:hAnsi="Verdana"/>
          <w:noProof/>
          <w:lang w:eastAsia="en-GB"/>
        </w:rPr>
        <w:drawing>
          <wp:anchor distT="0" distB="0" distL="114300" distR="114300" simplePos="0" relativeHeight="251662336" behindDoc="0" locked="0" layoutInCell="1" allowOverlap="1">
            <wp:simplePos x="0" y="0"/>
            <wp:positionH relativeFrom="column">
              <wp:posOffset>819150</wp:posOffset>
            </wp:positionH>
            <wp:positionV relativeFrom="paragraph">
              <wp:posOffset>58420</wp:posOffset>
            </wp:positionV>
            <wp:extent cx="3933825" cy="2152650"/>
            <wp:effectExtent l="19050" t="0" r="9525" b="0"/>
            <wp:wrapNone/>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933825" cy="2152650"/>
                    </a:xfrm>
                    <a:prstGeom prst="rect">
                      <a:avLst/>
                    </a:prstGeom>
                    <a:noFill/>
                    <a:ln w="9525">
                      <a:noFill/>
                      <a:miter lim="800000"/>
                      <a:headEnd/>
                      <a:tailEnd/>
                    </a:ln>
                  </pic:spPr>
                </pic:pic>
              </a:graphicData>
            </a:graphic>
          </wp:anchor>
        </w:drawing>
      </w: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092AD4" w:rsidRPr="009E615B" w:rsidRDefault="00092AD4" w:rsidP="00092AD4">
      <w:pPr>
        <w:pStyle w:val="cvgsua"/>
        <w:spacing w:line="390" w:lineRule="atLeast"/>
        <w:rPr>
          <w:rFonts w:ascii="Verdana" w:hAnsi="Verdana"/>
        </w:rPr>
      </w:pPr>
      <w:r w:rsidRPr="009E615B">
        <w:rPr>
          <w:rStyle w:val="oypena"/>
          <w:rFonts w:ascii="Verdana" w:hAnsi="Verdana"/>
        </w:rPr>
        <w:t>To capture the details of each order, I created the order_details table. This table stores information such as order_details_id, order_id, pizza_id, and quantity. The order_details_id is the primary key, ensuring each record is unique, while order_id acts as a foreign key to link to the orders table</w:t>
      </w:r>
    </w:p>
    <w:p w:rsidR="00092AD4" w:rsidRPr="009E615B" w:rsidRDefault="00092AD4" w:rsidP="00092AD4">
      <w:pPr>
        <w:pStyle w:val="cvgsua"/>
        <w:spacing w:line="390" w:lineRule="atLeast"/>
        <w:rPr>
          <w:rFonts w:ascii="Verdana" w:hAnsi="Verdana"/>
        </w:rPr>
      </w:pPr>
      <w:r w:rsidRPr="009E615B">
        <w:rPr>
          <w:rStyle w:val="oypena"/>
          <w:rFonts w:ascii="Verdana" w:hAnsi="Verdana"/>
        </w:rPr>
        <w:t>5. Verification of Data Structure:</w:t>
      </w:r>
    </w:p>
    <w:p w:rsidR="00092AD4" w:rsidRPr="009E615B" w:rsidRDefault="00092AD4" w:rsidP="00092AD4">
      <w:pPr>
        <w:pStyle w:val="cvgsua"/>
        <w:spacing w:line="390" w:lineRule="atLeast"/>
        <w:rPr>
          <w:rFonts w:ascii="Verdana" w:hAnsi="Verdana"/>
        </w:rPr>
      </w:pPr>
      <w:r w:rsidRPr="009E615B">
        <w:rPr>
          <w:rStyle w:val="oypena"/>
          <w:rFonts w:ascii="Verdana" w:hAnsi="Verdana"/>
        </w:rPr>
        <w:t xml:space="preserve">Finally, I verified the structure of the order_details and orders </w:t>
      </w:r>
      <w:r w:rsidR="00536210" w:rsidRPr="009E615B">
        <w:rPr>
          <w:rStyle w:val="oypena"/>
          <w:rFonts w:ascii="Verdana" w:hAnsi="Verdana"/>
        </w:rPr>
        <w:t xml:space="preserve"> </w:t>
      </w:r>
      <w:r w:rsidRPr="009E615B">
        <w:rPr>
          <w:rStyle w:val="oypena"/>
          <w:rFonts w:ascii="Verdana" w:hAnsi="Verdana"/>
        </w:rPr>
        <w:t>table by selecting all its records to ensure that ,the tables are correctly created and ready to store the data.</w:t>
      </w:r>
    </w:p>
    <w:p w:rsidR="00480745" w:rsidRPr="009E615B" w:rsidRDefault="00092AD4" w:rsidP="00480745">
      <w:pPr>
        <w:pStyle w:val="NormalWeb"/>
        <w:spacing w:line="360" w:lineRule="auto"/>
        <w:rPr>
          <w:rFonts w:ascii="Verdana" w:hAnsi="Verdana"/>
        </w:rPr>
      </w:pPr>
      <w:r w:rsidRPr="009E615B">
        <w:rPr>
          <w:rFonts w:ascii="Verdana" w:hAnsi="Verdana"/>
          <w:noProof/>
          <w:lang w:eastAsia="en-GB"/>
        </w:rPr>
        <w:drawing>
          <wp:anchor distT="0" distB="0" distL="114300" distR="114300" simplePos="0" relativeHeight="251663360" behindDoc="0" locked="0" layoutInCell="1" allowOverlap="1">
            <wp:simplePos x="0" y="0"/>
            <wp:positionH relativeFrom="column">
              <wp:posOffset>1066800</wp:posOffset>
            </wp:positionH>
            <wp:positionV relativeFrom="paragraph">
              <wp:posOffset>353695</wp:posOffset>
            </wp:positionV>
            <wp:extent cx="4227195" cy="781050"/>
            <wp:effectExtent l="19050" t="0" r="1905" b="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227195" cy="781050"/>
                    </a:xfrm>
                    <a:prstGeom prst="rect">
                      <a:avLst/>
                    </a:prstGeom>
                    <a:noFill/>
                    <a:ln w="9525">
                      <a:noFill/>
                      <a:miter lim="800000"/>
                      <a:headEnd/>
                      <a:tailEnd/>
                    </a:ln>
                  </pic:spPr>
                </pic:pic>
              </a:graphicData>
            </a:graphic>
          </wp:anchor>
        </w:drawing>
      </w: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327DF4" w:rsidP="00327DF4">
      <w:pPr>
        <w:pStyle w:val="Title"/>
        <w:rPr>
          <w:rFonts w:ascii="Verdana" w:hAnsi="Verdana"/>
        </w:rPr>
      </w:pPr>
      <w:r w:rsidRPr="009E615B">
        <w:rPr>
          <w:rFonts w:ascii="Verdana" w:hAnsi="Verdana"/>
        </w:rPr>
        <w:lastRenderedPageBreak/>
        <w:t>Basic Analysis</w:t>
      </w:r>
    </w:p>
    <w:p w:rsidR="00327DF4" w:rsidRPr="009E615B" w:rsidRDefault="00327DF4" w:rsidP="00327DF4">
      <w:pPr>
        <w:pStyle w:val="ListParagraph"/>
        <w:numPr>
          <w:ilvl w:val="0"/>
          <w:numId w:val="8"/>
        </w:numPr>
        <w:rPr>
          <w:rFonts w:ascii="Verdana" w:hAnsi="Verdana"/>
          <w:sz w:val="24"/>
          <w:szCs w:val="24"/>
        </w:rPr>
      </w:pPr>
      <w:r w:rsidRPr="009E615B">
        <w:rPr>
          <w:rFonts w:ascii="Verdana" w:hAnsi="Verdana"/>
          <w:sz w:val="24"/>
          <w:szCs w:val="24"/>
        </w:rPr>
        <w:t>Order Volume: What is the total number of orders placed? Revenue Calculation: How much total revenue has been generated from pizza sales?</w:t>
      </w:r>
    </w:p>
    <w:p w:rsidR="00327DF4" w:rsidRPr="009E615B" w:rsidRDefault="00327DF4" w:rsidP="00327DF4">
      <w:pPr>
        <w:pStyle w:val="ListParagraph"/>
        <w:rPr>
          <w:rFonts w:ascii="Verdana" w:hAnsi="Verdana"/>
          <w:sz w:val="24"/>
          <w:szCs w:val="24"/>
        </w:rPr>
      </w:pPr>
      <w:r w:rsidRPr="009E615B">
        <w:rPr>
          <w:rFonts w:ascii="Verdana" w:hAnsi="Verdana"/>
          <w:noProof/>
          <w:sz w:val="24"/>
          <w:szCs w:val="24"/>
          <w:lang w:eastAsia="en-GB"/>
        </w:rPr>
        <w:drawing>
          <wp:anchor distT="0" distB="0" distL="114300" distR="114300" simplePos="0" relativeHeight="251665408" behindDoc="0" locked="0" layoutInCell="1" allowOverlap="1">
            <wp:simplePos x="0" y="0"/>
            <wp:positionH relativeFrom="column">
              <wp:posOffset>278130</wp:posOffset>
            </wp:positionH>
            <wp:positionV relativeFrom="paragraph">
              <wp:posOffset>15875</wp:posOffset>
            </wp:positionV>
            <wp:extent cx="5944870" cy="66865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4870" cy="668655"/>
                    </a:xfrm>
                    <a:prstGeom prst="rect">
                      <a:avLst/>
                    </a:prstGeom>
                    <a:noFill/>
                    <a:ln w="9525">
                      <a:noFill/>
                      <a:miter lim="800000"/>
                      <a:headEnd/>
                      <a:tailEnd/>
                    </a:ln>
                  </pic:spPr>
                </pic:pic>
              </a:graphicData>
            </a:graphic>
          </wp:anchor>
        </w:drawing>
      </w: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r w:rsidRPr="009E615B">
        <w:rPr>
          <w:rFonts w:ascii="Verdana" w:hAnsi="Verdana"/>
          <w:noProof/>
          <w:sz w:val="24"/>
          <w:szCs w:val="24"/>
          <w:lang w:eastAsia="en-GB"/>
        </w:rPr>
        <w:drawing>
          <wp:anchor distT="0" distB="0" distL="114300" distR="114300" simplePos="0" relativeHeight="251666432" behindDoc="0" locked="0" layoutInCell="1" allowOverlap="1">
            <wp:simplePos x="0" y="0"/>
            <wp:positionH relativeFrom="column">
              <wp:posOffset>1151255</wp:posOffset>
            </wp:positionH>
            <wp:positionV relativeFrom="paragraph">
              <wp:posOffset>196215</wp:posOffset>
            </wp:positionV>
            <wp:extent cx="3392805" cy="118681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392805" cy="1186815"/>
                    </a:xfrm>
                    <a:prstGeom prst="rect">
                      <a:avLst/>
                    </a:prstGeom>
                    <a:noFill/>
                    <a:ln w="9525">
                      <a:noFill/>
                      <a:miter lim="800000"/>
                      <a:headEnd/>
                      <a:tailEnd/>
                    </a:ln>
                  </pic:spPr>
                </pic:pic>
              </a:graphicData>
            </a:graphic>
          </wp:anchor>
        </w:drawing>
      </w: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DE1C03" w:rsidP="00DE1C03">
      <w:pPr>
        <w:pStyle w:val="ListParagraph"/>
        <w:tabs>
          <w:tab w:val="left" w:pos="7697"/>
        </w:tabs>
        <w:rPr>
          <w:rFonts w:ascii="Verdana" w:hAnsi="Verdana"/>
          <w:sz w:val="24"/>
          <w:szCs w:val="24"/>
        </w:rPr>
      </w:pPr>
      <w:r w:rsidRPr="009E615B">
        <w:rPr>
          <w:rFonts w:ascii="Verdana" w:hAnsi="Verdana"/>
          <w:sz w:val="24"/>
          <w:szCs w:val="24"/>
        </w:rPr>
        <w:tab/>
      </w:r>
    </w:p>
    <w:p w:rsidR="00DE1C03" w:rsidRPr="009E615B" w:rsidRDefault="00DE1C03" w:rsidP="00DE1C03">
      <w:pPr>
        <w:pStyle w:val="ListParagraph"/>
        <w:tabs>
          <w:tab w:val="left" w:pos="7697"/>
        </w:tabs>
        <w:rPr>
          <w:rFonts w:ascii="Verdana" w:hAnsi="Verdana"/>
          <w:sz w:val="24"/>
          <w:szCs w:val="24"/>
        </w:rPr>
      </w:pPr>
    </w:p>
    <w:p w:rsidR="00DE1C03" w:rsidRPr="009E615B" w:rsidRDefault="00DE1C03" w:rsidP="00DE1C03">
      <w:pPr>
        <w:pStyle w:val="ListParagraph"/>
        <w:tabs>
          <w:tab w:val="left" w:pos="7697"/>
        </w:tabs>
        <w:rPr>
          <w:rFonts w:ascii="Verdana" w:hAnsi="Verdana"/>
          <w:sz w:val="40"/>
          <w:szCs w:val="40"/>
        </w:rPr>
      </w:pPr>
      <w:r w:rsidRPr="009E615B">
        <w:rPr>
          <w:rFonts w:ascii="Verdana" w:hAnsi="Verdana"/>
          <w:sz w:val="40"/>
          <w:szCs w:val="40"/>
        </w:rPr>
        <w:t>Total Order: 21350</w:t>
      </w:r>
    </w:p>
    <w:p w:rsidR="00DE1C03" w:rsidRPr="009E615B" w:rsidRDefault="00DE1C03" w:rsidP="00DE1C03">
      <w:pPr>
        <w:pStyle w:val="ListParagraph"/>
        <w:tabs>
          <w:tab w:val="left" w:pos="7697"/>
        </w:tabs>
        <w:rPr>
          <w:rFonts w:ascii="Verdana" w:hAnsi="Verdana"/>
          <w:sz w:val="24"/>
          <w:szCs w:val="24"/>
        </w:rPr>
      </w:pPr>
    </w:p>
    <w:p w:rsidR="00327DF4" w:rsidRPr="009E615B" w:rsidRDefault="00327DF4" w:rsidP="00327DF4">
      <w:pPr>
        <w:pStyle w:val="ListParagraph"/>
        <w:rPr>
          <w:rFonts w:ascii="Verdana" w:hAnsi="Verdana"/>
          <w:sz w:val="24"/>
          <w:szCs w:val="24"/>
        </w:rPr>
      </w:pPr>
    </w:p>
    <w:p w:rsidR="00CD7917" w:rsidRPr="009E615B" w:rsidRDefault="00CD7917" w:rsidP="00CD7917">
      <w:pPr>
        <w:pStyle w:val="ListParagraph"/>
        <w:numPr>
          <w:ilvl w:val="0"/>
          <w:numId w:val="8"/>
        </w:numPr>
        <w:tabs>
          <w:tab w:val="left" w:pos="7931"/>
        </w:tabs>
        <w:rPr>
          <w:rFonts w:ascii="Verdana" w:hAnsi="Verdana"/>
        </w:rPr>
      </w:pPr>
      <w:r w:rsidRPr="009E615B">
        <w:rPr>
          <w:rFonts w:ascii="Verdana" w:hAnsi="Verdana"/>
          <w:sz w:val="24"/>
          <w:szCs w:val="24"/>
        </w:rPr>
        <w:t xml:space="preserve">   Calculate the total revenue generated from pizza sales.</w:t>
      </w:r>
    </w:p>
    <w:p w:rsidR="00CD7917" w:rsidRPr="009E615B" w:rsidRDefault="00CD7917" w:rsidP="00327DF4">
      <w:pPr>
        <w:pStyle w:val="ListParagraph"/>
        <w:tabs>
          <w:tab w:val="left" w:pos="7931"/>
        </w:tabs>
        <w:rPr>
          <w:rFonts w:ascii="Verdana" w:hAnsi="Verdana"/>
          <w:sz w:val="24"/>
          <w:szCs w:val="24"/>
        </w:rPr>
      </w:pPr>
    </w:p>
    <w:p w:rsidR="00327DF4" w:rsidRPr="009E615B" w:rsidRDefault="00327DF4" w:rsidP="00327DF4">
      <w:pPr>
        <w:rPr>
          <w:rFonts w:ascii="Verdana" w:hAnsi="Verdana"/>
          <w:sz w:val="24"/>
          <w:szCs w:val="24"/>
        </w:rPr>
      </w:pPr>
      <w:r w:rsidRPr="009E615B">
        <w:rPr>
          <w:rFonts w:ascii="Verdana" w:hAnsi="Verdana"/>
          <w:noProof/>
          <w:sz w:val="24"/>
          <w:szCs w:val="24"/>
          <w:lang w:eastAsia="en-GB"/>
        </w:rPr>
        <w:drawing>
          <wp:anchor distT="0" distB="0" distL="114300" distR="114300" simplePos="0" relativeHeight="251667456" behindDoc="0" locked="0" layoutInCell="1" allowOverlap="1">
            <wp:simplePos x="0" y="0"/>
            <wp:positionH relativeFrom="column">
              <wp:posOffset>19050</wp:posOffset>
            </wp:positionH>
            <wp:positionV relativeFrom="paragraph">
              <wp:posOffset>5331</wp:posOffset>
            </wp:positionV>
            <wp:extent cx="5945815" cy="1318438"/>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5815" cy="1318438"/>
                    </a:xfrm>
                    <a:prstGeom prst="rect">
                      <a:avLst/>
                    </a:prstGeom>
                    <a:noFill/>
                    <a:ln w="9525">
                      <a:noFill/>
                      <a:miter lim="800000"/>
                      <a:headEnd/>
                      <a:tailEnd/>
                    </a:ln>
                  </pic:spPr>
                </pic:pic>
              </a:graphicData>
            </a:graphic>
          </wp:anchor>
        </w:drawing>
      </w:r>
    </w:p>
    <w:p w:rsidR="00327DF4" w:rsidRPr="009E615B" w:rsidRDefault="00327DF4" w:rsidP="00327DF4">
      <w:pPr>
        <w:rPr>
          <w:rFonts w:ascii="Verdana" w:hAnsi="Verdana"/>
          <w:sz w:val="24"/>
          <w:szCs w:val="24"/>
        </w:rPr>
      </w:pPr>
    </w:p>
    <w:p w:rsidR="00327DF4" w:rsidRPr="009E615B" w:rsidRDefault="00327DF4" w:rsidP="00327DF4">
      <w:pPr>
        <w:rPr>
          <w:rFonts w:ascii="Verdana" w:hAnsi="Verdana"/>
          <w:sz w:val="24"/>
          <w:szCs w:val="24"/>
        </w:rPr>
      </w:pPr>
    </w:p>
    <w:p w:rsidR="00327DF4" w:rsidRPr="009E615B" w:rsidRDefault="00327DF4" w:rsidP="00327DF4">
      <w:pPr>
        <w:rPr>
          <w:rFonts w:ascii="Verdana" w:hAnsi="Verdana"/>
          <w:sz w:val="24"/>
          <w:szCs w:val="24"/>
        </w:rPr>
      </w:pPr>
    </w:p>
    <w:p w:rsidR="00327DF4" w:rsidRPr="009E615B" w:rsidRDefault="00327DF4" w:rsidP="00327DF4">
      <w:pPr>
        <w:pStyle w:val="ListParagraph"/>
        <w:rPr>
          <w:rFonts w:ascii="Verdana" w:hAnsi="Verdana"/>
          <w:sz w:val="24"/>
          <w:szCs w:val="24"/>
        </w:rPr>
      </w:pPr>
      <w:r w:rsidRPr="009E615B">
        <w:rPr>
          <w:rFonts w:ascii="Verdana" w:hAnsi="Verdana"/>
          <w:noProof/>
          <w:sz w:val="24"/>
          <w:szCs w:val="24"/>
          <w:lang w:eastAsia="en-GB"/>
        </w:rPr>
        <w:drawing>
          <wp:anchor distT="0" distB="0" distL="114300" distR="114300" simplePos="0" relativeHeight="251668480" behindDoc="0" locked="0" layoutInCell="1" allowOverlap="1">
            <wp:simplePos x="0" y="0"/>
            <wp:positionH relativeFrom="column">
              <wp:posOffset>1069340</wp:posOffset>
            </wp:positionH>
            <wp:positionV relativeFrom="paragraph">
              <wp:posOffset>121920</wp:posOffset>
            </wp:positionV>
            <wp:extent cx="3474720" cy="1132205"/>
            <wp:effectExtent l="19050" t="0" r="0" b="0"/>
            <wp:wrapNone/>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b="13317"/>
                    <a:stretch>
                      <a:fillRect/>
                    </a:stretch>
                  </pic:blipFill>
                  <pic:spPr bwMode="auto">
                    <a:xfrm>
                      <a:off x="0" y="0"/>
                      <a:ext cx="3474720" cy="1132205"/>
                    </a:xfrm>
                    <a:prstGeom prst="rect">
                      <a:avLst/>
                    </a:prstGeom>
                    <a:noFill/>
                    <a:ln w="9525">
                      <a:noFill/>
                      <a:miter lim="800000"/>
                      <a:headEnd/>
                      <a:tailEnd/>
                    </a:ln>
                  </pic:spPr>
                </pic:pic>
              </a:graphicData>
            </a:graphic>
          </wp:anchor>
        </w:drawing>
      </w: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rPr>
          <w:rFonts w:ascii="Verdana" w:hAnsi="Verdana"/>
          <w:sz w:val="24"/>
          <w:szCs w:val="24"/>
        </w:rPr>
      </w:pPr>
    </w:p>
    <w:p w:rsidR="00D8569A" w:rsidRPr="009E615B" w:rsidRDefault="00DE1C03" w:rsidP="00D8569A">
      <w:pPr>
        <w:rPr>
          <w:rFonts w:ascii="Verdana" w:hAnsi="Verdana"/>
          <w:sz w:val="40"/>
          <w:szCs w:val="40"/>
        </w:rPr>
      </w:pPr>
      <w:r w:rsidRPr="009E615B">
        <w:rPr>
          <w:rFonts w:ascii="Verdana" w:hAnsi="Verdana"/>
          <w:sz w:val="40"/>
          <w:szCs w:val="40"/>
        </w:rPr>
        <w:t>Total Revenue:</w:t>
      </w:r>
      <w:r w:rsidR="003F6CAB" w:rsidRPr="009E615B">
        <w:rPr>
          <w:rFonts w:ascii="Verdana" w:hAnsi="Verdana"/>
          <w:sz w:val="40"/>
          <w:szCs w:val="40"/>
        </w:rPr>
        <w:t xml:space="preserve"> </w:t>
      </w:r>
      <w:r w:rsidRPr="009E615B">
        <w:rPr>
          <w:rFonts w:ascii="Verdana" w:hAnsi="Verdana"/>
          <w:sz w:val="40"/>
          <w:szCs w:val="40"/>
        </w:rPr>
        <w:t>817860</w:t>
      </w:r>
      <w:r w:rsidR="00F212D9" w:rsidRPr="009E615B">
        <w:rPr>
          <w:rFonts w:ascii="Verdana" w:hAnsi="Verdana"/>
          <w:sz w:val="40"/>
          <w:szCs w:val="40"/>
        </w:rPr>
        <w:t xml:space="preserve"> pounds</w:t>
      </w:r>
    </w:p>
    <w:p w:rsidR="00D8569A" w:rsidRPr="009E615B" w:rsidRDefault="00D8569A" w:rsidP="00D8569A">
      <w:pPr>
        <w:rPr>
          <w:rFonts w:ascii="Verdana" w:hAnsi="Verdana"/>
          <w:sz w:val="24"/>
          <w:szCs w:val="24"/>
        </w:rPr>
      </w:pPr>
    </w:p>
    <w:p w:rsidR="00D8569A" w:rsidRPr="009E615B" w:rsidRDefault="00D8569A" w:rsidP="00D8569A">
      <w:pPr>
        <w:rPr>
          <w:rFonts w:ascii="Verdana" w:hAnsi="Verdana"/>
          <w:sz w:val="24"/>
          <w:szCs w:val="24"/>
        </w:rPr>
      </w:pPr>
    </w:p>
    <w:p w:rsidR="00D8569A" w:rsidRPr="009E615B" w:rsidRDefault="00D8569A" w:rsidP="00D8569A">
      <w:pPr>
        <w:rPr>
          <w:rFonts w:ascii="Verdana" w:hAnsi="Verdana"/>
          <w:sz w:val="24"/>
          <w:szCs w:val="24"/>
        </w:rPr>
      </w:pPr>
    </w:p>
    <w:p w:rsidR="00CD7917" w:rsidRPr="009E615B" w:rsidRDefault="00CD7917" w:rsidP="00CD7917">
      <w:pPr>
        <w:pStyle w:val="ListParagraph"/>
        <w:numPr>
          <w:ilvl w:val="0"/>
          <w:numId w:val="8"/>
        </w:numPr>
        <w:rPr>
          <w:rFonts w:ascii="Verdana" w:hAnsi="Verdana"/>
          <w:sz w:val="24"/>
          <w:szCs w:val="24"/>
        </w:rPr>
      </w:pPr>
      <w:r w:rsidRPr="009E615B">
        <w:rPr>
          <w:rFonts w:ascii="Verdana" w:hAnsi="Verdana"/>
          <w:sz w:val="24"/>
          <w:szCs w:val="24"/>
        </w:rPr>
        <w:t xml:space="preserve">Pricing Insight: Which pizza is the highest-priced? </w:t>
      </w:r>
    </w:p>
    <w:p w:rsidR="00327DF4" w:rsidRPr="009E615B" w:rsidRDefault="00D8569A" w:rsidP="00327DF4">
      <w:pPr>
        <w:pStyle w:val="ListParagraph"/>
        <w:rPr>
          <w:rFonts w:ascii="Verdana" w:hAnsi="Verdana"/>
          <w:sz w:val="24"/>
          <w:szCs w:val="24"/>
        </w:rPr>
      </w:pPr>
      <w:r w:rsidRPr="009E615B">
        <w:rPr>
          <w:rFonts w:ascii="Verdana" w:hAnsi="Verdana"/>
          <w:noProof/>
          <w:sz w:val="24"/>
          <w:szCs w:val="24"/>
          <w:lang w:eastAsia="en-GB"/>
        </w:rPr>
        <w:drawing>
          <wp:inline distT="0" distB="0" distL="0" distR="0">
            <wp:extent cx="5943600" cy="1990996"/>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1990996"/>
                    </a:xfrm>
                    <a:prstGeom prst="rect">
                      <a:avLst/>
                    </a:prstGeom>
                    <a:noFill/>
                    <a:ln w="9525">
                      <a:noFill/>
                      <a:miter lim="800000"/>
                      <a:headEnd/>
                      <a:tailEnd/>
                    </a:ln>
                  </pic:spPr>
                </pic:pic>
              </a:graphicData>
            </a:graphic>
          </wp:inline>
        </w:drawing>
      </w:r>
    </w:p>
    <w:p w:rsidR="00D8569A" w:rsidRPr="009E615B" w:rsidRDefault="00D8569A" w:rsidP="00327DF4">
      <w:pPr>
        <w:pStyle w:val="ListParagraph"/>
        <w:rPr>
          <w:rFonts w:ascii="Verdana" w:hAnsi="Verdana"/>
          <w:sz w:val="24"/>
          <w:szCs w:val="24"/>
        </w:rPr>
      </w:pPr>
    </w:p>
    <w:p w:rsidR="00D8569A" w:rsidRPr="009E615B" w:rsidRDefault="00D8569A" w:rsidP="00327DF4">
      <w:pPr>
        <w:pStyle w:val="ListParagraph"/>
        <w:rPr>
          <w:rFonts w:ascii="Verdana" w:hAnsi="Verdana"/>
          <w:sz w:val="24"/>
          <w:szCs w:val="24"/>
        </w:rPr>
      </w:pPr>
    </w:p>
    <w:p w:rsidR="00D8569A" w:rsidRPr="009E615B" w:rsidRDefault="00D8569A" w:rsidP="00327DF4">
      <w:pPr>
        <w:pStyle w:val="ListParagraph"/>
        <w:rPr>
          <w:rFonts w:ascii="Verdana" w:hAnsi="Verdana"/>
          <w:sz w:val="24"/>
          <w:szCs w:val="24"/>
        </w:rPr>
      </w:pPr>
      <w:r w:rsidRPr="009E615B">
        <w:rPr>
          <w:rFonts w:ascii="Verdana" w:hAnsi="Verdana"/>
          <w:noProof/>
          <w:sz w:val="24"/>
          <w:szCs w:val="24"/>
          <w:lang w:eastAsia="en-GB"/>
        </w:rPr>
        <w:drawing>
          <wp:inline distT="0" distB="0" distL="0" distR="0">
            <wp:extent cx="3594735" cy="1229995"/>
            <wp:effectExtent l="19050" t="0" r="571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594735" cy="1229995"/>
                    </a:xfrm>
                    <a:prstGeom prst="rect">
                      <a:avLst/>
                    </a:prstGeom>
                    <a:noFill/>
                    <a:ln w="9525">
                      <a:noFill/>
                      <a:miter lim="800000"/>
                      <a:headEnd/>
                      <a:tailEnd/>
                    </a:ln>
                  </pic:spPr>
                </pic:pic>
              </a:graphicData>
            </a:graphic>
          </wp:inline>
        </w:drawing>
      </w:r>
    </w:p>
    <w:p w:rsidR="00D8569A" w:rsidRPr="009E615B" w:rsidRDefault="005329F3" w:rsidP="00327DF4">
      <w:pPr>
        <w:pStyle w:val="ListParagraph"/>
        <w:rPr>
          <w:rFonts w:ascii="Verdana" w:hAnsi="Verdana"/>
          <w:sz w:val="40"/>
          <w:szCs w:val="40"/>
        </w:rPr>
      </w:pPr>
      <w:r w:rsidRPr="009E615B">
        <w:rPr>
          <w:rFonts w:ascii="Verdana" w:hAnsi="Verdana"/>
          <w:sz w:val="36"/>
          <w:szCs w:val="36"/>
        </w:rPr>
        <w:t>The highest priced pizza is:”The Greek Pizza</w:t>
      </w:r>
      <w:r w:rsidRPr="009E615B">
        <w:rPr>
          <w:rFonts w:ascii="Verdana" w:hAnsi="Verdana"/>
          <w:sz w:val="40"/>
          <w:szCs w:val="40"/>
        </w:rPr>
        <w:t>”</w:t>
      </w:r>
    </w:p>
    <w:p w:rsidR="00327DF4" w:rsidRPr="009E615B" w:rsidRDefault="00327DF4" w:rsidP="00327DF4">
      <w:pPr>
        <w:pStyle w:val="ListParagraph"/>
        <w:rPr>
          <w:rFonts w:ascii="Verdana" w:hAnsi="Verdana"/>
          <w:sz w:val="24"/>
          <w:szCs w:val="24"/>
        </w:rPr>
      </w:pPr>
    </w:p>
    <w:p w:rsidR="00327DF4" w:rsidRPr="009E615B" w:rsidRDefault="00327DF4" w:rsidP="00327DF4">
      <w:pPr>
        <w:pStyle w:val="ListParagraph"/>
        <w:numPr>
          <w:ilvl w:val="0"/>
          <w:numId w:val="8"/>
        </w:numPr>
        <w:rPr>
          <w:rFonts w:ascii="Verdana" w:hAnsi="Verdana"/>
          <w:sz w:val="24"/>
          <w:szCs w:val="24"/>
        </w:rPr>
      </w:pPr>
      <w:r w:rsidRPr="009E615B">
        <w:rPr>
          <w:rFonts w:ascii="Verdana" w:hAnsi="Verdana"/>
          <w:sz w:val="24"/>
          <w:szCs w:val="24"/>
        </w:rPr>
        <w:t xml:space="preserve">Size Popularity: What is the most commonly ordered pizza size? </w:t>
      </w:r>
    </w:p>
    <w:p w:rsidR="00513FEE" w:rsidRPr="009E615B" w:rsidRDefault="00513FEE" w:rsidP="00513FEE">
      <w:pPr>
        <w:rPr>
          <w:rFonts w:ascii="Verdana" w:hAnsi="Verdana"/>
          <w:sz w:val="24"/>
          <w:szCs w:val="24"/>
        </w:rPr>
      </w:pPr>
    </w:p>
    <w:p w:rsidR="00513FEE" w:rsidRPr="009E615B" w:rsidRDefault="003D1D36" w:rsidP="00513FEE">
      <w:pPr>
        <w:rPr>
          <w:rFonts w:ascii="Verdana" w:hAnsi="Verdana"/>
          <w:sz w:val="24"/>
          <w:szCs w:val="24"/>
        </w:rPr>
      </w:pPr>
      <w:r w:rsidRPr="009E615B">
        <w:rPr>
          <w:rFonts w:ascii="Verdana" w:hAnsi="Verdana"/>
          <w:noProof/>
          <w:sz w:val="24"/>
          <w:szCs w:val="24"/>
          <w:lang w:eastAsia="en-GB"/>
        </w:rPr>
        <w:drawing>
          <wp:anchor distT="0" distB="0" distL="114300" distR="114300" simplePos="0" relativeHeight="251674624" behindDoc="1" locked="0" layoutInCell="1" allowOverlap="1">
            <wp:simplePos x="0" y="0"/>
            <wp:positionH relativeFrom="column">
              <wp:posOffset>19050</wp:posOffset>
            </wp:positionH>
            <wp:positionV relativeFrom="paragraph">
              <wp:posOffset>-245660</wp:posOffset>
            </wp:positionV>
            <wp:extent cx="5945022" cy="2538484"/>
            <wp:effectExtent l="19050" t="0" r="0"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5022" cy="2538484"/>
                    </a:xfrm>
                    <a:prstGeom prst="rect">
                      <a:avLst/>
                    </a:prstGeom>
                    <a:noFill/>
                    <a:ln w="9525">
                      <a:noFill/>
                      <a:miter lim="800000"/>
                      <a:headEnd/>
                      <a:tailEnd/>
                    </a:ln>
                  </pic:spPr>
                </pic:pic>
              </a:graphicData>
            </a:graphic>
          </wp:anchor>
        </w:drawing>
      </w:r>
    </w:p>
    <w:p w:rsidR="00513FEE" w:rsidRPr="009E615B" w:rsidRDefault="00513FEE" w:rsidP="00513FEE">
      <w:pPr>
        <w:rPr>
          <w:rFonts w:ascii="Verdana" w:hAnsi="Verdana"/>
          <w:sz w:val="24"/>
          <w:szCs w:val="24"/>
        </w:rPr>
      </w:pPr>
    </w:p>
    <w:p w:rsidR="00513FEE" w:rsidRPr="009E615B" w:rsidRDefault="00513FEE" w:rsidP="00513FEE">
      <w:pPr>
        <w:rPr>
          <w:rFonts w:ascii="Verdana" w:hAnsi="Verdana"/>
          <w:sz w:val="24"/>
          <w:szCs w:val="24"/>
        </w:rPr>
      </w:pPr>
    </w:p>
    <w:p w:rsidR="00E07186" w:rsidRPr="009E615B" w:rsidRDefault="00E07186" w:rsidP="00E07186">
      <w:pPr>
        <w:pStyle w:val="ListParagraph"/>
        <w:rPr>
          <w:rFonts w:ascii="Verdana" w:hAnsi="Verdana"/>
          <w:sz w:val="24"/>
          <w:szCs w:val="24"/>
        </w:rPr>
      </w:pPr>
    </w:p>
    <w:p w:rsidR="00E07186" w:rsidRPr="009E615B" w:rsidRDefault="00E07186" w:rsidP="00E07186">
      <w:pPr>
        <w:pStyle w:val="ListParagraph"/>
        <w:rPr>
          <w:rFonts w:ascii="Verdana" w:hAnsi="Verdana"/>
          <w:sz w:val="24"/>
          <w:szCs w:val="24"/>
        </w:rPr>
      </w:pPr>
    </w:p>
    <w:p w:rsidR="003D1D36" w:rsidRPr="009E615B" w:rsidRDefault="003D1D36" w:rsidP="003D1D36">
      <w:pPr>
        <w:pStyle w:val="ListParagraph"/>
        <w:rPr>
          <w:rFonts w:ascii="Verdana" w:hAnsi="Verdana"/>
          <w:sz w:val="24"/>
          <w:szCs w:val="24"/>
        </w:rPr>
      </w:pPr>
    </w:p>
    <w:p w:rsidR="003D1D36" w:rsidRPr="009E615B" w:rsidRDefault="003D1D36" w:rsidP="003D1D36">
      <w:pPr>
        <w:pStyle w:val="ListParagraph"/>
        <w:rPr>
          <w:rFonts w:ascii="Verdana" w:hAnsi="Verdana"/>
          <w:sz w:val="24"/>
          <w:szCs w:val="24"/>
        </w:rPr>
      </w:pPr>
    </w:p>
    <w:p w:rsidR="003D1D36" w:rsidRPr="009E615B" w:rsidRDefault="003D1D36" w:rsidP="003D1D36">
      <w:pPr>
        <w:pStyle w:val="ListParagraph"/>
        <w:rPr>
          <w:rFonts w:ascii="Verdana" w:hAnsi="Verdana"/>
          <w:sz w:val="24"/>
          <w:szCs w:val="24"/>
        </w:rPr>
      </w:pPr>
    </w:p>
    <w:p w:rsidR="003D1D36" w:rsidRPr="009E615B" w:rsidRDefault="003D1D36" w:rsidP="003D1D36">
      <w:pPr>
        <w:pStyle w:val="ListParagraph"/>
        <w:rPr>
          <w:rFonts w:ascii="Verdana" w:hAnsi="Verdana"/>
          <w:sz w:val="24"/>
          <w:szCs w:val="24"/>
        </w:rPr>
      </w:pPr>
    </w:p>
    <w:p w:rsidR="003D1D36" w:rsidRPr="009E615B" w:rsidRDefault="005329F3" w:rsidP="003D1D36">
      <w:pPr>
        <w:pStyle w:val="ListParagraph"/>
        <w:rPr>
          <w:rFonts w:ascii="Verdana" w:hAnsi="Verdana"/>
          <w:sz w:val="36"/>
          <w:szCs w:val="36"/>
        </w:rPr>
      </w:pPr>
      <w:r w:rsidRPr="009E615B">
        <w:rPr>
          <w:rFonts w:ascii="Verdana" w:hAnsi="Verdana"/>
          <w:sz w:val="36"/>
          <w:szCs w:val="36"/>
        </w:rPr>
        <w:lastRenderedPageBreak/>
        <w:t>Most popular pizza size is “Large”</w:t>
      </w:r>
    </w:p>
    <w:p w:rsidR="00536210" w:rsidRPr="009E615B" w:rsidRDefault="00E07186" w:rsidP="003D1D36">
      <w:pPr>
        <w:pStyle w:val="ListParagraph"/>
        <w:rPr>
          <w:rFonts w:ascii="Verdana" w:hAnsi="Verdana"/>
          <w:sz w:val="24"/>
          <w:szCs w:val="24"/>
        </w:rPr>
      </w:pPr>
      <w:r w:rsidRPr="009E615B">
        <w:rPr>
          <w:rFonts w:ascii="Verdana" w:hAnsi="Verdana"/>
          <w:sz w:val="24"/>
          <w:szCs w:val="24"/>
        </w:rPr>
        <w:t xml:space="preserve">5. </w:t>
      </w:r>
      <w:r w:rsidR="00327DF4" w:rsidRPr="009E615B">
        <w:rPr>
          <w:rFonts w:ascii="Verdana" w:hAnsi="Verdana"/>
          <w:sz w:val="24"/>
          <w:szCs w:val="24"/>
        </w:rPr>
        <w:t xml:space="preserve">Top Pizza Types: Which are the top 5 most ordered pizza types and their respective quantities </w:t>
      </w:r>
    </w:p>
    <w:p w:rsidR="003D1D36" w:rsidRPr="009E615B" w:rsidRDefault="00A36597" w:rsidP="003D1D36">
      <w:pPr>
        <w:pStyle w:val="ListParagraph"/>
        <w:rPr>
          <w:rFonts w:ascii="Verdana" w:hAnsi="Verdana"/>
        </w:rPr>
      </w:pPr>
      <w:r w:rsidRPr="009E615B">
        <w:rPr>
          <w:rFonts w:ascii="Verdana" w:hAnsi="Verdana"/>
          <w:noProof/>
          <w:lang w:eastAsia="en-GB"/>
        </w:rPr>
        <w:drawing>
          <wp:anchor distT="0" distB="0" distL="114300" distR="114300" simplePos="0" relativeHeight="251671552" behindDoc="1" locked="0" layoutInCell="1" allowOverlap="1">
            <wp:simplePos x="0" y="0"/>
            <wp:positionH relativeFrom="column">
              <wp:posOffset>86995</wp:posOffset>
            </wp:positionH>
            <wp:positionV relativeFrom="paragraph">
              <wp:posOffset>65405</wp:posOffset>
            </wp:positionV>
            <wp:extent cx="5944870" cy="4940300"/>
            <wp:effectExtent l="19050" t="0" r="0" b="0"/>
            <wp:wrapNone/>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4870" cy="4940300"/>
                    </a:xfrm>
                    <a:prstGeom prst="rect">
                      <a:avLst/>
                    </a:prstGeom>
                    <a:noFill/>
                    <a:ln w="9525">
                      <a:noFill/>
                      <a:miter lim="800000"/>
                      <a:headEnd/>
                      <a:tailEnd/>
                    </a:ln>
                  </pic:spPr>
                </pic:pic>
              </a:graphicData>
            </a:graphic>
          </wp:anchor>
        </w:drawing>
      </w: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A36597" w:rsidRPr="009E615B" w:rsidRDefault="00A36597" w:rsidP="00BC2CE4">
      <w:pPr>
        <w:rPr>
          <w:rFonts w:ascii="Verdana" w:hAnsi="Verdana"/>
        </w:rPr>
      </w:pPr>
    </w:p>
    <w:p w:rsidR="00F212D9" w:rsidRPr="009E615B" w:rsidRDefault="00F212D9" w:rsidP="00A36597">
      <w:pPr>
        <w:pStyle w:val="Title"/>
        <w:rPr>
          <w:rFonts w:ascii="Verdana" w:hAnsi="Verdana"/>
        </w:rPr>
      </w:pPr>
    </w:p>
    <w:p w:rsidR="00F212D9" w:rsidRPr="009E615B" w:rsidRDefault="00F212D9" w:rsidP="00A36597">
      <w:pPr>
        <w:pStyle w:val="Title"/>
        <w:rPr>
          <w:rFonts w:ascii="Verdana" w:hAnsi="Verdana"/>
          <w:sz w:val="40"/>
          <w:szCs w:val="40"/>
        </w:rPr>
      </w:pPr>
      <w:r w:rsidRPr="009E615B">
        <w:rPr>
          <w:rFonts w:ascii="Verdana" w:hAnsi="Verdana"/>
          <w:sz w:val="40"/>
          <w:szCs w:val="40"/>
        </w:rPr>
        <w:t xml:space="preserve">The top five pizza type ordered is- </w:t>
      </w:r>
    </w:p>
    <w:p w:rsidR="00F212D9" w:rsidRPr="009E615B" w:rsidRDefault="00F212D9" w:rsidP="00F212D9">
      <w:pPr>
        <w:rPr>
          <w:rFonts w:ascii="Verdana" w:hAnsi="Verdana"/>
          <w:highlight w:val="yellow"/>
        </w:rPr>
      </w:pPr>
      <w:r w:rsidRPr="009E615B">
        <w:rPr>
          <w:rFonts w:ascii="Verdana" w:hAnsi="Verdana"/>
          <w:highlight w:val="yellow"/>
        </w:rPr>
        <w:t>First is “The Classic Deluxe Pizza” with total number of order - 2453 pizzas.</w:t>
      </w:r>
    </w:p>
    <w:p w:rsidR="00F212D9" w:rsidRPr="009E615B" w:rsidRDefault="00F212D9" w:rsidP="00F212D9">
      <w:pPr>
        <w:rPr>
          <w:rFonts w:ascii="Verdana" w:hAnsi="Verdana"/>
          <w:highlight w:val="yellow"/>
        </w:rPr>
      </w:pPr>
      <w:r w:rsidRPr="009E615B">
        <w:rPr>
          <w:rFonts w:ascii="Verdana" w:hAnsi="Verdana"/>
          <w:highlight w:val="yellow"/>
        </w:rPr>
        <w:t>Second “The Barbecue Chicken Pizza” with total number of order - 2432 pizzas.</w:t>
      </w:r>
    </w:p>
    <w:p w:rsidR="00F212D9" w:rsidRPr="009E615B" w:rsidRDefault="00F212D9" w:rsidP="00F212D9">
      <w:pPr>
        <w:rPr>
          <w:rFonts w:ascii="Verdana" w:hAnsi="Verdana"/>
          <w:highlight w:val="yellow"/>
        </w:rPr>
      </w:pPr>
      <w:r w:rsidRPr="009E615B">
        <w:rPr>
          <w:rFonts w:ascii="Verdana" w:hAnsi="Verdana"/>
          <w:highlight w:val="yellow"/>
        </w:rPr>
        <w:t>Third “The Hawaiian Pizza” with total number of order - 2422 pizzas.</w:t>
      </w:r>
    </w:p>
    <w:p w:rsidR="00F212D9" w:rsidRPr="009E615B" w:rsidRDefault="00F212D9" w:rsidP="00F212D9">
      <w:pPr>
        <w:rPr>
          <w:rFonts w:ascii="Verdana" w:hAnsi="Verdana"/>
          <w:highlight w:val="yellow"/>
        </w:rPr>
      </w:pPr>
      <w:r w:rsidRPr="009E615B">
        <w:rPr>
          <w:rFonts w:ascii="Verdana" w:hAnsi="Verdana"/>
          <w:highlight w:val="yellow"/>
        </w:rPr>
        <w:t>Fourth “The Pepperoni Pizza” with total number of order - 2418 pizzas.</w:t>
      </w:r>
    </w:p>
    <w:p w:rsidR="00F212D9" w:rsidRPr="009E615B" w:rsidRDefault="00F212D9" w:rsidP="00F212D9">
      <w:pPr>
        <w:rPr>
          <w:rFonts w:ascii="Verdana" w:hAnsi="Verdana"/>
        </w:rPr>
      </w:pPr>
      <w:r w:rsidRPr="009E615B">
        <w:rPr>
          <w:rFonts w:ascii="Verdana" w:hAnsi="Verdana"/>
          <w:highlight w:val="yellow"/>
        </w:rPr>
        <w:t xml:space="preserve">Fifth </w:t>
      </w:r>
      <w:r w:rsidR="002F50EB" w:rsidRPr="009E615B">
        <w:rPr>
          <w:rFonts w:ascii="Verdana" w:hAnsi="Verdana"/>
          <w:highlight w:val="yellow"/>
        </w:rPr>
        <w:t xml:space="preserve"> </w:t>
      </w:r>
      <w:r w:rsidRPr="009E615B">
        <w:rPr>
          <w:rFonts w:ascii="Verdana" w:hAnsi="Verdana"/>
          <w:highlight w:val="yellow"/>
        </w:rPr>
        <w:t>“The Thai chicken Pizza” with total number of order - 2371 pizzas.</w:t>
      </w:r>
    </w:p>
    <w:p w:rsidR="00E361BA" w:rsidRPr="009E615B" w:rsidRDefault="00E361BA" w:rsidP="00F212D9">
      <w:pPr>
        <w:rPr>
          <w:rFonts w:ascii="Verdana" w:hAnsi="Verdana"/>
        </w:rPr>
      </w:pPr>
      <w:r w:rsidRPr="009E615B">
        <w:rPr>
          <w:rFonts w:ascii="Verdana" w:hAnsi="Verdana"/>
          <w:noProof/>
          <w:lang w:eastAsia="en-GB"/>
        </w:rPr>
        <w:lastRenderedPageBreak/>
        <w:drawing>
          <wp:inline distT="0" distB="0" distL="0" distR="0">
            <wp:extent cx="5943600" cy="2952115"/>
            <wp:effectExtent l="19050" t="0" r="19050" b="635"/>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3524A" w:rsidRPr="009E615B" w:rsidRDefault="00E361BA" w:rsidP="00A36597">
      <w:pPr>
        <w:pStyle w:val="Title"/>
        <w:rPr>
          <w:rFonts w:ascii="Verdana" w:hAnsi="Verdana"/>
        </w:rPr>
      </w:pPr>
      <w:r w:rsidRPr="009E615B">
        <w:rPr>
          <w:rFonts w:ascii="Verdana" w:hAnsi="Verdana"/>
        </w:rPr>
        <w:t xml:space="preserve"> List Ordered Pizzas</w:t>
      </w:r>
    </w:p>
    <w:p w:rsidR="0013524A" w:rsidRPr="009E615B" w:rsidRDefault="0013524A" w:rsidP="00A36597">
      <w:pPr>
        <w:pStyle w:val="Title"/>
        <w:rPr>
          <w:rFonts w:ascii="Verdana" w:hAnsi="Verdana"/>
        </w:rPr>
      </w:pPr>
      <w:r w:rsidRPr="009E615B">
        <w:rPr>
          <w:rFonts w:ascii="Verdana" w:hAnsi="Verdana"/>
          <w:noProof/>
          <w:lang w:eastAsia="en-GB"/>
        </w:rPr>
        <w:drawing>
          <wp:inline distT="0" distB="0" distL="0" distR="0">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3524A" w:rsidRDefault="00E36738" w:rsidP="00A36597">
      <w:pPr>
        <w:pStyle w:val="Title"/>
        <w:rPr>
          <w:rFonts w:ascii="Verdana" w:hAnsi="Verdana"/>
        </w:rPr>
      </w:pPr>
      <w:r>
        <w:rPr>
          <w:rFonts w:ascii="Verdana" w:hAnsi="Verdana"/>
        </w:rPr>
        <w:t>The list orderd pizzas are –</w:t>
      </w:r>
    </w:p>
    <w:p w:rsidR="00E36738" w:rsidRPr="00F865AA" w:rsidRDefault="00E36738" w:rsidP="00E36738">
      <w:pPr>
        <w:rPr>
          <w:rFonts w:ascii="Verdana" w:hAnsi="Verdana"/>
          <w:sz w:val="24"/>
          <w:szCs w:val="24"/>
        </w:rPr>
      </w:pPr>
      <w:r w:rsidRPr="00F865AA">
        <w:rPr>
          <w:rFonts w:ascii="Verdana" w:hAnsi="Verdana"/>
          <w:sz w:val="24"/>
          <w:szCs w:val="24"/>
        </w:rPr>
        <w:t xml:space="preserve">The Brie Carre Pizza </w:t>
      </w:r>
      <w:r w:rsidR="00F865AA">
        <w:rPr>
          <w:rFonts w:ascii="Verdana" w:hAnsi="Verdana"/>
          <w:sz w:val="24"/>
          <w:szCs w:val="24"/>
        </w:rPr>
        <w:t>with</w:t>
      </w:r>
      <w:r w:rsidRPr="00F865AA">
        <w:rPr>
          <w:rFonts w:ascii="Verdana" w:hAnsi="Verdana"/>
          <w:sz w:val="24"/>
          <w:szCs w:val="24"/>
        </w:rPr>
        <w:t xml:space="preserve"> 490 orders only</w:t>
      </w:r>
      <w:r w:rsidR="00F865AA">
        <w:rPr>
          <w:rFonts w:ascii="Verdana" w:hAnsi="Verdana"/>
          <w:sz w:val="24"/>
          <w:szCs w:val="24"/>
        </w:rPr>
        <w:t xml:space="preserve">, </w:t>
      </w:r>
      <w:r w:rsidRPr="00F865AA">
        <w:rPr>
          <w:rFonts w:ascii="Verdana" w:hAnsi="Verdana"/>
          <w:sz w:val="24"/>
          <w:szCs w:val="24"/>
        </w:rPr>
        <w:t xml:space="preserve">The Mediterran  Pizza </w:t>
      </w:r>
      <w:r w:rsidR="00F865AA">
        <w:rPr>
          <w:rFonts w:ascii="Verdana" w:hAnsi="Verdana"/>
          <w:sz w:val="24"/>
          <w:szCs w:val="24"/>
        </w:rPr>
        <w:t>with</w:t>
      </w:r>
      <w:r w:rsidRPr="00F865AA">
        <w:rPr>
          <w:rFonts w:ascii="Verdana" w:hAnsi="Verdana"/>
          <w:sz w:val="24"/>
          <w:szCs w:val="24"/>
        </w:rPr>
        <w:t xml:space="preserve"> 934 orders only</w:t>
      </w:r>
      <w:r w:rsidR="00F865AA">
        <w:rPr>
          <w:rFonts w:ascii="Verdana" w:hAnsi="Verdana"/>
          <w:sz w:val="24"/>
          <w:szCs w:val="24"/>
        </w:rPr>
        <w:t xml:space="preserve">, </w:t>
      </w:r>
      <w:r w:rsidRPr="00F865AA">
        <w:rPr>
          <w:rFonts w:ascii="Verdana" w:hAnsi="Verdana"/>
          <w:sz w:val="24"/>
          <w:szCs w:val="24"/>
        </w:rPr>
        <w:t xml:space="preserve">The Calabrese Pizza </w:t>
      </w:r>
      <w:r w:rsidR="00F865AA">
        <w:rPr>
          <w:rFonts w:ascii="Verdana" w:hAnsi="Verdana"/>
          <w:sz w:val="24"/>
          <w:szCs w:val="24"/>
        </w:rPr>
        <w:t>with</w:t>
      </w:r>
      <w:r w:rsidRPr="00F865AA">
        <w:rPr>
          <w:rFonts w:ascii="Verdana" w:hAnsi="Verdana"/>
          <w:sz w:val="24"/>
          <w:szCs w:val="24"/>
        </w:rPr>
        <w:t xml:space="preserve"> 937 orders only</w:t>
      </w:r>
      <w:r w:rsidR="00F865AA">
        <w:rPr>
          <w:rFonts w:ascii="Verdana" w:hAnsi="Verdana"/>
          <w:sz w:val="24"/>
          <w:szCs w:val="24"/>
        </w:rPr>
        <w:t xml:space="preserve">, </w:t>
      </w:r>
      <w:r w:rsidRPr="00F865AA">
        <w:rPr>
          <w:rFonts w:ascii="Verdana" w:hAnsi="Verdana"/>
          <w:sz w:val="24"/>
          <w:szCs w:val="24"/>
        </w:rPr>
        <w:t>The Spinach S</w:t>
      </w:r>
      <w:r w:rsidR="00F865AA">
        <w:rPr>
          <w:rFonts w:ascii="Verdana" w:hAnsi="Verdana"/>
          <w:sz w:val="24"/>
          <w:szCs w:val="24"/>
        </w:rPr>
        <w:t>upreme Pizza with 950 orders onl</w:t>
      </w:r>
      <w:r w:rsidRPr="00F865AA">
        <w:rPr>
          <w:rFonts w:ascii="Verdana" w:hAnsi="Verdana"/>
          <w:sz w:val="24"/>
          <w:szCs w:val="24"/>
        </w:rPr>
        <w:t xml:space="preserve"> and</w:t>
      </w:r>
      <w:r w:rsidR="00F865AA">
        <w:rPr>
          <w:rFonts w:ascii="Verdana" w:hAnsi="Verdana"/>
          <w:sz w:val="24"/>
          <w:szCs w:val="24"/>
        </w:rPr>
        <w:t xml:space="preserve"> </w:t>
      </w:r>
      <w:r w:rsidRPr="00F865AA">
        <w:rPr>
          <w:rFonts w:ascii="Verdana" w:hAnsi="Verdana"/>
          <w:sz w:val="24"/>
          <w:szCs w:val="24"/>
        </w:rPr>
        <w:t xml:space="preserve">The Soppressat Pizza </w:t>
      </w:r>
      <w:r w:rsidR="00F865AA">
        <w:rPr>
          <w:rFonts w:ascii="Verdana" w:hAnsi="Verdana"/>
          <w:sz w:val="24"/>
          <w:szCs w:val="24"/>
        </w:rPr>
        <w:t>with</w:t>
      </w:r>
      <w:r w:rsidRPr="00F865AA">
        <w:rPr>
          <w:rFonts w:ascii="Verdana" w:hAnsi="Verdana"/>
          <w:sz w:val="24"/>
          <w:szCs w:val="24"/>
        </w:rPr>
        <w:t xml:space="preserve"> 961 orders only</w:t>
      </w:r>
      <w:r w:rsidR="00F865AA">
        <w:rPr>
          <w:rFonts w:ascii="Verdana" w:hAnsi="Verdana"/>
          <w:sz w:val="24"/>
          <w:szCs w:val="24"/>
        </w:rPr>
        <w:t>.</w:t>
      </w:r>
    </w:p>
    <w:p w:rsidR="00A36597" w:rsidRPr="009E615B" w:rsidRDefault="00A36597" w:rsidP="00A36597">
      <w:pPr>
        <w:pStyle w:val="Title"/>
        <w:rPr>
          <w:rFonts w:ascii="Verdana" w:hAnsi="Verdana"/>
        </w:rPr>
      </w:pPr>
      <w:r w:rsidRPr="009E615B">
        <w:rPr>
          <w:rFonts w:ascii="Verdana" w:hAnsi="Verdana"/>
        </w:rPr>
        <w:lastRenderedPageBreak/>
        <w:t>Intermediate Analysis</w:t>
      </w:r>
    </w:p>
    <w:p w:rsidR="00A10C74" w:rsidRPr="009E615B" w:rsidRDefault="00A36597" w:rsidP="00A10C74">
      <w:pPr>
        <w:pStyle w:val="ListParagraph"/>
        <w:numPr>
          <w:ilvl w:val="0"/>
          <w:numId w:val="9"/>
        </w:numPr>
        <w:rPr>
          <w:rFonts w:ascii="Verdana" w:hAnsi="Verdana"/>
          <w:sz w:val="24"/>
          <w:szCs w:val="24"/>
        </w:rPr>
      </w:pPr>
      <w:r w:rsidRPr="009E615B">
        <w:rPr>
          <w:rFonts w:ascii="Verdana" w:hAnsi="Verdana"/>
          <w:sz w:val="24"/>
          <w:szCs w:val="24"/>
        </w:rPr>
        <w:t>What is the total quantity of each pizza category ordered?</w:t>
      </w:r>
    </w:p>
    <w:p w:rsidR="00A10C74" w:rsidRPr="009E615B" w:rsidRDefault="00A10C74" w:rsidP="002A7880">
      <w:pPr>
        <w:spacing w:after="0"/>
        <w:rPr>
          <w:rFonts w:ascii="Verdana" w:hAnsi="Verdana"/>
          <w:sz w:val="24"/>
          <w:szCs w:val="24"/>
        </w:rPr>
      </w:pPr>
      <w:r w:rsidRPr="009E615B">
        <w:rPr>
          <w:rFonts w:ascii="Verdana" w:hAnsi="Verdana"/>
          <w:noProof/>
          <w:sz w:val="24"/>
          <w:szCs w:val="24"/>
          <w:lang w:eastAsia="en-GB"/>
        </w:rPr>
        <w:drawing>
          <wp:inline distT="0" distB="0" distL="0" distR="0">
            <wp:extent cx="5879811" cy="3562597"/>
            <wp:effectExtent l="19050" t="0" r="6639"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883275" cy="3564696"/>
                    </a:xfrm>
                    <a:prstGeom prst="rect">
                      <a:avLst/>
                    </a:prstGeom>
                    <a:noFill/>
                    <a:ln w="9525">
                      <a:noFill/>
                      <a:miter lim="800000"/>
                      <a:headEnd/>
                      <a:tailEnd/>
                    </a:ln>
                  </pic:spPr>
                </pic:pic>
              </a:graphicData>
            </a:graphic>
          </wp:inline>
        </w:drawing>
      </w:r>
    </w:p>
    <w:p w:rsidR="00A10C74" w:rsidRPr="009E615B" w:rsidRDefault="00A10C74" w:rsidP="002A7880">
      <w:pPr>
        <w:spacing w:after="0"/>
        <w:rPr>
          <w:rFonts w:ascii="Verdana" w:hAnsi="Verdana"/>
          <w:sz w:val="24"/>
          <w:szCs w:val="24"/>
        </w:rPr>
      </w:pPr>
    </w:p>
    <w:p w:rsidR="00A10C74" w:rsidRPr="009E615B" w:rsidRDefault="00A10C74" w:rsidP="002A7880">
      <w:pPr>
        <w:spacing w:after="0"/>
        <w:rPr>
          <w:rFonts w:ascii="Verdana" w:hAnsi="Verdana"/>
          <w:sz w:val="24"/>
          <w:szCs w:val="24"/>
        </w:rPr>
      </w:pPr>
    </w:p>
    <w:p w:rsidR="00A10C74" w:rsidRPr="009E615B" w:rsidRDefault="002A7880" w:rsidP="002A7880">
      <w:pPr>
        <w:spacing w:after="0"/>
        <w:rPr>
          <w:rFonts w:ascii="Verdana" w:hAnsi="Verdana"/>
          <w:sz w:val="24"/>
          <w:szCs w:val="24"/>
        </w:rPr>
      </w:pPr>
      <w:r w:rsidRPr="009E615B">
        <w:rPr>
          <w:rFonts w:ascii="Verdana" w:hAnsi="Verdana"/>
          <w:noProof/>
          <w:sz w:val="24"/>
          <w:szCs w:val="24"/>
          <w:lang w:eastAsia="en-GB"/>
        </w:rPr>
        <w:drawing>
          <wp:inline distT="0" distB="0" distL="0" distR="0">
            <wp:extent cx="5669231" cy="2743200"/>
            <wp:effectExtent l="19050" t="0" r="7669" b="0"/>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10C74" w:rsidRPr="009E615B" w:rsidRDefault="00A10C74" w:rsidP="00A10C74">
      <w:pPr>
        <w:pStyle w:val="ListParagraph"/>
        <w:ind w:left="870"/>
        <w:rPr>
          <w:rFonts w:ascii="Verdana" w:hAnsi="Verdana"/>
          <w:sz w:val="24"/>
          <w:szCs w:val="24"/>
        </w:rPr>
      </w:pPr>
    </w:p>
    <w:p w:rsidR="00A10C74" w:rsidRPr="009E615B" w:rsidRDefault="00A10C74" w:rsidP="00A10C74">
      <w:pPr>
        <w:pStyle w:val="ListParagraph"/>
        <w:ind w:left="870"/>
        <w:rPr>
          <w:rFonts w:ascii="Verdana" w:hAnsi="Verdana"/>
          <w:sz w:val="24"/>
          <w:szCs w:val="24"/>
        </w:rPr>
      </w:pPr>
    </w:p>
    <w:p w:rsidR="00871AA6" w:rsidRPr="009E615B" w:rsidRDefault="00871AA6" w:rsidP="00871AA6">
      <w:pPr>
        <w:ind w:left="360"/>
        <w:rPr>
          <w:rFonts w:ascii="Verdana" w:hAnsi="Verdana"/>
        </w:rPr>
      </w:pPr>
    </w:p>
    <w:p w:rsidR="00871AA6" w:rsidRPr="009E615B" w:rsidRDefault="00A36597" w:rsidP="00871AA6">
      <w:pPr>
        <w:ind w:left="360"/>
        <w:rPr>
          <w:rFonts w:ascii="Verdana" w:hAnsi="Verdana"/>
          <w:sz w:val="24"/>
          <w:szCs w:val="24"/>
        </w:rPr>
      </w:pPr>
      <w:r w:rsidRPr="009E615B">
        <w:rPr>
          <w:rFonts w:ascii="Verdana" w:hAnsi="Verdana"/>
        </w:rPr>
        <w:t xml:space="preserve">2. </w:t>
      </w:r>
      <w:r w:rsidR="00871AA6" w:rsidRPr="009E615B">
        <w:rPr>
          <w:rFonts w:ascii="Verdana" w:hAnsi="Verdana"/>
          <w:sz w:val="24"/>
          <w:szCs w:val="24"/>
        </w:rPr>
        <w:t xml:space="preserve">How are orders distributed by the hour of the day? </w:t>
      </w:r>
      <w:r w:rsidR="00871AA6" w:rsidRPr="009E615B">
        <w:rPr>
          <w:rFonts w:ascii="Verdana" w:hAnsi="Verdana"/>
          <w:noProof/>
          <w:sz w:val="24"/>
          <w:szCs w:val="24"/>
          <w:lang w:eastAsia="en-GB"/>
        </w:rPr>
        <w:drawing>
          <wp:inline distT="0" distB="0" distL="0" distR="0">
            <wp:extent cx="4070065" cy="3909186"/>
            <wp:effectExtent l="19050" t="0" r="663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070317" cy="3909428"/>
                    </a:xfrm>
                    <a:prstGeom prst="rect">
                      <a:avLst/>
                    </a:prstGeom>
                    <a:noFill/>
                    <a:ln w="9525">
                      <a:noFill/>
                      <a:miter lim="800000"/>
                      <a:headEnd/>
                      <a:tailEnd/>
                    </a:ln>
                  </pic:spPr>
                </pic:pic>
              </a:graphicData>
            </a:graphic>
          </wp:inline>
        </w:drawing>
      </w:r>
    </w:p>
    <w:p w:rsidR="003F7E50" w:rsidRPr="009E615B" w:rsidRDefault="003F7E50" w:rsidP="00871AA6">
      <w:pPr>
        <w:ind w:left="360"/>
        <w:rPr>
          <w:rFonts w:ascii="Verdana" w:hAnsi="Verdana"/>
          <w:sz w:val="24"/>
          <w:szCs w:val="24"/>
        </w:rPr>
      </w:pPr>
      <w:r w:rsidRPr="009E615B">
        <w:rPr>
          <w:rFonts w:ascii="Verdana" w:hAnsi="Verdana"/>
          <w:noProof/>
          <w:sz w:val="24"/>
          <w:szCs w:val="24"/>
          <w:lang w:eastAsia="en-GB"/>
        </w:rPr>
        <w:drawing>
          <wp:inline distT="0" distB="0" distL="0" distR="0">
            <wp:extent cx="5943600" cy="3513455"/>
            <wp:effectExtent l="0" t="0" r="0" b="0"/>
            <wp:docPr id="3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F7E50" w:rsidRPr="009E615B" w:rsidRDefault="00FA6D4B" w:rsidP="00871AA6">
      <w:pPr>
        <w:ind w:left="360"/>
        <w:rPr>
          <w:rFonts w:ascii="Verdana" w:hAnsi="Verdana"/>
          <w:sz w:val="24"/>
          <w:szCs w:val="24"/>
        </w:rPr>
      </w:pPr>
      <w:r w:rsidRPr="009E615B">
        <w:rPr>
          <w:rFonts w:ascii="Verdana" w:hAnsi="Verdana"/>
          <w:sz w:val="36"/>
          <w:szCs w:val="36"/>
        </w:rPr>
        <w:lastRenderedPageBreak/>
        <w:t xml:space="preserve">The busiest </w:t>
      </w:r>
      <w:r w:rsidR="00F16AB0" w:rsidRPr="009E615B">
        <w:rPr>
          <w:rFonts w:ascii="Verdana" w:hAnsi="Verdana"/>
          <w:sz w:val="36"/>
          <w:szCs w:val="36"/>
        </w:rPr>
        <w:t>hours of the day are</w:t>
      </w:r>
      <w:r w:rsidRPr="009E615B">
        <w:rPr>
          <w:rFonts w:ascii="Verdana" w:hAnsi="Verdana"/>
          <w:sz w:val="36"/>
          <w:szCs w:val="36"/>
        </w:rPr>
        <w:t xml:space="preserve"> 12 pm to 2pm in the afternoon and </w:t>
      </w:r>
      <w:r w:rsidR="00F16AB0" w:rsidRPr="009E615B">
        <w:rPr>
          <w:rFonts w:ascii="Verdana" w:hAnsi="Verdana"/>
          <w:sz w:val="36"/>
          <w:szCs w:val="36"/>
        </w:rPr>
        <w:t xml:space="preserve">4 </w:t>
      </w:r>
      <w:r w:rsidRPr="009E615B">
        <w:rPr>
          <w:rFonts w:ascii="Verdana" w:hAnsi="Verdana"/>
          <w:sz w:val="36"/>
          <w:szCs w:val="36"/>
        </w:rPr>
        <w:t xml:space="preserve">pm </w:t>
      </w:r>
      <w:r w:rsidR="00F16AB0" w:rsidRPr="009E615B">
        <w:rPr>
          <w:rFonts w:ascii="Verdana" w:hAnsi="Verdana"/>
          <w:sz w:val="36"/>
          <w:szCs w:val="36"/>
        </w:rPr>
        <w:t>to 9pm.</w:t>
      </w:r>
      <w:r w:rsidRPr="009E615B">
        <w:rPr>
          <w:rFonts w:ascii="Verdana" w:hAnsi="Verdana"/>
          <w:sz w:val="36"/>
          <w:szCs w:val="36"/>
        </w:rPr>
        <w:t xml:space="preserve"> </w:t>
      </w:r>
    </w:p>
    <w:p w:rsidR="003F7E50" w:rsidRPr="009E615B" w:rsidRDefault="003F7E50" w:rsidP="00871AA6">
      <w:pPr>
        <w:ind w:left="360"/>
        <w:rPr>
          <w:rFonts w:ascii="Verdana" w:hAnsi="Verdana"/>
          <w:sz w:val="24"/>
          <w:szCs w:val="24"/>
        </w:rPr>
      </w:pPr>
    </w:p>
    <w:p w:rsidR="00CB749B" w:rsidRPr="009E615B" w:rsidRDefault="00CB749B" w:rsidP="003B510D">
      <w:pPr>
        <w:pStyle w:val="ListParagraph"/>
        <w:numPr>
          <w:ilvl w:val="0"/>
          <w:numId w:val="10"/>
        </w:numPr>
        <w:rPr>
          <w:rFonts w:ascii="Verdana" w:hAnsi="Verdana"/>
          <w:sz w:val="24"/>
          <w:szCs w:val="24"/>
        </w:rPr>
      </w:pPr>
      <w:r w:rsidRPr="009E615B">
        <w:rPr>
          <w:rFonts w:ascii="Verdana" w:hAnsi="Verdana"/>
          <w:sz w:val="24"/>
          <w:szCs w:val="24"/>
        </w:rPr>
        <w:t xml:space="preserve">Category Distribution: How do pizza orders distribute across different categories? </w:t>
      </w:r>
    </w:p>
    <w:p w:rsidR="003B510D" w:rsidRPr="009E615B" w:rsidRDefault="003B510D" w:rsidP="003B510D">
      <w:pPr>
        <w:rPr>
          <w:rFonts w:ascii="Verdana" w:hAnsi="Verdana"/>
          <w:sz w:val="24"/>
          <w:szCs w:val="24"/>
        </w:rPr>
      </w:pPr>
      <w:r w:rsidRPr="009E615B">
        <w:rPr>
          <w:rFonts w:ascii="Verdana" w:hAnsi="Verdana"/>
          <w:noProof/>
          <w:sz w:val="24"/>
          <w:szCs w:val="24"/>
          <w:lang w:eastAsia="en-GB"/>
        </w:rPr>
        <w:drawing>
          <wp:inline distT="0" distB="0" distL="0" distR="0">
            <wp:extent cx="5943600" cy="2589731"/>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2589731"/>
                    </a:xfrm>
                    <a:prstGeom prst="rect">
                      <a:avLst/>
                    </a:prstGeom>
                    <a:noFill/>
                    <a:ln w="9525">
                      <a:noFill/>
                      <a:miter lim="800000"/>
                      <a:headEnd/>
                      <a:tailEnd/>
                    </a:ln>
                  </pic:spPr>
                </pic:pic>
              </a:graphicData>
            </a:graphic>
          </wp:inline>
        </w:drawing>
      </w:r>
    </w:p>
    <w:p w:rsidR="00CB749B" w:rsidRPr="009E615B" w:rsidRDefault="00BA5617" w:rsidP="00BA5617">
      <w:pPr>
        <w:ind w:left="360"/>
        <w:rPr>
          <w:rFonts w:ascii="Verdana" w:hAnsi="Verdana"/>
          <w:sz w:val="24"/>
          <w:szCs w:val="24"/>
        </w:rPr>
      </w:pPr>
      <w:r w:rsidRPr="009E615B">
        <w:rPr>
          <w:rFonts w:ascii="Verdana" w:hAnsi="Verdana"/>
          <w:sz w:val="24"/>
          <w:szCs w:val="24"/>
        </w:rPr>
        <w:t>2.</w:t>
      </w:r>
      <w:r w:rsidR="00F16AB0" w:rsidRPr="009E615B">
        <w:rPr>
          <w:rFonts w:ascii="Verdana" w:hAnsi="Verdana"/>
          <w:sz w:val="24"/>
          <w:szCs w:val="24"/>
        </w:rPr>
        <w:t xml:space="preserve"> </w:t>
      </w:r>
      <w:r w:rsidR="00CB749B" w:rsidRPr="009E615B">
        <w:rPr>
          <w:rFonts w:ascii="Verdana" w:hAnsi="Verdana"/>
          <w:sz w:val="24"/>
          <w:szCs w:val="24"/>
        </w:rPr>
        <w:t xml:space="preserve">Daily Order Trends: What is the average number of pizzas ordered per day, grouped by date? </w:t>
      </w:r>
    </w:p>
    <w:p w:rsidR="00CB749B" w:rsidRPr="009E615B" w:rsidRDefault="00CB749B" w:rsidP="00CB749B">
      <w:pPr>
        <w:pStyle w:val="ListParagraph"/>
        <w:rPr>
          <w:rFonts w:ascii="Verdana" w:hAnsi="Verdana"/>
          <w:sz w:val="24"/>
          <w:szCs w:val="24"/>
        </w:rPr>
      </w:pPr>
      <w:r w:rsidRPr="009E615B">
        <w:rPr>
          <w:rFonts w:ascii="Verdana" w:hAnsi="Verdana"/>
          <w:noProof/>
          <w:sz w:val="24"/>
          <w:szCs w:val="24"/>
          <w:lang w:eastAsia="en-GB"/>
        </w:rPr>
        <w:drawing>
          <wp:anchor distT="0" distB="0" distL="114300" distR="114300" simplePos="0" relativeHeight="251676672" behindDoc="0" locked="0" layoutInCell="1" allowOverlap="1">
            <wp:simplePos x="0" y="0"/>
            <wp:positionH relativeFrom="column">
              <wp:posOffset>-71920</wp:posOffset>
            </wp:positionH>
            <wp:positionV relativeFrom="paragraph">
              <wp:posOffset>57250</wp:posOffset>
            </wp:positionV>
            <wp:extent cx="6026485" cy="4065705"/>
            <wp:effectExtent l="19050" t="0" r="0" b="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030726" cy="4068566"/>
                    </a:xfrm>
                    <a:prstGeom prst="rect">
                      <a:avLst/>
                    </a:prstGeom>
                    <a:noFill/>
                    <a:ln w="9525">
                      <a:noFill/>
                      <a:miter lim="800000"/>
                      <a:headEnd/>
                      <a:tailEnd/>
                    </a:ln>
                  </pic:spPr>
                </pic:pic>
              </a:graphicData>
            </a:graphic>
          </wp:anchor>
        </w:drawing>
      </w: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CB749B" w:rsidP="00CB749B">
      <w:pPr>
        <w:rPr>
          <w:rFonts w:ascii="Verdana" w:hAnsi="Verdana"/>
          <w:sz w:val="24"/>
          <w:szCs w:val="24"/>
        </w:rPr>
      </w:pPr>
    </w:p>
    <w:p w:rsidR="00CB749B" w:rsidRPr="009E615B" w:rsidRDefault="00E77023" w:rsidP="00CB749B">
      <w:pPr>
        <w:rPr>
          <w:rFonts w:ascii="Verdana" w:hAnsi="Verdana"/>
          <w:sz w:val="24"/>
          <w:szCs w:val="24"/>
        </w:rPr>
      </w:pPr>
      <w:r w:rsidRPr="009E615B">
        <w:rPr>
          <w:rFonts w:ascii="Verdana" w:hAnsi="Verdana"/>
          <w:sz w:val="24"/>
          <w:szCs w:val="24"/>
        </w:rPr>
        <w:t>Average</w:t>
      </w:r>
      <w:r w:rsidR="00F16AB0" w:rsidRPr="009E615B">
        <w:rPr>
          <w:rFonts w:ascii="Verdana" w:hAnsi="Verdana"/>
          <w:sz w:val="24"/>
          <w:szCs w:val="24"/>
        </w:rPr>
        <w:t xml:space="preserve"> Per</w:t>
      </w:r>
      <w:r w:rsidRPr="009E615B">
        <w:rPr>
          <w:rFonts w:ascii="Verdana" w:hAnsi="Verdana"/>
          <w:sz w:val="24"/>
          <w:szCs w:val="24"/>
        </w:rPr>
        <w:t xml:space="preserve"> </w:t>
      </w:r>
      <w:r w:rsidR="00F16AB0" w:rsidRPr="009E615B">
        <w:rPr>
          <w:rFonts w:ascii="Verdana" w:hAnsi="Verdana"/>
          <w:sz w:val="24"/>
          <w:szCs w:val="24"/>
        </w:rPr>
        <w:t>day order is 138</w:t>
      </w:r>
      <w:r w:rsidRPr="009E615B">
        <w:rPr>
          <w:rFonts w:ascii="Verdana" w:hAnsi="Verdana"/>
          <w:sz w:val="24"/>
          <w:szCs w:val="24"/>
        </w:rPr>
        <w:t>.</w:t>
      </w:r>
    </w:p>
    <w:p w:rsidR="00CB749B" w:rsidRPr="009E615B" w:rsidRDefault="00CB749B" w:rsidP="00CB749B">
      <w:pPr>
        <w:rPr>
          <w:rFonts w:ascii="Verdana" w:hAnsi="Verdana"/>
          <w:sz w:val="24"/>
          <w:szCs w:val="24"/>
        </w:rPr>
      </w:pPr>
    </w:p>
    <w:p w:rsidR="00480745" w:rsidRPr="009E615B" w:rsidRDefault="00EC3B62" w:rsidP="00BA5617">
      <w:pPr>
        <w:spacing w:line="360" w:lineRule="auto"/>
        <w:ind w:left="360"/>
        <w:rPr>
          <w:rFonts w:ascii="Verdana" w:hAnsi="Verdana"/>
        </w:rPr>
      </w:pPr>
      <w:r w:rsidRPr="009E615B">
        <w:rPr>
          <w:rFonts w:ascii="Verdana" w:hAnsi="Verdana"/>
          <w:noProof/>
          <w:lang w:eastAsia="en-GB"/>
        </w:rPr>
        <w:drawing>
          <wp:anchor distT="0" distB="0" distL="114300" distR="114300" simplePos="0" relativeHeight="251669504" behindDoc="0" locked="0" layoutInCell="1" allowOverlap="1">
            <wp:simplePos x="0" y="0"/>
            <wp:positionH relativeFrom="column">
              <wp:posOffset>-76643</wp:posOffset>
            </wp:positionH>
            <wp:positionV relativeFrom="paragraph">
              <wp:posOffset>553809</wp:posOffset>
            </wp:positionV>
            <wp:extent cx="6381750" cy="3413051"/>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388100" cy="3416447"/>
                    </a:xfrm>
                    <a:prstGeom prst="rect">
                      <a:avLst/>
                    </a:prstGeom>
                    <a:noFill/>
                    <a:ln w="9525">
                      <a:noFill/>
                      <a:miter lim="800000"/>
                      <a:headEnd/>
                      <a:tailEnd/>
                    </a:ln>
                  </pic:spPr>
                </pic:pic>
              </a:graphicData>
            </a:graphic>
          </wp:anchor>
        </w:drawing>
      </w:r>
      <w:r w:rsidR="00BA5617" w:rsidRPr="009E615B">
        <w:rPr>
          <w:rFonts w:ascii="Verdana" w:hAnsi="Verdana"/>
        </w:rPr>
        <w:t>3.</w:t>
      </w:r>
      <w:r w:rsidR="00CB749B" w:rsidRPr="009E615B">
        <w:rPr>
          <w:rFonts w:ascii="Verdana" w:hAnsi="Verdana"/>
        </w:rPr>
        <w:t xml:space="preserve"> Pizza Revenue: Which are the top 3 most ordered pizza types based on revenue.</w:t>
      </w: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E77023" w:rsidRPr="009E615B" w:rsidRDefault="00E77023" w:rsidP="00E77023">
      <w:pPr>
        <w:pStyle w:val="NormalWeb"/>
        <w:spacing w:before="0" w:beforeAutospacing="0" w:after="0" w:afterAutospacing="0" w:line="360" w:lineRule="auto"/>
        <w:rPr>
          <w:rFonts w:ascii="Verdana" w:hAnsi="Verdana"/>
        </w:rPr>
      </w:pPr>
    </w:p>
    <w:p w:rsidR="00480745" w:rsidRPr="009E615B" w:rsidRDefault="00E77023" w:rsidP="00E77023">
      <w:pPr>
        <w:pStyle w:val="NormalWeb"/>
        <w:spacing w:before="0" w:beforeAutospacing="0" w:after="0" w:afterAutospacing="0" w:line="360" w:lineRule="auto"/>
        <w:rPr>
          <w:rFonts w:ascii="Verdana" w:hAnsi="Verdana"/>
        </w:rPr>
      </w:pPr>
      <w:r w:rsidRPr="009E615B">
        <w:rPr>
          <w:rFonts w:ascii="Verdana" w:hAnsi="Verdana"/>
        </w:rPr>
        <w:t xml:space="preserve">Top three revenue generating pizza is </w:t>
      </w:r>
    </w:p>
    <w:p w:rsidR="00E77023" w:rsidRPr="009E615B" w:rsidRDefault="00E77023" w:rsidP="00E77023">
      <w:pPr>
        <w:pStyle w:val="NormalWeb"/>
        <w:numPr>
          <w:ilvl w:val="0"/>
          <w:numId w:val="12"/>
        </w:numPr>
        <w:spacing w:before="0" w:beforeAutospacing="0" w:after="0" w:afterAutospacing="0" w:line="360" w:lineRule="auto"/>
        <w:rPr>
          <w:rFonts w:ascii="Verdana" w:hAnsi="Verdana"/>
        </w:rPr>
      </w:pPr>
      <w:r w:rsidRPr="009E615B">
        <w:rPr>
          <w:rFonts w:ascii="Verdana" w:hAnsi="Verdana"/>
        </w:rPr>
        <w:t>The Thai Chicken Pizza</w:t>
      </w:r>
    </w:p>
    <w:p w:rsidR="00E77023" w:rsidRPr="009E615B" w:rsidRDefault="00E77023" w:rsidP="00E77023">
      <w:pPr>
        <w:pStyle w:val="NormalWeb"/>
        <w:numPr>
          <w:ilvl w:val="0"/>
          <w:numId w:val="12"/>
        </w:numPr>
        <w:spacing w:before="0" w:beforeAutospacing="0" w:after="0" w:afterAutospacing="0" w:line="360" w:lineRule="auto"/>
        <w:rPr>
          <w:rFonts w:ascii="Verdana" w:hAnsi="Verdana"/>
        </w:rPr>
      </w:pPr>
      <w:r w:rsidRPr="009E615B">
        <w:rPr>
          <w:rFonts w:ascii="Verdana" w:hAnsi="Verdana"/>
        </w:rPr>
        <w:t>The Barbecue Chicken Pizza</w:t>
      </w:r>
    </w:p>
    <w:p w:rsidR="00EC3B62" w:rsidRPr="009E615B" w:rsidRDefault="00E77023" w:rsidP="00480745">
      <w:pPr>
        <w:pStyle w:val="NormalWeb"/>
        <w:numPr>
          <w:ilvl w:val="0"/>
          <w:numId w:val="12"/>
        </w:numPr>
        <w:spacing w:before="0" w:beforeAutospacing="0" w:after="0" w:afterAutospacing="0" w:line="360" w:lineRule="auto"/>
        <w:rPr>
          <w:rFonts w:ascii="Verdana" w:hAnsi="Verdana"/>
        </w:rPr>
      </w:pPr>
      <w:r w:rsidRPr="009E615B">
        <w:rPr>
          <w:rFonts w:ascii="Verdana" w:hAnsi="Verdana"/>
        </w:rPr>
        <w:t xml:space="preserve">The California Chicken Pizza </w:t>
      </w:r>
    </w:p>
    <w:p w:rsidR="00E77023" w:rsidRPr="009E615B" w:rsidRDefault="00E77023" w:rsidP="00E77023">
      <w:pPr>
        <w:pStyle w:val="NormalWeb"/>
        <w:spacing w:before="0" w:beforeAutospacing="0" w:after="0" w:afterAutospacing="0" w:line="360" w:lineRule="auto"/>
        <w:rPr>
          <w:rFonts w:ascii="Verdana" w:hAnsi="Verdana"/>
        </w:rPr>
      </w:pPr>
    </w:p>
    <w:p w:rsidR="00E77023" w:rsidRPr="009E615B" w:rsidRDefault="00E77023" w:rsidP="00E77023">
      <w:pPr>
        <w:pStyle w:val="NormalWeb"/>
        <w:spacing w:before="0" w:beforeAutospacing="0" w:after="0" w:afterAutospacing="0" w:line="360" w:lineRule="auto"/>
        <w:rPr>
          <w:rFonts w:ascii="Verdana" w:hAnsi="Verdana"/>
        </w:rPr>
      </w:pPr>
    </w:p>
    <w:p w:rsidR="00E77023" w:rsidRPr="009E615B" w:rsidRDefault="00E77023" w:rsidP="00E77023">
      <w:pPr>
        <w:pStyle w:val="NormalWeb"/>
        <w:spacing w:before="0" w:beforeAutospacing="0" w:after="0" w:afterAutospacing="0" w:line="360" w:lineRule="auto"/>
        <w:rPr>
          <w:rFonts w:ascii="Verdana" w:hAnsi="Verdana"/>
        </w:rPr>
      </w:pPr>
    </w:p>
    <w:p w:rsidR="00E77023" w:rsidRPr="009E615B" w:rsidRDefault="00E77023" w:rsidP="00E77023">
      <w:pPr>
        <w:pStyle w:val="NormalWeb"/>
        <w:spacing w:before="0" w:beforeAutospacing="0" w:after="0" w:afterAutospacing="0" w:line="360" w:lineRule="auto"/>
        <w:rPr>
          <w:rFonts w:ascii="Verdana" w:hAnsi="Verdana"/>
        </w:rPr>
      </w:pPr>
    </w:p>
    <w:p w:rsidR="00E77023" w:rsidRPr="009E615B" w:rsidRDefault="00E77023" w:rsidP="00E77023">
      <w:pPr>
        <w:pStyle w:val="NormalWeb"/>
        <w:spacing w:before="0" w:beforeAutospacing="0" w:after="0" w:afterAutospacing="0" w:line="360" w:lineRule="auto"/>
        <w:rPr>
          <w:rFonts w:ascii="Verdana" w:hAnsi="Verdana"/>
        </w:rPr>
      </w:pPr>
    </w:p>
    <w:p w:rsidR="00E77023" w:rsidRPr="009E615B" w:rsidRDefault="00E77023" w:rsidP="00E77023">
      <w:pPr>
        <w:pStyle w:val="NormalWeb"/>
        <w:spacing w:before="0" w:beforeAutospacing="0" w:after="0" w:afterAutospacing="0" w:line="360" w:lineRule="auto"/>
        <w:rPr>
          <w:rFonts w:ascii="Verdana" w:hAnsi="Verdana"/>
        </w:rPr>
      </w:pPr>
    </w:p>
    <w:p w:rsidR="00EC3B62" w:rsidRPr="009E615B" w:rsidRDefault="00EC3B62" w:rsidP="00EC3B62">
      <w:pPr>
        <w:pStyle w:val="Title"/>
        <w:rPr>
          <w:rFonts w:ascii="Verdana" w:hAnsi="Verdana"/>
        </w:rPr>
      </w:pPr>
      <w:r w:rsidRPr="009E615B">
        <w:rPr>
          <w:rFonts w:ascii="Verdana" w:hAnsi="Verdana"/>
        </w:rPr>
        <w:lastRenderedPageBreak/>
        <w:t xml:space="preserve">Advanced Analysis: </w:t>
      </w:r>
    </w:p>
    <w:p w:rsidR="00EC3B62" w:rsidRPr="009E615B" w:rsidRDefault="00EC3B62" w:rsidP="00EC3B62">
      <w:pPr>
        <w:pStyle w:val="NormalWeb"/>
        <w:numPr>
          <w:ilvl w:val="0"/>
          <w:numId w:val="11"/>
        </w:numPr>
        <w:spacing w:line="276" w:lineRule="auto"/>
        <w:rPr>
          <w:rFonts w:ascii="Verdana" w:hAnsi="Verdana"/>
        </w:rPr>
      </w:pPr>
      <w:r w:rsidRPr="009E615B">
        <w:rPr>
          <w:rFonts w:ascii="Verdana" w:hAnsi="Verdana"/>
        </w:rPr>
        <w:t xml:space="preserve">Revenue Contribution: What is the percentage contribution of each pizza type to total revenue? </w:t>
      </w:r>
    </w:p>
    <w:p w:rsidR="00EC3B62" w:rsidRPr="009E615B" w:rsidRDefault="00EC3B62" w:rsidP="00EC3B62">
      <w:pPr>
        <w:pStyle w:val="NormalWeb"/>
        <w:spacing w:line="276" w:lineRule="auto"/>
        <w:rPr>
          <w:rFonts w:ascii="Verdana" w:hAnsi="Verdana"/>
        </w:rPr>
      </w:pPr>
      <w:r w:rsidRPr="009E615B">
        <w:rPr>
          <w:rFonts w:ascii="Verdana" w:hAnsi="Verdana"/>
          <w:noProof/>
          <w:lang w:eastAsia="en-GB"/>
        </w:rPr>
        <w:drawing>
          <wp:anchor distT="0" distB="0" distL="114300" distR="114300" simplePos="0" relativeHeight="251678720" behindDoc="1" locked="0" layoutInCell="1" allowOverlap="1">
            <wp:simplePos x="0" y="0"/>
            <wp:positionH relativeFrom="column">
              <wp:posOffset>-75565</wp:posOffset>
            </wp:positionH>
            <wp:positionV relativeFrom="paragraph">
              <wp:posOffset>635</wp:posOffset>
            </wp:positionV>
            <wp:extent cx="5939790" cy="3058160"/>
            <wp:effectExtent l="19050" t="0" r="381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9790" cy="3058160"/>
                    </a:xfrm>
                    <a:prstGeom prst="rect">
                      <a:avLst/>
                    </a:prstGeom>
                    <a:noFill/>
                    <a:ln w="9525">
                      <a:noFill/>
                      <a:miter lim="800000"/>
                      <a:headEnd/>
                      <a:tailEnd/>
                    </a:ln>
                  </pic:spPr>
                </pic:pic>
              </a:graphicData>
            </a:graphic>
          </wp:anchor>
        </w:drawing>
      </w:r>
    </w:p>
    <w:p w:rsidR="00EC3B62" w:rsidRPr="009E615B" w:rsidRDefault="00EC3B62" w:rsidP="00EC3B62">
      <w:pPr>
        <w:pStyle w:val="NormalWeb"/>
        <w:spacing w:line="276" w:lineRule="auto"/>
        <w:rPr>
          <w:rFonts w:ascii="Verdana" w:hAnsi="Verdana"/>
        </w:rPr>
      </w:pPr>
    </w:p>
    <w:p w:rsidR="00EC3B62" w:rsidRPr="009E615B" w:rsidRDefault="00EC3B62" w:rsidP="00EC3B62">
      <w:pPr>
        <w:pStyle w:val="NormalWeb"/>
        <w:spacing w:line="276" w:lineRule="auto"/>
        <w:rPr>
          <w:rFonts w:ascii="Verdana" w:hAnsi="Verdana"/>
        </w:rPr>
      </w:pPr>
    </w:p>
    <w:p w:rsidR="00EC3B62" w:rsidRPr="009E615B" w:rsidRDefault="00EC3B62" w:rsidP="00EC3B62">
      <w:pPr>
        <w:pStyle w:val="NormalWeb"/>
        <w:spacing w:line="276" w:lineRule="auto"/>
        <w:rPr>
          <w:rFonts w:ascii="Verdana" w:hAnsi="Verdana"/>
        </w:rPr>
      </w:pPr>
    </w:p>
    <w:p w:rsidR="00EC3B62" w:rsidRPr="009E615B" w:rsidRDefault="00EC3B62" w:rsidP="00EC3B62">
      <w:pPr>
        <w:pStyle w:val="NormalWeb"/>
        <w:spacing w:line="276" w:lineRule="auto"/>
        <w:rPr>
          <w:rFonts w:ascii="Verdana" w:hAnsi="Verdana"/>
        </w:rPr>
      </w:pPr>
    </w:p>
    <w:p w:rsidR="00EC3B62" w:rsidRPr="009E615B" w:rsidRDefault="00EC3B62" w:rsidP="00EC3B62">
      <w:pPr>
        <w:pStyle w:val="NormalWeb"/>
        <w:spacing w:line="276" w:lineRule="auto"/>
        <w:rPr>
          <w:rFonts w:ascii="Verdana" w:hAnsi="Verdana"/>
        </w:rPr>
      </w:pPr>
    </w:p>
    <w:p w:rsidR="00EC3B62" w:rsidRPr="009E615B" w:rsidRDefault="00EC3B62" w:rsidP="00EC3B62">
      <w:pPr>
        <w:pStyle w:val="NormalWeb"/>
        <w:spacing w:line="276" w:lineRule="auto"/>
        <w:rPr>
          <w:rFonts w:ascii="Verdana" w:hAnsi="Verdana"/>
        </w:rPr>
      </w:pPr>
    </w:p>
    <w:p w:rsidR="00EC3B62" w:rsidRPr="009E615B" w:rsidRDefault="00EC3B62" w:rsidP="00EC3B62">
      <w:pPr>
        <w:pStyle w:val="NormalWeb"/>
        <w:spacing w:line="276" w:lineRule="auto"/>
        <w:rPr>
          <w:rFonts w:ascii="Verdana" w:hAnsi="Verdana"/>
        </w:rPr>
      </w:pPr>
    </w:p>
    <w:p w:rsidR="00EC3B62" w:rsidRPr="009E615B" w:rsidRDefault="00A21D6B" w:rsidP="00EC3B62">
      <w:pPr>
        <w:pStyle w:val="NormalWeb"/>
        <w:spacing w:line="276" w:lineRule="auto"/>
        <w:rPr>
          <w:rFonts w:ascii="Verdana" w:hAnsi="Verdana"/>
        </w:rPr>
      </w:pPr>
      <w:r w:rsidRPr="009E615B">
        <w:rPr>
          <w:rFonts w:ascii="Verdana" w:hAnsi="Verdana"/>
          <w:noProof/>
          <w:lang w:eastAsia="en-GB"/>
        </w:rPr>
        <w:drawing>
          <wp:anchor distT="0" distB="0" distL="114300" distR="114300" simplePos="0" relativeHeight="251680768" behindDoc="0" locked="0" layoutInCell="1" allowOverlap="1">
            <wp:simplePos x="0" y="0"/>
            <wp:positionH relativeFrom="column">
              <wp:posOffset>-111125</wp:posOffset>
            </wp:positionH>
            <wp:positionV relativeFrom="paragraph">
              <wp:posOffset>327660</wp:posOffset>
            </wp:positionV>
            <wp:extent cx="4572000" cy="2743200"/>
            <wp:effectExtent l="0" t="0" r="0" b="0"/>
            <wp:wrapNone/>
            <wp:docPr id="4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E77023" w:rsidRPr="009E615B" w:rsidRDefault="00E77023" w:rsidP="00453D25">
      <w:pPr>
        <w:pStyle w:val="NormalWeb"/>
        <w:spacing w:line="276" w:lineRule="auto"/>
        <w:rPr>
          <w:rFonts w:ascii="Verdana" w:hAnsi="Verdana"/>
        </w:rPr>
      </w:pPr>
      <w:r w:rsidRPr="009E615B">
        <w:rPr>
          <w:rFonts w:ascii="Verdana" w:hAnsi="Verdana"/>
          <w:noProof/>
          <w:lang w:eastAsia="en-GB"/>
        </w:rPr>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2036445" cy="1637030"/>
            <wp:effectExtent l="19050" t="0" r="1905"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036445" cy="1637030"/>
                    </a:xfrm>
                    <a:prstGeom prst="rect">
                      <a:avLst/>
                    </a:prstGeom>
                    <a:noFill/>
                    <a:ln w="9525">
                      <a:noFill/>
                      <a:miter lim="800000"/>
                      <a:headEnd/>
                      <a:tailEnd/>
                    </a:ln>
                  </pic:spPr>
                </pic:pic>
              </a:graphicData>
            </a:graphic>
          </wp:anchor>
        </w:drawing>
      </w:r>
    </w:p>
    <w:p w:rsidR="00A21D6B" w:rsidRPr="009E615B" w:rsidRDefault="0085354D" w:rsidP="00453D25">
      <w:pPr>
        <w:pStyle w:val="NormalWeb"/>
        <w:spacing w:line="276" w:lineRule="auto"/>
        <w:rPr>
          <w:rFonts w:ascii="Verdana" w:hAnsi="Verdana"/>
        </w:rPr>
      </w:pPr>
      <w:r w:rsidRPr="009E615B">
        <w:rPr>
          <w:rFonts w:ascii="Verdana" w:hAnsi="Verdana"/>
        </w:rPr>
        <w:t xml:space="preserve"> </w:t>
      </w:r>
      <w:r w:rsidR="00AD0B4A" w:rsidRPr="009E615B">
        <w:rPr>
          <w:rFonts w:ascii="Verdana" w:hAnsi="Verdana"/>
        </w:rPr>
        <w:br w:type="textWrapping" w:clear="all"/>
      </w:r>
    </w:p>
    <w:p w:rsidR="00A21D6B" w:rsidRPr="009E615B" w:rsidRDefault="00A21D6B" w:rsidP="00453D25">
      <w:pPr>
        <w:pStyle w:val="NormalWeb"/>
        <w:spacing w:line="276" w:lineRule="auto"/>
        <w:rPr>
          <w:rFonts w:ascii="Verdana" w:hAnsi="Verdana"/>
        </w:rPr>
      </w:pPr>
    </w:p>
    <w:p w:rsidR="00A21D6B" w:rsidRPr="009E615B" w:rsidRDefault="00A21D6B" w:rsidP="00453D25">
      <w:pPr>
        <w:pStyle w:val="NormalWeb"/>
        <w:spacing w:line="276" w:lineRule="auto"/>
        <w:rPr>
          <w:rFonts w:ascii="Verdana" w:hAnsi="Verdana"/>
        </w:rPr>
      </w:pPr>
    </w:p>
    <w:p w:rsidR="00A21D6B" w:rsidRPr="009E615B" w:rsidRDefault="00A21D6B" w:rsidP="00453D25">
      <w:pPr>
        <w:pStyle w:val="NormalWeb"/>
        <w:spacing w:line="276" w:lineRule="auto"/>
        <w:rPr>
          <w:rFonts w:ascii="Verdana" w:hAnsi="Verdana"/>
        </w:rPr>
      </w:pPr>
    </w:p>
    <w:p w:rsidR="00EC3B62" w:rsidRPr="009E615B" w:rsidRDefault="00032F29" w:rsidP="00453D25">
      <w:pPr>
        <w:pStyle w:val="NormalWeb"/>
        <w:spacing w:line="276" w:lineRule="auto"/>
        <w:rPr>
          <w:rFonts w:ascii="Verdana" w:hAnsi="Verdana"/>
        </w:rPr>
      </w:pPr>
      <w:r w:rsidRPr="009E615B">
        <w:rPr>
          <w:rFonts w:ascii="Verdana" w:hAnsi="Verdana"/>
        </w:rPr>
        <w:lastRenderedPageBreak/>
        <w:t xml:space="preserve">2. </w:t>
      </w:r>
      <w:r w:rsidR="00EC3B62" w:rsidRPr="009E615B">
        <w:rPr>
          <w:rFonts w:ascii="Verdana" w:hAnsi="Verdana"/>
        </w:rPr>
        <w:t xml:space="preserve">Cumulative Revenue: How has the cumulative revenue generated from pizza sales evolved over time? </w:t>
      </w:r>
    </w:p>
    <w:p w:rsidR="00EC3B62" w:rsidRPr="009E615B" w:rsidRDefault="004F07A3" w:rsidP="00EC3B62">
      <w:pPr>
        <w:pStyle w:val="NormalWeb"/>
        <w:spacing w:line="276" w:lineRule="auto"/>
        <w:rPr>
          <w:rFonts w:ascii="Verdana" w:hAnsi="Verdana"/>
        </w:rPr>
      </w:pPr>
      <w:r w:rsidRPr="009E615B">
        <w:rPr>
          <w:rFonts w:ascii="Verdana" w:hAnsi="Verdana"/>
        </w:rPr>
        <w:t>Step -1</w:t>
      </w:r>
    </w:p>
    <w:p w:rsidR="00AC7E56" w:rsidRPr="009E615B" w:rsidRDefault="004F07A3" w:rsidP="00EC3B62">
      <w:pPr>
        <w:pStyle w:val="NormalWeb"/>
        <w:spacing w:line="276" w:lineRule="auto"/>
        <w:rPr>
          <w:rFonts w:ascii="Verdana" w:hAnsi="Verdana"/>
        </w:rPr>
      </w:pPr>
      <w:r w:rsidRPr="009E615B">
        <w:rPr>
          <w:rFonts w:ascii="Verdana" w:hAnsi="Verdana"/>
        </w:rPr>
        <w:t>Revenue by day:</w:t>
      </w:r>
    </w:p>
    <w:p w:rsidR="00AC7E56" w:rsidRPr="009E615B" w:rsidRDefault="00032F29" w:rsidP="00AC7E56">
      <w:pPr>
        <w:rPr>
          <w:rFonts w:ascii="Verdana" w:hAnsi="Verdana"/>
        </w:rPr>
      </w:pPr>
      <w:r w:rsidRPr="009E615B">
        <w:rPr>
          <w:rFonts w:ascii="Verdana" w:hAnsi="Verdana"/>
          <w:noProof/>
          <w:lang w:eastAsia="en-GB"/>
        </w:rPr>
        <w:drawing>
          <wp:inline distT="0" distB="0" distL="0" distR="0">
            <wp:extent cx="5943600" cy="4034293"/>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034293"/>
                    </a:xfrm>
                    <a:prstGeom prst="rect">
                      <a:avLst/>
                    </a:prstGeom>
                    <a:noFill/>
                    <a:ln w="9525">
                      <a:noFill/>
                      <a:miter lim="800000"/>
                      <a:headEnd/>
                      <a:tailEnd/>
                    </a:ln>
                  </pic:spPr>
                </pic:pic>
              </a:graphicData>
            </a:graphic>
          </wp:inline>
        </w:drawing>
      </w:r>
    </w:p>
    <w:p w:rsidR="00AC7E56" w:rsidRDefault="00AC7E56" w:rsidP="00032F29">
      <w:pPr>
        <w:spacing w:after="0"/>
        <w:rPr>
          <w:rFonts w:ascii="Verdana" w:hAnsi="Verdana"/>
          <w:sz w:val="24"/>
          <w:szCs w:val="24"/>
        </w:rPr>
      </w:pPr>
    </w:p>
    <w:p w:rsidR="00850083" w:rsidRDefault="00850083" w:rsidP="00032F29">
      <w:pPr>
        <w:spacing w:after="0"/>
        <w:rPr>
          <w:rFonts w:ascii="Verdana" w:hAnsi="Verdana"/>
          <w:sz w:val="24"/>
          <w:szCs w:val="24"/>
        </w:rPr>
      </w:pPr>
    </w:p>
    <w:p w:rsidR="00850083" w:rsidRPr="009E615B" w:rsidRDefault="00850083"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032F29" w:rsidRPr="009E615B" w:rsidRDefault="00032F29" w:rsidP="00032F29">
      <w:pPr>
        <w:spacing w:after="0"/>
        <w:rPr>
          <w:rFonts w:ascii="Verdana" w:hAnsi="Verdana"/>
          <w:sz w:val="24"/>
          <w:szCs w:val="24"/>
        </w:rPr>
      </w:pPr>
    </w:p>
    <w:p w:rsidR="004F07A3" w:rsidRPr="009E615B" w:rsidRDefault="00AC7E56" w:rsidP="00032F29">
      <w:pPr>
        <w:tabs>
          <w:tab w:val="left" w:pos="2706"/>
        </w:tabs>
        <w:spacing w:after="0"/>
        <w:rPr>
          <w:rFonts w:ascii="Verdana" w:hAnsi="Verdana"/>
          <w:sz w:val="24"/>
          <w:szCs w:val="24"/>
        </w:rPr>
      </w:pPr>
      <w:r w:rsidRPr="009E615B">
        <w:rPr>
          <w:rFonts w:ascii="Verdana" w:hAnsi="Verdana"/>
          <w:sz w:val="24"/>
          <w:szCs w:val="24"/>
        </w:rPr>
        <w:lastRenderedPageBreak/>
        <w:t>Step -2</w:t>
      </w:r>
    </w:p>
    <w:p w:rsidR="00AC7E56" w:rsidRPr="009E615B" w:rsidRDefault="00AC7E56" w:rsidP="00032F29">
      <w:pPr>
        <w:tabs>
          <w:tab w:val="left" w:pos="2706"/>
        </w:tabs>
        <w:spacing w:after="0"/>
        <w:rPr>
          <w:rFonts w:ascii="Verdana" w:hAnsi="Verdana"/>
          <w:sz w:val="24"/>
          <w:szCs w:val="24"/>
        </w:rPr>
      </w:pPr>
      <w:r w:rsidRPr="009E615B">
        <w:rPr>
          <w:rFonts w:ascii="Verdana" w:hAnsi="Verdana"/>
          <w:sz w:val="24"/>
          <w:szCs w:val="24"/>
        </w:rPr>
        <w:t>Cumulative Revenue:</w:t>
      </w:r>
    </w:p>
    <w:p w:rsidR="00EC3B62" w:rsidRPr="009E615B" w:rsidRDefault="00847E3F" w:rsidP="00032F29">
      <w:pPr>
        <w:pStyle w:val="NormalWeb"/>
        <w:spacing w:after="0" w:afterAutospacing="0" w:line="276" w:lineRule="auto"/>
        <w:rPr>
          <w:rFonts w:ascii="Verdana" w:hAnsi="Verdana"/>
        </w:rPr>
      </w:pPr>
      <w:r w:rsidRPr="009E615B">
        <w:rPr>
          <w:rFonts w:ascii="Verdana" w:hAnsi="Verdana"/>
          <w:noProof/>
          <w:lang w:eastAsia="en-GB"/>
        </w:rPr>
        <w:drawing>
          <wp:inline distT="0" distB="0" distL="0" distR="0">
            <wp:extent cx="5943600" cy="278018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2780187"/>
                    </a:xfrm>
                    <a:prstGeom prst="rect">
                      <a:avLst/>
                    </a:prstGeom>
                    <a:noFill/>
                    <a:ln w="9525">
                      <a:noFill/>
                      <a:miter lim="800000"/>
                      <a:headEnd/>
                      <a:tailEnd/>
                    </a:ln>
                  </pic:spPr>
                </pic:pic>
              </a:graphicData>
            </a:graphic>
          </wp:inline>
        </w:drawing>
      </w:r>
    </w:p>
    <w:p w:rsidR="00847E3F" w:rsidRPr="009E615B" w:rsidRDefault="00647616" w:rsidP="00EC3B62">
      <w:pPr>
        <w:pStyle w:val="NormalWeb"/>
        <w:spacing w:line="276" w:lineRule="auto"/>
        <w:rPr>
          <w:rFonts w:ascii="Verdana" w:hAnsi="Verdana"/>
        </w:rPr>
      </w:pPr>
      <w:r w:rsidRPr="009E615B">
        <w:rPr>
          <w:rFonts w:ascii="Verdana" w:hAnsi="Verdana"/>
          <w:noProof/>
          <w:lang w:eastAsia="en-GB"/>
        </w:rPr>
        <w:drawing>
          <wp:inline distT="0" distB="0" distL="0" distR="0">
            <wp:extent cx="2948305" cy="3578860"/>
            <wp:effectExtent l="19050" t="0" r="444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948305" cy="3578860"/>
                    </a:xfrm>
                    <a:prstGeom prst="rect">
                      <a:avLst/>
                    </a:prstGeom>
                    <a:noFill/>
                    <a:ln w="9525">
                      <a:noFill/>
                      <a:miter lim="800000"/>
                      <a:headEnd/>
                      <a:tailEnd/>
                    </a:ln>
                  </pic:spPr>
                </pic:pic>
              </a:graphicData>
            </a:graphic>
          </wp:inline>
        </w:drawing>
      </w:r>
    </w:p>
    <w:p w:rsidR="00EC3B62" w:rsidRPr="009E615B" w:rsidRDefault="003F6D5F" w:rsidP="00EC3B62">
      <w:pPr>
        <w:pStyle w:val="NormalWeb"/>
        <w:spacing w:line="276" w:lineRule="auto"/>
        <w:rPr>
          <w:rFonts w:ascii="Verdana" w:hAnsi="Verdana"/>
        </w:rPr>
      </w:pPr>
      <w:r w:rsidRPr="009E615B">
        <w:rPr>
          <w:rFonts w:ascii="Verdana" w:hAnsi="Verdana"/>
        </w:rPr>
        <w:t>The cumulative revenue data tracks the total revenue generated by the business over a specific period. This metric is crucial for understanding the overall financial performance and growth trajectory of the business.</w:t>
      </w:r>
    </w:p>
    <w:p w:rsidR="003F6D5F" w:rsidRPr="009E615B" w:rsidRDefault="003F6D5F" w:rsidP="00EC3B62">
      <w:pPr>
        <w:pStyle w:val="NormalWeb"/>
        <w:spacing w:line="276" w:lineRule="auto"/>
        <w:rPr>
          <w:rFonts w:ascii="Verdana" w:hAnsi="Verdana"/>
        </w:rPr>
      </w:pPr>
      <w:r w:rsidRPr="009E615B">
        <w:rPr>
          <w:rFonts w:ascii="Verdana" w:hAnsi="Verdana"/>
        </w:rPr>
        <w:lastRenderedPageBreak/>
        <w:t>The data indicates a consistent increase in cumulative revenue over the specified period. This upward trend suggests a steady flow of sales, which is a positive sign for the business's financial health.</w:t>
      </w:r>
    </w:p>
    <w:p w:rsidR="00EC3B62" w:rsidRPr="009E615B" w:rsidRDefault="0051458C" w:rsidP="00EC3B62">
      <w:pPr>
        <w:pStyle w:val="NormalWeb"/>
        <w:spacing w:line="276" w:lineRule="auto"/>
        <w:rPr>
          <w:rFonts w:ascii="Verdana" w:hAnsi="Verdana"/>
        </w:rPr>
      </w:pPr>
      <w:r w:rsidRPr="009E615B">
        <w:rPr>
          <w:rFonts w:ascii="Verdana" w:hAnsi="Verdana"/>
          <w:noProof/>
          <w:lang w:eastAsia="en-GB"/>
        </w:rPr>
        <w:drawing>
          <wp:inline distT="0" distB="0" distL="0" distR="0">
            <wp:extent cx="5943600" cy="2900045"/>
            <wp:effectExtent l="19050" t="0" r="19050" b="0"/>
            <wp:docPr id="45"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C3B62" w:rsidRPr="009E615B" w:rsidRDefault="00EC3B62" w:rsidP="00EC3B62">
      <w:pPr>
        <w:pStyle w:val="NormalWeb"/>
        <w:numPr>
          <w:ilvl w:val="0"/>
          <w:numId w:val="11"/>
        </w:numPr>
        <w:spacing w:line="360" w:lineRule="auto"/>
        <w:rPr>
          <w:rFonts w:ascii="Verdana" w:hAnsi="Verdana"/>
        </w:rPr>
      </w:pPr>
      <w:r w:rsidRPr="009E615B">
        <w:rPr>
          <w:rFonts w:ascii="Verdana" w:hAnsi="Verdana"/>
        </w:rPr>
        <w:t>Category-Specific Top Pizzas: What are the top 3 most ordered pizza types based on revenue within each pizza category?</w:t>
      </w:r>
    </w:p>
    <w:p w:rsidR="00F51C82" w:rsidRPr="009E615B" w:rsidRDefault="004542A5" w:rsidP="00F51C82">
      <w:pPr>
        <w:pStyle w:val="NormalWeb"/>
        <w:rPr>
          <w:rFonts w:ascii="Verdana" w:hAnsi="Verdana"/>
        </w:rPr>
      </w:pPr>
      <w:r w:rsidRPr="009E615B">
        <w:rPr>
          <w:rFonts w:ascii="Verdana" w:hAnsi="Verdana"/>
        </w:rPr>
        <w:t>Step-1</w:t>
      </w:r>
      <w:r w:rsidR="00F51C82" w:rsidRPr="009E615B">
        <w:rPr>
          <w:rFonts w:ascii="Verdana" w:hAnsi="Verdana"/>
        </w:rPr>
        <w:t>:</w:t>
      </w:r>
      <w:r w:rsidR="00F51C82" w:rsidRPr="009E615B">
        <w:rPr>
          <w:rStyle w:val="BalloonTextChar"/>
          <w:rFonts w:ascii="Verdana" w:hAnsi="Verdana"/>
        </w:rPr>
        <w:t xml:space="preserve"> </w:t>
      </w:r>
      <w:r w:rsidR="00F51C82" w:rsidRPr="009E615B">
        <w:rPr>
          <w:rStyle w:val="Strong"/>
          <w:rFonts w:ascii="Verdana" w:hAnsi="Verdana"/>
        </w:rPr>
        <w:t>Calculating Revenue for Each Pizza Type</w:t>
      </w:r>
    </w:p>
    <w:p w:rsidR="00F51C82" w:rsidRPr="009E615B" w:rsidRDefault="00F51C82" w:rsidP="00F51C82">
      <w:pPr>
        <w:pStyle w:val="NormalWeb"/>
        <w:rPr>
          <w:rFonts w:ascii="Verdana" w:hAnsi="Verdana"/>
        </w:rPr>
      </w:pPr>
      <w:r w:rsidRPr="009E615B">
        <w:rPr>
          <w:rFonts w:ascii="Verdana" w:hAnsi="Verdana"/>
        </w:rPr>
        <w:t>In this step, the revenue for each pizza type was calculated by summing the product of the quantity ordered and the price of each pizza. This was done for each pizza type within its respective category. The SQL query for this step is as follows:</w:t>
      </w:r>
    </w:p>
    <w:p w:rsidR="00EC3B62" w:rsidRPr="009E615B" w:rsidRDefault="00847E3F" w:rsidP="00EC3B62">
      <w:pPr>
        <w:pStyle w:val="NormalWeb"/>
        <w:spacing w:line="276" w:lineRule="auto"/>
        <w:ind w:left="720"/>
        <w:rPr>
          <w:rFonts w:ascii="Verdana" w:hAnsi="Verdana"/>
        </w:rPr>
      </w:pPr>
      <w:r w:rsidRPr="009E615B">
        <w:rPr>
          <w:rFonts w:ascii="Verdana" w:hAnsi="Verdana"/>
          <w:noProof/>
          <w:lang w:eastAsia="en-GB"/>
        </w:rPr>
        <w:lastRenderedPageBreak/>
        <w:drawing>
          <wp:inline distT="0" distB="0" distL="0" distR="0">
            <wp:extent cx="5943600" cy="250047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2500479"/>
                    </a:xfrm>
                    <a:prstGeom prst="rect">
                      <a:avLst/>
                    </a:prstGeom>
                    <a:noFill/>
                    <a:ln w="9525">
                      <a:noFill/>
                      <a:miter lim="800000"/>
                      <a:headEnd/>
                      <a:tailEnd/>
                    </a:ln>
                  </pic:spPr>
                </pic:pic>
              </a:graphicData>
            </a:graphic>
          </wp:inline>
        </w:drawing>
      </w:r>
    </w:p>
    <w:p w:rsidR="00EC3B62" w:rsidRPr="009E615B" w:rsidRDefault="001C4726" w:rsidP="00EC3B62">
      <w:pPr>
        <w:pStyle w:val="NormalWeb"/>
        <w:spacing w:line="360" w:lineRule="auto"/>
        <w:rPr>
          <w:rFonts w:ascii="Verdana" w:hAnsi="Verdana"/>
        </w:rPr>
      </w:pPr>
      <w:r>
        <w:rPr>
          <w:rFonts w:ascii="Verdana" w:hAnsi="Verdana"/>
          <w:noProof/>
          <w:lang w:eastAsia="en-GB"/>
        </w:rPr>
        <w:drawing>
          <wp:anchor distT="0" distB="0" distL="114300" distR="114300" simplePos="0" relativeHeight="251681792" behindDoc="0" locked="0" layoutInCell="1" allowOverlap="1">
            <wp:simplePos x="0" y="0"/>
            <wp:positionH relativeFrom="column">
              <wp:posOffset>933450</wp:posOffset>
            </wp:positionH>
            <wp:positionV relativeFrom="paragraph">
              <wp:posOffset>174625</wp:posOffset>
            </wp:positionV>
            <wp:extent cx="4499610" cy="3402330"/>
            <wp:effectExtent l="19050" t="0" r="0" b="0"/>
            <wp:wrapThrough wrapText="bothSides">
              <wp:wrapPolygon edited="0">
                <wp:start x="-91" y="0"/>
                <wp:lineTo x="-91" y="21527"/>
                <wp:lineTo x="21582" y="21527"/>
                <wp:lineTo x="21582" y="0"/>
                <wp:lineTo x="-91" y="0"/>
              </wp:wrapPolygon>
            </wp:wrapThrough>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499610" cy="3402330"/>
                    </a:xfrm>
                    <a:prstGeom prst="rect">
                      <a:avLst/>
                    </a:prstGeom>
                    <a:noFill/>
                    <a:ln w="9525">
                      <a:noFill/>
                      <a:miter lim="800000"/>
                      <a:headEnd/>
                      <a:tailEnd/>
                    </a:ln>
                  </pic:spPr>
                </pic:pic>
              </a:graphicData>
            </a:graphic>
          </wp:anchor>
        </w:drawing>
      </w: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1C4726" w:rsidRDefault="001C4726" w:rsidP="00480745">
      <w:pPr>
        <w:pStyle w:val="NormalWeb"/>
        <w:spacing w:line="360" w:lineRule="auto"/>
        <w:rPr>
          <w:rFonts w:ascii="Verdana" w:hAnsi="Verdana"/>
        </w:rPr>
      </w:pPr>
    </w:p>
    <w:p w:rsidR="00480745" w:rsidRPr="009E615B" w:rsidRDefault="00480745" w:rsidP="00480745">
      <w:pPr>
        <w:pStyle w:val="NormalWeb"/>
        <w:spacing w:line="360" w:lineRule="auto"/>
        <w:rPr>
          <w:rFonts w:ascii="Verdana" w:hAnsi="Verdana"/>
        </w:rPr>
      </w:pPr>
    </w:p>
    <w:p w:rsidR="00D66D2C" w:rsidRPr="009E615B" w:rsidRDefault="004542A5" w:rsidP="00D66D2C">
      <w:pPr>
        <w:pStyle w:val="NormalWeb"/>
        <w:rPr>
          <w:rFonts w:ascii="Verdana" w:hAnsi="Verdana"/>
        </w:rPr>
      </w:pPr>
      <w:r w:rsidRPr="009E615B">
        <w:rPr>
          <w:rFonts w:ascii="Verdana" w:hAnsi="Verdana"/>
        </w:rPr>
        <w:t>Step-2</w:t>
      </w:r>
      <w:r w:rsidR="00D66D2C" w:rsidRPr="009E615B">
        <w:rPr>
          <w:rFonts w:ascii="Verdana" w:hAnsi="Verdana"/>
        </w:rPr>
        <w:t>:</w:t>
      </w:r>
      <w:r w:rsidR="00D66D2C" w:rsidRPr="009E615B">
        <w:rPr>
          <w:rStyle w:val="BalloonTextChar"/>
          <w:rFonts w:ascii="Verdana" w:hAnsi="Verdana"/>
        </w:rPr>
        <w:t xml:space="preserve"> </w:t>
      </w:r>
      <w:r w:rsidR="005659A7">
        <w:rPr>
          <w:rStyle w:val="Strong"/>
          <w:rFonts w:ascii="Verdana" w:hAnsi="Verdana"/>
        </w:rPr>
        <w:t>Ranking Pizzas by Revenue With</w:t>
      </w:r>
      <w:r w:rsidR="00D66D2C" w:rsidRPr="009E615B">
        <w:rPr>
          <w:rStyle w:val="Strong"/>
          <w:rFonts w:ascii="Verdana" w:hAnsi="Verdana"/>
        </w:rPr>
        <w:t>in Each Category</w:t>
      </w:r>
    </w:p>
    <w:p w:rsidR="00D66D2C" w:rsidRPr="009E615B" w:rsidRDefault="00D66D2C" w:rsidP="00D66D2C">
      <w:pPr>
        <w:pStyle w:val="NormalWeb"/>
        <w:rPr>
          <w:rFonts w:ascii="Verdana" w:hAnsi="Verdana"/>
        </w:rPr>
      </w:pPr>
      <w:r w:rsidRPr="009E615B">
        <w:rPr>
          <w:rFonts w:ascii="Verdana" w:hAnsi="Verdana"/>
        </w:rPr>
        <w:t xml:space="preserve">After calculating the revenue, pizzas were ranked within their categories based on the revenue generated. This was done using the </w:t>
      </w:r>
      <w:r w:rsidRPr="009E615B">
        <w:rPr>
          <w:rStyle w:val="HTMLCode"/>
          <w:rFonts w:ascii="Verdana" w:hAnsi="Verdana"/>
        </w:rPr>
        <w:t>RANK()</w:t>
      </w:r>
      <w:r w:rsidRPr="009E615B">
        <w:rPr>
          <w:rFonts w:ascii="Verdana" w:hAnsi="Verdana"/>
        </w:rPr>
        <w:t xml:space="preserve"> function, </w:t>
      </w:r>
      <w:r w:rsidRPr="009E615B">
        <w:rPr>
          <w:rFonts w:ascii="Verdana" w:hAnsi="Verdana"/>
        </w:rPr>
        <w:lastRenderedPageBreak/>
        <w:t>which assigns a rank to each pizza type within its category according to its revenue. The SQL query for this step is:</w:t>
      </w:r>
    </w:p>
    <w:p w:rsidR="00E57B7E" w:rsidRPr="009E615B" w:rsidRDefault="00A139BE" w:rsidP="00480745">
      <w:pPr>
        <w:pStyle w:val="NormalWeb"/>
        <w:spacing w:line="360" w:lineRule="auto"/>
        <w:rPr>
          <w:rFonts w:ascii="Verdana" w:hAnsi="Verdana"/>
        </w:rPr>
      </w:pPr>
      <w:r w:rsidRPr="009E615B">
        <w:rPr>
          <w:rFonts w:ascii="Verdana" w:hAnsi="Verdana"/>
          <w:noProof/>
          <w:lang w:eastAsia="en-GB"/>
        </w:rPr>
        <w:drawing>
          <wp:inline distT="0" distB="0" distL="0" distR="0">
            <wp:extent cx="5943600" cy="2312104"/>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943600" cy="2312104"/>
                    </a:xfrm>
                    <a:prstGeom prst="rect">
                      <a:avLst/>
                    </a:prstGeom>
                    <a:noFill/>
                    <a:ln w="9525">
                      <a:noFill/>
                      <a:miter lim="800000"/>
                      <a:headEnd/>
                      <a:tailEnd/>
                    </a:ln>
                  </pic:spPr>
                </pic:pic>
              </a:graphicData>
            </a:graphic>
          </wp:inline>
        </w:drawing>
      </w:r>
    </w:p>
    <w:p w:rsidR="00E57B7E" w:rsidRPr="009E615B" w:rsidRDefault="00A139BE" w:rsidP="00480745">
      <w:pPr>
        <w:pStyle w:val="NormalWeb"/>
        <w:spacing w:line="360" w:lineRule="auto"/>
        <w:rPr>
          <w:rFonts w:ascii="Verdana" w:hAnsi="Verdana"/>
        </w:rPr>
      </w:pPr>
      <w:r w:rsidRPr="009E615B">
        <w:rPr>
          <w:rFonts w:ascii="Verdana" w:hAnsi="Verdana"/>
          <w:noProof/>
          <w:lang w:eastAsia="en-GB"/>
        </w:rPr>
        <w:drawing>
          <wp:inline distT="0" distB="0" distL="0" distR="0">
            <wp:extent cx="4525010" cy="3657600"/>
            <wp:effectExtent l="19050" t="0" r="889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525010" cy="3657600"/>
                    </a:xfrm>
                    <a:prstGeom prst="rect">
                      <a:avLst/>
                    </a:prstGeom>
                    <a:noFill/>
                    <a:ln w="9525">
                      <a:noFill/>
                      <a:miter lim="800000"/>
                      <a:headEnd/>
                      <a:tailEnd/>
                    </a:ln>
                  </pic:spPr>
                </pic:pic>
              </a:graphicData>
            </a:graphic>
          </wp:inline>
        </w:drawing>
      </w:r>
    </w:p>
    <w:p w:rsidR="00D66D2C" w:rsidRPr="009E615B" w:rsidRDefault="00C52CB6" w:rsidP="00D66D2C">
      <w:pPr>
        <w:pStyle w:val="NormalWeb"/>
        <w:rPr>
          <w:rFonts w:ascii="Verdana" w:hAnsi="Verdana"/>
        </w:rPr>
      </w:pPr>
      <w:r w:rsidRPr="009E615B">
        <w:rPr>
          <w:rFonts w:ascii="Verdana" w:hAnsi="Verdana"/>
        </w:rPr>
        <w:t>Step: 3</w:t>
      </w:r>
      <w:r w:rsidR="00D66D2C" w:rsidRPr="009E615B">
        <w:rPr>
          <w:rFonts w:ascii="Verdana" w:hAnsi="Verdana"/>
        </w:rPr>
        <w:t>:</w:t>
      </w:r>
      <w:r w:rsidR="00D66D2C" w:rsidRPr="009E615B">
        <w:rPr>
          <w:rStyle w:val="BalloonTextChar"/>
          <w:rFonts w:ascii="Verdana" w:hAnsi="Verdana"/>
        </w:rPr>
        <w:t xml:space="preserve"> </w:t>
      </w:r>
      <w:r w:rsidR="00D66D2C" w:rsidRPr="009E615B">
        <w:rPr>
          <w:rStyle w:val="Strong"/>
          <w:rFonts w:ascii="Verdana" w:hAnsi="Verdana"/>
        </w:rPr>
        <w:t>Selecting the Top 3 Pizzas per Category</w:t>
      </w:r>
    </w:p>
    <w:p w:rsidR="00C52CB6" w:rsidRPr="009E615B" w:rsidRDefault="00D66D2C" w:rsidP="00D66D2C">
      <w:pPr>
        <w:pStyle w:val="NormalWeb"/>
        <w:rPr>
          <w:rFonts w:ascii="Verdana" w:hAnsi="Verdana"/>
        </w:rPr>
      </w:pPr>
      <w:r w:rsidRPr="009E615B">
        <w:rPr>
          <w:rFonts w:ascii="Verdana" w:hAnsi="Verdana"/>
        </w:rPr>
        <w:t>Finally, the top 3 pizzas in terms of revenue for each category were selected. This step filtered the ranked pizzas to include only those with a rank of 1, 2, or 3. The SQL query used is:</w:t>
      </w:r>
    </w:p>
    <w:p w:rsidR="00C52CB6" w:rsidRPr="009E615B" w:rsidRDefault="00C52CB6" w:rsidP="00480745">
      <w:pPr>
        <w:pStyle w:val="NormalWeb"/>
        <w:spacing w:line="360" w:lineRule="auto"/>
        <w:rPr>
          <w:rFonts w:ascii="Verdana" w:hAnsi="Verdana"/>
        </w:rPr>
      </w:pPr>
      <w:r w:rsidRPr="009E615B">
        <w:rPr>
          <w:rFonts w:ascii="Verdana" w:hAnsi="Verdana"/>
          <w:noProof/>
          <w:lang w:eastAsia="en-GB"/>
        </w:rPr>
        <w:lastRenderedPageBreak/>
        <w:drawing>
          <wp:inline distT="0" distB="0" distL="0" distR="0">
            <wp:extent cx="5943600" cy="2595919"/>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943600" cy="2595919"/>
                    </a:xfrm>
                    <a:prstGeom prst="rect">
                      <a:avLst/>
                    </a:prstGeom>
                    <a:noFill/>
                    <a:ln w="9525">
                      <a:noFill/>
                      <a:miter lim="800000"/>
                      <a:headEnd/>
                      <a:tailEnd/>
                    </a:ln>
                  </pic:spPr>
                </pic:pic>
              </a:graphicData>
            </a:graphic>
          </wp:inline>
        </w:drawing>
      </w:r>
    </w:p>
    <w:p w:rsidR="00C52CB6" w:rsidRPr="009E615B" w:rsidRDefault="00C52CB6" w:rsidP="00480745">
      <w:pPr>
        <w:pStyle w:val="NormalWeb"/>
        <w:spacing w:line="360" w:lineRule="auto"/>
        <w:rPr>
          <w:rFonts w:ascii="Verdana" w:hAnsi="Verdana"/>
        </w:rPr>
      </w:pPr>
    </w:p>
    <w:p w:rsidR="00C52CB6" w:rsidRPr="009E615B" w:rsidRDefault="00C52CB6" w:rsidP="00480745">
      <w:pPr>
        <w:pStyle w:val="NormalWeb"/>
        <w:spacing w:line="360" w:lineRule="auto"/>
        <w:rPr>
          <w:rFonts w:ascii="Verdana" w:hAnsi="Verdana"/>
        </w:rPr>
      </w:pPr>
      <w:r w:rsidRPr="009E615B">
        <w:rPr>
          <w:rFonts w:ascii="Verdana" w:hAnsi="Verdana"/>
          <w:noProof/>
          <w:lang w:eastAsia="en-GB"/>
        </w:rPr>
        <w:drawing>
          <wp:inline distT="0" distB="0" distL="0" distR="0">
            <wp:extent cx="4729480" cy="263271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4729480" cy="2632710"/>
                    </a:xfrm>
                    <a:prstGeom prst="rect">
                      <a:avLst/>
                    </a:prstGeom>
                    <a:noFill/>
                    <a:ln w="9525">
                      <a:noFill/>
                      <a:miter lim="800000"/>
                      <a:headEnd/>
                      <a:tailEnd/>
                    </a:ln>
                  </pic:spPr>
                </pic:pic>
              </a:graphicData>
            </a:graphic>
          </wp:inline>
        </w:drawing>
      </w:r>
    </w:p>
    <w:p w:rsidR="00D66D2C" w:rsidRPr="009E615B" w:rsidRDefault="00D66D2C" w:rsidP="00480745">
      <w:pPr>
        <w:pStyle w:val="NormalWeb"/>
        <w:spacing w:line="360" w:lineRule="auto"/>
        <w:rPr>
          <w:rFonts w:ascii="Verdana" w:hAnsi="Verdana"/>
        </w:rPr>
      </w:pPr>
      <w:r w:rsidRPr="009E615B">
        <w:rPr>
          <w:rFonts w:ascii="Verdana" w:hAnsi="Verdana"/>
        </w:rPr>
        <w:t>The query successfully returned the top 3 most ordered pizza types based on revenue for each category. These results can now be used to gain insights into which pizzas are driving the most revenue and could help in making informed business decisions such as menu adjustments, targeted promotions, or inventory prioritization.</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lastRenderedPageBreak/>
        <w:t>The analysis identified the top 3 most ordered pizza types based on revenue for each category. Below is a summary of the findings:</w:t>
      </w:r>
    </w:p>
    <w:p w:rsidR="00C7248C" w:rsidRPr="009E615B" w:rsidRDefault="00C7248C" w:rsidP="008300F2">
      <w:pPr>
        <w:pStyle w:val="NormalWeb"/>
        <w:spacing w:before="0" w:beforeAutospacing="0" w:after="0" w:afterAutospacing="0" w:line="360" w:lineRule="auto"/>
        <w:rPr>
          <w:rFonts w:ascii="Verdana" w:hAnsi="Verdana"/>
        </w:rPr>
      </w:pP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Chicken Category:</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1. The Thai Chicken Pizza - $43,434.25</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2. The Barbecue Chicken Pizza - $42,768.00</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3. The California Chicken Pizza - $41,409.50</w:t>
      </w:r>
    </w:p>
    <w:p w:rsidR="00C7248C" w:rsidRPr="009E615B" w:rsidRDefault="00C7248C" w:rsidP="008300F2">
      <w:pPr>
        <w:pStyle w:val="NormalWeb"/>
        <w:spacing w:before="0" w:beforeAutospacing="0" w:after="0" w:afterAutospacing="0" w:line="360" w:lineRule="auto"/>
        <w:rPr>
          <w:rFonts w:ascii="Verdana" w:hAnsi="Verdana"/>
        </w:rPr>
      </w:pP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Classic Category:</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1. The Classic Deluxe Pizza - $38,180.50</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2. The Hawaiian Pizza - $32,273.25</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3. The Pepperoni Pizza - $30,161.75</w:t>
      </w:r>
    </w:p>
    <w:p w:rsidR="00C7248C" w:rsidRPr="009E615B" w:rsidRDefault="00C7248C" w:rsidP="008300F2">
      <w:pPr>
        <w:pStyle w:val="NormalWeb"/>
        <w:spacing w:before="0" w:beforeAutospacing="0" w:after="0" w:afterAutospacing="0" w:line="360" w:lineRule="auto"/>
        <w:rPr>
          <w:rFonts w:ascii="Verdana" w:hAnsi="Verdana"/>
        </w:rPr>
      </w:pP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Supreme Category:</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1. The Spicy Italian Pizza - $34,831.25</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2. The Italian Supreme Pizza - $33,476.75</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3. The Sicilian Pizza - $30,940.50</w:t>
      </w:r>
    </w:p>
    <w:p w:rsidR="00C7248C" w:rsidRPr="009E615B" w:rsidRDefault="00C7248C" w:rsidP="008300F2">
      <w:pPr>
        <w:pStyle w:val="NormalWeb"/>
        <w:spacing w:before="0" w:beforeAutospacing="0" w:after="0" w:afterAutospacing="0" w:line="360" w:lineRule="auto"/>
        <w:rPr>
          <w:rFonts w:ascii="Verdana" w:hAnsi="Verdana"/>
        </w:rPr>
      </w:pP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Veggie Category:</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1. The Four Cheese Pizza - $32,265.70</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2. The Mexicana Pizza - $26,780.75</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3. The Five Cheese Pizza - $26,066.50</w:t>
      </w:r>
    </w:p>
    <w:p w:rsidR="00C7248C" w:rsidRPr="009E615B" w:rsidRDefault="00C7248C" w:rsidP="008300F2">
      <w:pPr>
        <w:pStyle w:val="NormalWeb"/>
        <w:spacing w:before="0" w:beforeAutospacing="0" w:after="0" w:afterAutospacing="0" w:line="360" w:lineRule="auto"/>
        <w:rPr>
          <w:rFonts w:ascii="Verdana" w:hAnsi="Verdana"/>
        </w:rPr>
      </w:pP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 xml:space="preserve"> Explanation</w:t>
      </w:r>
    </w:p>
    <w:p w:rsidR="00C7248C" w:rsidRPr="009E615B" w:rsidRDefault="00C7248C" w:rsidP="008300F2">
      <w:pPr>
        <w:pStyle w:val="NormalWeb"/>
        <w:spacing w:before="0" w:beforeAutospacing="0" w:after="0" w:afterAutospacing="0" w:line="360" w:lineRule="auto"/>
        <w:rPr>
          <w:rFonts w:ascii="Verdana" w:hAnsi="Verdana"/>
        </w:rPr>
      </w:pPr>
      <w:r w:rsidRPr="009E615B">
        <w:rPr>
          <w:rFonts w:ascii="Verdana" w:hAnsi="Verdana"/>
        </w:rPr>
        <w:t xml:space="preserve">The results show that each category has a distinct set of top performers. For example, in the Chicken category, The Thai Chicken Pizza leads with the highest revenue, followed closely by The Barbecue Chicken Pizza and The California Chicken Pizza. Similarly, in the Classic category, The Classic Deluxe Pizza generates the most revenue, while in the Supreme category, </w:t>
      </w:r>
      <w:r w:rsidRPr="009E615B">
        <w:rPr>
          <w:rFonts w:ascii="Verdana" w:hAnsi="Verdana"/>
        </w:rPr>
        <w:lastRenderedPageBreak/>
        <w:t>The Spicy Italian Pizza ranks first. For the Veggie category, The Four Cheese Pizza is the top-seller.</w:t>
      </w:r>
    </w:p>
    <w:p w:rsidR="00B57790" w:rsidRPr="00B57790" w:rsidRDefault="00011204" w:rsidP="0051777C">
      <w:pPr>
        <w:pStyle w:val="NormalWeb"/>
        <w:spacing w:line="360" w:lineRule="auto"/>
        <w:rPr>
          <w:rFonts w:ascii="Verdana" w:hAnsi="Verdana"/>
        </w:rPr>
      </w:pPr>
      <w:r w:rsidRPr="009E615B">
        <w:rPr>
          <w:rFonts w:ascii="Verdana" w:hAnsi="Verdana"/>
        </w:rPr>
        <w:t>The query successfully returned the top 3 most ordered pizza types based on revenue for each category. These results can now be used to gain insights into which pizzas are driving the most revenue and could help in making informed business decisions such as menu adjustments, targeted promotions, or inventory prioritization.</w:t>
      </w:r>
    </w:p>
    <w:p w:rsidR="00B57790" w:rsidRPr="0051777C" w:rsidRDefault="00B57790" w:rsidP="0051777C">
      <w:pPr>
        <w:pStyle w:val="Title"/>
        <w:spacing w:after="0"/>
        <w:jc w:val="center"/>
        <w:rPr>
          <w:b/>
        </w:rPr>
      </w:pPr>
      <w:r w:rsidRPr="0051777C">
        <w:rPr>
          <w:b/>
        </w:rPr>
        <w:t>Conclusion</w:t>
      </w:r>
    </w:p>
    <w:p w:rsidR="00B57790" w:rsidRPr="00B57790" w:rsidRDefault="00B57790" w:rsidP="0051777C">
      <w:pPr>
        <w:pStyle w:val="NormalWeb"/>
        <w:spacing w:before="0" w:beforeAutospacing="0" w:after="0" w:afterAutospacing="0" w:line="360" w:lineRule="auto"/>
        <w:rPr>
          <w:rFonts w:ascii="Verdana" w:hAnsi="Verdana"/>
        </w:rPr>
      </w:pPr>
    </w:p>
    <w:p w:rsidR="00B57790" w:rsidRPr="00B57790" w:rsidRDefault="00B57790" w:rsidP="0051777C">
      <w:pPr>
        <w:pStyle w:val="NormalWeb"/>
        <w:spacing w:before="0" w:beforeAutospacing="0" w:after="0" w:afterAutospacing="0" w:line="360" w:lineRule="auto"/>
        <w:rPr>
          <w:rFonts w:ascii="Verdana" w:hAnsi="Verdana"/>
        </w:rPr>
      </w:pPr>
      <w:r w:rsidRPr="00B57790">
        <w:rPr>
          <w:rFonts w:ascii="Verdana" w:hAnsi="Verdana"/>
        </w:rPr>
        <w:t xml:space="preserve">The pizzeria sales analysis provided insightful data that can significantly inform business strategies and decision-making processes. </w:t>
      </w:r>
    </w:p>
    <w:p w:rsidR="00B57790" w:rsidRPr="005659A7" w:rsidRDefault="00B57790" w:rsidP="005659A7">
      <w:pPr>
        <w:rPr>
          <w:rFonts w:ascii="Verdana" w:hAnsi="Verdana"/>
        </w:rPr>
      </w:pPr>
    </w:p>
    <w:p w:rsidR="00B57790" w:rsidRPr="005659A7" w:rsidRDefault="00B57790" w:rsidP="005659A7">
      <w:pPr>
        <w:rPr>
          <w:rFonts w:ascii="Verdana" w:eastAsia="Times New Roman" w:hAnsi="Verdana" w:cs="Times New Roman"/>
          <w:sz w:val="24"/>
          <w:szCs w:val="24"/>
        </w:rPr>
      </w:pPr>
      <w:r w:rsidRPr="005659A7">
        <w:rPr>
          <w:rStyle w:val="TitleChar"/>
          <w:rFonts w:ascii="Verdana" w:hAnsi="Verdana"/>
          <w:sz w:val="36"/>
          <w:szCs w:val="36"/>
          <w:u w:val="single"/>
        </w:rPr>
        <w:t>Order Volume &amp; Revenue:</w:t>
      </w:r>
      <w:r w:rsidRPr="00B57790">
        <w:t xml:space="preserve"> </w:t>
      </w:r>
      <w:r w:rsidRPr="005659A7">
        <w:rPr>
          <w:rFonts w:ascii="Verdana" w:eastAsia="Times New Roman" w:hAnsi="Verdana" w:cs="Times New Roman"/>
          <w:sz w:val="24"/>
          <w:szCs w:val="24"/>
        </w:rPr>
        <w:t>The pizzeria has achieved a substantial total order volume of 21,350 orders, resulting in total revenue of £817,860. These figures demonstrate a strong market demand and effective sales strategies.</w:t>
      </w:r>
    </w:p>
    <w:p w:rsidR="00B57790" w:rsidRPr="00B57790" w:rsidRDefault="00B57790" w:rsidP="0051777C">
      <w:pPr>
        <w:pStyle w:val="NormalWeb"/>
        <w:spacing w:before="0" w:beforeAutospacing="0" w:after="0" w:afterAutospacing="0" w:line="360" w:lineRule="auto"/>
        <w:rPr>
          <w:rFonts w:ascii="Verdana" w:hAnsi="Verdana"/>
        </w:rPr>
      </w:pPr>
    </w:p>
    <w:p w:rsidR="00B57790" w:rsidRPr="00B57790" w:rsidRDefault="00B57790" w:rsidP="0051777C">
      <w:pPr>
        <w:pStyle w:val="NormalWeb"/>
        <w:spacing w:before="0" w:beforeAutospacing="0" w:after="0" w:afterAutospacing="0" w:line="360" w:lineRule="auto"/>
        <w:rPr>
          <w:rFonts w:ascii="Verdana" w:hAnsi="Verdana"/>
        </w:rPr>
      </w:pPr>
      <w:r w:rsidRPr="005659A7">
        <w:rPr>
          <w:rStyle w:val="TitleChar"/>
          <w:rFonts w:ascii="Verdana" w:hAnsi="Verdana"/>
          <w:sz w:val="36"/>
          <w:szCs w:val="36"/>
          <w:u w:val="single"/>
        </w:rPr>
        <w:t>Top Performers:</w:t>
      </w:r>
      <w:r w:rsidRPr="00B57790">
        <w:rPr>
          <w:rFonts w:ascii="Verdana" w:hAnsi="Verdana"/>
        </w:rPr>
        <w:t xml:space="preserve"> The analysis revealed that "The Greek Pizza" is the highest-priced item on the menu, while "The Classic Deluxe Pizza" is the most popular, with 2,453 orders. Additionally, the "Large" size is the most commonly ordered, indicating customer preference for larger portions. The top five pizzas, led by "The Classic Deluxe Pizza," collectively dominate the menu, highlighting key products that drive sales.</w:t>
      </w:r>
    </w:p>
    <w:p w:rsidR="00B57790" w:rsidRPr="00B57790" w:rsidRDefault="00B57790" w:rsidP="0051777C">
      <w:pPr>
        <w:pStyle w:val="NormalWeb"/>
        <w:spacing w:before="0" w:beforeAutospacing="0" w:after="0" w:line="360" w:lineRule="auto"/>
        <w:rPr>
          <w:rFonts w:ascii="Verdana" w:hAnsi="Verdana"/>
        </w:rPr>
      </w:pPr>
    </w:p>
    <w:p w:rsidR="00B57790" w:rsidRPr="00B57790" w:rsidRDefault="00B57790" w:rsidP="0051777C">
      <w:pPr>
        <w:pStyle w:val="NormalWeb"/>
        <w:spacing w:before="0" w:beforeAutospacing="0" w:after="0" w:line="360" w:lineRule="auto"/>
        <w:rPr>
          <w:rFonts w:ascii="Verdana" w:hAnsi="Verdana"/>
        </w:rPr>
      </w:pPr>
      <w:r w:rsidRPr="00EE26C8">
        <w:rPr>
          <w:rStyle w:val="TitleChar"/>
          <w:rFonts w:ascii="Verdana" w:hAnsi="Verdana"/>
          <w:sz w:val="36"/>
          <w:szCs w:val="36"/>
          <w:u w:val="single"/>
        </w:rPr>
        <w:t>Category Insights:</w:t>
      </w:r>
      <w:r w:rsidRPr="00B57790">
        <w:rPr>
          <w:rFonts w:ascii="Verdana" w:hAnsi="Verdana"/>
        </w:rPr>
        <w:t xml:space="preserve"> The sales data indicates a fairly balanced distribution across different pizza categories, with the "Classic" category </w:t>
      </w:r>
      <w:r w:rsidRPr="00B57790">
        <w:rPr>
          <w:rFonts w:ascii="Verdana" w:hAnsi="Verdana"/>
        </w:rPr>
        <w:lastRenderedPageBreak/>
        <w:t>leading in total orders (14,888 pizzas). The chicken-based pizzas, particularly "The Thai Chicken Pizza," have emerged as significant contributors to revenue, underlining the popularity of this flavor profile among customers.</w:t>
      </w:r>
    </w:p>
    <w:p w:rsidR="00B57790" w:rsidRPr="00B57790" w:rsidRDefault="00B57790" w:rsidP="0051777C">
      <w:pPr>
        <w:pStyle w:val="NormalWeb"/>
        <w:spacing w:before="0" w:beforeAutospacing="0" w:after="0" w:line="360" w:lineRule="auto"/>
        <w:rPr>
          <w:rFonts w:ascii="Verdana" w:hAnsi="Verdana"/>
        </w:rPr>
      </w:pPr>
      <w:r w:rsidRPr="00EE26C8">
        <w:rPr>
          <w:rStyle w:val="TitleChar"/>
          <w:rFonts w:ascii="Verdana" w:hAnsi="Verdana"/>
          <w:sz w:val="36"/>
          <w:szCs w:val="36"/>
          <w:u w:val="single"/>
        </w:rPr>
        <w:t>Hourly and Daily Trends:</w:t>
      </w:r>
      <w:r w:rsidRPr="00B57790">
        <w:rPr>
          <w:rFonts w:ascii="Verdana" w:hAnsi="Verdana"/>
        </w:rPr>
        <w:t xml:space="preserve"> Peak order times were identified between 12 PM to 2 PM and 4 PM to 9 PM, aligning with typical lunch and dinner hours. The average daily order volume stands at 138, providing a baseline for operational planning and staffing.</w:t>
      </w:r>
    </w:p>
    <w:p w:rsidR="00B57790" w:rsidRPr="00B57790" w:rsidRDefault="0051777C" w:rsidP="0051777C">
      <w:pPr>
        <w:pStyle w:val="NormalWeb"/>
        <w:spacing w:before="0" w:beforeAutospacing="0" w:after="0" w:line="360" w:lineRule="auto"/>
        <w:rPr>
          <w:rFonts w:ascii="Verdana" w:hAnsi="Verdana"/>
        </w:rPr>
      </w:pPr>
      <w:r w:rsidRPr="00EE26C8">
        <w:rPr>
          <w:rStyle w:val="TitleChar"/>
          <w:rFonts w:ascii="Verdana" w:hAnsi="Verdana"/>
          <w:sz w:val="36"/>
          <w:szCs w:val="36"/>
          <w:u w:val="single"/>
        </w:rPr>
        <w:t>Revenue Contribution:</w:t>
      </w:r>
      <w:r w:rsidR="00B57790" w:rsidRPr="00B57790">
        <w:rPr>
          <w:rFonts w:ascii="Verdana" w:hAnsi="Verdana"/>
        </w:rPr>
        <w:t xml:space="preserve"> Each pizza category contributes significantly to the total revenue, with "Classic" pizzas contributing the most (26.91%), followed closely by "Supreme," "Chicken," and "Veggie" categories. This distribution suggests that while all categories are important, focusing on the top-performing categories could yield greater financial benefits.</w:t>
      </w:r>
    </w:p>
    <w:p w:rsidR="0051777C" w:rsidRDefault="0051777C" w:rsidP="0051777C">
      <w:pPr>
        <w:pStyle w:val="NormalWeb"/>
        <w:spacing w:before="0" w:beforeAutospacing="0" w:after="0" w:line="360" w:lineRule="auto"/>
        <w:rPr>
          <w:rStyle w:val="TitleChar"/>
        </w:rPr>
      </w:pPr>
      <w:r w:rsidRPr="0051777C">
        <w:rPr>
          <w:rStyle w:val="TitleChar"/>
          <w:b/>
        </w:rPr>
        <w:t>Strategic Implications</w:t>
      </w:r>
    </w:p>
    <w:p w:rsidR="00B57790" w:rsidRPr="00B57790" w:rsidRDefault="00B57790" w:rsidP="0051777C">
      <w:pPr>
        <w:pStyle w:val="NormalWeb"/>
        <w:spacing w:before="0" w:beforeAutospacing="0" w:after="0" w:line="360" w:lineRule="auto"/>
        <w:rPr>
          <w:rFonts w:ascii="Verdana" w:hAnsi="Verdana"/>
        </w:rPr>
      </w:pPr>
      <w:r w:rsidRPr="00B57790">
        <w:rPr>
          <w:rFonts w:ascii="Verdana" w:hAnsi="Verdana"/>
        </w:rPr>
        <w:t>The findings highlight the need to possibly prioritize inventory for top-selling pizzas and consider promotional strategies for the less popular ones. Additionally, the distinct peak order hours suggest a targeted approach in staffing and resource allocation during these times to optimize customer service and operational efficiency.</w:t>
      </w:r>
    </w:p>
    <w:p w:rsidR="00B57790" w:rsidRPr="00B57790" w:rsidRDefault="00B57790" w:rsidP="0051777C">
      <w:pPr>
        <w:pStyle w:val="NormalWeb"/>
        <w:spacing w:before="0" w:beforeAutospacing="0" w:after="0" w:line="360" w:lineRule="auto"/>
        <w:rPr>
          <w:rFonts w:ascii="Verdana" w:hAnsi="Verdana"/>
        </w:rPr>
      </w:pPr>
    </w:p>
    <w:p w:rsidR="0051777C" w:rsidRDefault="0051777C" w:rsidP="0051777C">
      <w:pPr>
        <w:pStyle w:val="Heading1"/>
        <w:spacing w:before="0"/>
        <w:rPr>
          <w:rFonts w:ascii="Verdana" w:hAnsi="Verdana"/>
        </w:rPr>
      </w:pPr>
      <w:r w:rsidRPr="0051777C">
        <w:rPr>
          <w:rStyle w:val="TitleChar"/>
        </w:rPr>
        <w:lastRenderedPageBreak/>
        <w:t>Final Thoughts</w:t>
      </w:r>
    </w:p>
    <w:p w:rsidR="00B57790" w:rsidRPr="00B57790" w:rsidRDefault="00B57790" w:rsidP="0051777C">
      <w:pPr>
        <w:pStyle w:val="NormalWeb"/>
        <w:spacing w:before="0" w:beforeAutospacing="0" w:after="0" w:line="360" w:lineRule="auto"/>
        <w:rPr>
          <w:rFonts w:ascii="Verdana" w:hAnsi="Verdana"/>
        </w:rPr>
      </w:pPr>
      <w:r w:rsidRPr="00B57790">
        <w:rPr>
          <w:rFonts w:ascii="Verdana" w:hAnsi="Verdana"/>
        </w:rPr>
        <w:t>This analysis has provided a clear picture of the pizzeria’s sales dynamics, revealing both strengths and opportunities for growth. By leveraging these insights, the pizzeria can enhance its product offerings, optimize operations, and ultimately increase profitability.</w:t>
      </w:r>
    </w:p>
    <w:p w:rsidR="00B57790" w:rsidRPr="00B57790" w:rsidRDefault="00B57790" w:rsidP="0051777C">
      <w:pPr>
        <w:pStyle w:val="NormalWeb"/>
        <w:spacing w:before="0" w:beforeAutospacing="0" w:after="0" w:line="360" w:lineRule="auto"/>
        <w:rPr>
          <w:rFonts w:ascii="Verdana" w:hAnsi="Verdana"/>
        </w:rPr>
      </w:pPr>
    </w:p>
    <w:sectPr w:rsidR="00B57790" w:rsidRPr="00B57790" w:rsidSect="00215382">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2473" w:rsidRDefault="00B92473" w:rsidP="00A36597">
      <w:pPr>
        <w:spacing w:after="0" w:line="240" w:lineRule="auto"/>
      </w:pPr>
      <w:r>
        <w:separator/>
      </w:r>
    </w:p>
  </w:endnote>
  <w:endnote w:type="continuationSeparator" w:id="1">
    <w:p w:rsidR="00B92473" w:rsidRDefault="00B92473" w:rsidP="00A365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592360"/>
      <w:docPartObj>
        <w:docPartGallery w:val="Page Numbers (Bottom of Page)"/>
        <w:docPartUnique/>
      </w:docPartObj>
    </w:sdtPr>
    <w:sdtContent>
      <w:p w:rsidR="00A36597" w:rsidRDefault="00BF0C7E">
        <w:pPr>
          <w:pStyle w:val="Footer"/>
          <w:jc w:val="center"/>
        </w:pPr>
        <w:fldSimple w:instr=" PAGE   \* MERGEFORMAT ">
          <w:r w:rsidR="006E755E">
            <w:rPr>
              <w:noProof/>
            </w:rPr>
            <w:t>10</w:t>
          </w:r>
        </w:fldSimple>
      </w:p>
    </w:sdtContent>
  </w:sdt>
  <w:p w:rsidR="00A36597" w:rsidRDefault="00A365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2473" w:rsidRDefault="00B92473" w:rsidP="00A36597">
      <w:pPr>
        <w:spacing w:after="0" w:line="240" w:lineRule="auto"/>
      </w:pPr>
      <w:r>
        <w:separator/>
      </w:r>
    </w:p>
  </w:footnote>
  <w:footnote w:type="continuationSeparator" w:id="1">
    <w:p w:rsidR="00B92473" w:rsidRDefault="00B92473" w:rsidP="00A365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E4B85"/>
    <w:multiLevelType w:val="hybridMultilevel"/>
    <w:tmpl w:val="DDA0E68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1AFD0DA2"/>
    <w:multiLevelType w:val="hybridMultilevel"/>
    <w:tmpl w:val="4E489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CE5D26"/>
    <w:multiLevelType w:val="multilevel"/>
    <w:tmpl w:val="A546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951CE9"/>
    <w:multiLevelType w:val="hybridMultilevel"/>
    <w:tmpl w:val="4E489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A26771"/>
    <w:multiLevelType w:val="hybridMultilevel"/>
    <w:tmpl w:val="836642C8"/>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nsid w:val="25E90787"/>
    <w:multiLevelType w:val="hybridMultilevel"/>
    <w:tmpl w:val="836642C8"/>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nsid w:val="3C2A4A27"/>
    <w:multiLevelType w:val="hybridMultilevel"/>
    <w:tmpl w:val="50C29ABE"/>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7">
    <w:nsid w:val="405C4FCB"/>
    <w:multiLevelType w:val="hybridMultilevel"/>
    <w:tmpl w:val="BFEC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435D7F"/>
    <w:multiLevelType w:val="hybridMultilevel"/>
    <w:tmpl w:val="71621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337B4C"/>
    <w:multiLevelType w:val="hybridMultilevel"/>
    <w:tmpl w:val="BA225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B02557"/>
    <w:multiLevelType w:val="hybridMultilevel"/>
    <w:tmpl w:val="71621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6B4F06"/>
    <w:multiLevelType w:val="hybridMultilevel"/>
    <w:tmpl w:val="C66CC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1"/>
  </w:num>
  <w:num w:numId="5">
    <w:abstractNumId w:val="10"/>
  </w:num>
  <w:num w:numId="6">
    <w:abstractNumId w:val="1"/>
  </w:num>
  <w:num w:numId="7">
    <w:abstractNumId w:val="2"/>
  </w:num>
  <w:num w:numId="8">
    <w:abstractNumId w:val="8"/>
  </w:num>
  <w:num w:numId="9">
    <w:abstractNumId w:val="6"/>
  </w:num>
  <w:num w:numId="10">
    <w:abstractNumId w:val="4"/>
  </w:num>
  <w:num w:numId="11">
    <w:abstractNumId w:val="3"/>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0"/>
    <w:footnote w:id="1"/>
  </w:footnotePr>
  <w:endnotePr>
    <w:endnote w:id="0"/>
    <w:endnote w:id="1"/>
  </w:endnotePr>
  <w:compat>
    <w:useFELayout/>
  </w:compat>
  <w:rsids>
    <w:rsidRoot w:val="00312AA1"/>
    <w:rsid w:val="00011204"/>
    <w:rsid w:val="00032F29"/>
    <w:rsid w:val="0007098B"/>
    <w:rsid w:val="00092AD4"/>
    <w:rsid w:val="00093668"/>
    <w:rsid w:val="000C7E13"/>
    <w:rsid w:val="0013524A"/>
    <w:rsid w:val="001503F9"/>
    <w:rsid w:val="00154278"/>
    <w:rsid w:val="001B36B2"/>
    <w:rsid w:val="001C4726"/>
    <w:rsid w:val="00202A17"/>
    <w:rsid w:val="00215382"/>
    <w:rsid w:val="002416EA"/>
    <w:rsid w:val="002A7880"/>
    <w:rsid w:val="002D49EC"/>
    <w:rsid w:val="002F50EB"/>
    <w:rsid w:val="00312AA1"/>
    <w:rsid w:val="00327DF4"/>
    <w:rsid w:val="00382079"/>
    <w:rsid w:val="003B510D"/>
    <w:rsid w:val="003D1D36"/>
    <w:rsid w:val="003F6CAB"/>
    <w:rsid w:val="003F6D5F"/>
    <w:rsid w:val="003F7E50"/>
    <w:rsid w:val="00400C88"/>
    <w:rsid w:val="00453D25"/>
    <w:rsid w:val="004542A5"/>
    <w:rsid w:val="00480745"/>
    <w:rsid w:val="004F07A3"/>
    <w:rsid w:val="00513FEE"/>
    <w:rsid w:val="0051458C"/>
    <w:rsid w:val="0051777C"/>
    <w:rsid w:val="005329F3"/>
    <w:rsid w:val="00536210"/>
    <w:rsid w:val="00557B2F"/>
    <w:rsid w:val="005659A7"/>
    <w:rsid w:val="005D2FA0"/>
    <w:rsid w:val="0061374F"/>
    <w:rsid w:val="00647616"/>
    <w:rsid w:val="00677FBA"/>
    <w:rsid w:val="006E755E"/>
    <w:rsid w:val="00724D16"/>
    <w:rsid w:val="007367C7"/>
    <w:rsid w:val="00792E14"/>
    <w:rsid w:val="008300F2"/>
    <w:rsid w:val="00847E3F"/>
    <w:rsid w:val="00850083"/>
    <w:rsid w:val="008500A5"/>
    <w:rsid w:val="0085354D"/>
    <w:rsid w:val="00871AA6"/>
    <w:rsid w:val="008722A0"/>
    <w:rsid w:val="008928B5"/>
    <w:rsid w:val="00904864"/>
    <w:rsid w:val="00932931"/>
    <w:rsid w:val="0096694F"/>
    <w:rsid w:val="009B264D"/>
    <w:rsid w:val="009C4FBC"/>
    <w:rsid w:val="009E615B"/>
    <w:rsid w:val="00A10C74"/>
    <w:rsid w:val="00A139BE"/>
    <w:rsid w:val="00A21D6B"/>
    <w:rsid w:val="00A36597"/>
    <w:rsid w:val="00AC7E56"/>
    <w:rsid w:val="00AD0B4A"/>
    <w:rsid w:val="00B20840"/>
    <w:rsid w:val="00B42008"/>
    <w:rsid w:val="00B57790"/>
    <w:rsid w:val="00B64C34"/>
    <w:rsid w:val="00B80F8C"/>
    <w:rsid w:val="00B92473"/>
    <w:rsid w:val="00BA5617"/>
    <w:rsid w:val="00BC2CE4"/>
    <w:rsid w:val="00BC74A8"/>
    <w:rsid w:val="00BF0C7E"/>
    <w:rsid w:val="00C35E16"/>
    <w:rsid w:val="00C52CB6"/>
    <w:rsid w:val="00C72483"/>
    <w:rsid w:val="00C7248C"/>
    <w:rsid w:val="00C73E03"/>
    <w:rsid w:val="00C846DE"/>
    <w:rsid w:val="00CB749B"/>
    <w:rsid w:val="00CD1F51"/>
    <w:rsid w:val="00CD7917"/>
    <w:rsid w:val="00D4418F"/>
    <w:rsid w:val="00D66D2C"/>
    <w:rsid w:val="00D8569A"/>
    <w:rsid w:val="00DD3F2C"/>
    <w:rsid w:val="00DE1C03"/>
    <w:rsid w:val="00E07186"/>
    <w:rsid w:val="00E07993"/>
    <w:rsid w:val="00E361BA"/>
    <w:rsid w:val="00E36738"/>
    <w:rsid w:val="00E57B7E"/>
    <w:rsid w:val="00E77023"/>
    <w:rsid w:val="00EC3B62"/>
    <w:rsid w:val="00EE26C8"/>
    <w:rsid w:val="00EF3556"/>
    <w:rsid w:val="00EF5084"/>
    <w:rsid w:val="00F16AB0"/>
    <w:rsid w:val="00F212D9"/>
    <w:rsid w:val="00F41879"/>
    <w:rsid w:val="00F47BCC"/>
    <w:rsid w:val="00F51C82"/>
    <w:rsid w:val="00F63AAB"/>
    <w:rsid w:val="00F865AA"/>
    <w:rsid w:val="00FA6D4B"/>
    <w:rsid w:val="00FD1D4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606,#552579,#652c90"/>
      <o:colormenu v:ext="edit" fillcolor="none [194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382"/>
    <w:rPr>
      <w:lang w:val="en-GB"/>
    </w:rPr>
  </w:style>
  <w:style w:type="paragraph" w:styleId="Heading1">
    <w:name w:val="heading 1"/>
    <w:basedOn w:val="Normal"/>
    <w:next w:val="Normal"/>
    <w:link w:val="Heading1Char"/>
    <w:uiPriority w:val="9"/>
    <w:qFormat/>
    <w:rsid w:val="00A36597"/>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Heading2">
    <w:name w:val="heading 2"/>
    <w:basedOn w:val="Normal"/>
    <w:next w:val="Normal"/>
    <w:link w:val="Heading2Char"/>
    <w:uiPriority w:val="9"/>
    <w:unhideWhenUsed/>
    <w:qFormat/>
    <w:rsid w:val="0051777C"/>
    <w:pPr>
      <w:keepNext/>
      <w:keepLines/>
      <w:spacing w:before="200" w:after="0"/>
      <w:outlineLvl w:val="1"/>
    </w:pPr>
    <w:rPr>
      <w:rFonts w:asciiTheme="majorHAnsi" w:eastAsiaTheme="majorEastAsia" w:hAnsiTheme="majorHAnsi" w:cstheme="majorBidi"/>
      <w:b/>
      <w:bCs/>
      <w:color w:val="72A37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AA1"/>
    <w:rPr>
      <w:rFonts w:ascii="Tahoma" w:hAnsi="Tahoma" w:cs="Tahoma"/>
      <w:sz w:val="16"/>
      <w:szCs w:val="16"/>
    </w:rPr>
  </w:style>
  <w:style w:type="paragraph" w:styleId="NormalWeb">
    <w:name w:val="Normal (Web)"/>
    <w:basedOn w:val="Normal"/>
    <w:uiPriority w:val="99"/>
    <w:unhideWhenUsed/>
    <w:rsid w:val="00312AA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42008"/>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itleChar">
    <w:name w:val="Title Char"/>
    <w:basedOn w:val="DefaultParagraphFont"/>
    <w:link w:val="Title"/>
    <w:uiPriority w:val="10"/>
    <w:rsid w:val="00B42008"/>
    <w:rPr>
      <w:rFonts w:asciiTheme="majorHAnsi" w:eastAsiaTheme="majorEastAsia" w:hAnsiTheme="majorHAnsi" w:cstheme="majorBidi"/>
      <w:color w:val="4D4F3F" w:themeColor="text2" w:themeShade="BF"/>
      <w:spacing w:val="5"/>
      <w:kern w:val="28"/>
      <w:sz w:val="52"/>
      <w:szCs w:val="52"/>
    </w:rPr>
  </w:style>
  <w:style w:type="paragraph" w:styleId="ListParagraph">
    <w:name w:val="List Paragraph"/>
    <w:basedOn w:val="Normal"/>
    <w:uiPriority w:val="34"/>
    <w:qFormat/>
    <w:rsid w:val="00093668"/>
    <w:pPr>
      <w:ind w:left="720"/>
      <w:contextualSpacing/>
    </w:pPr>
  </w:style>
  <w:style w:type="character" w:styleId="Emphasis">
    <w:name w:val="Emphasis"/>
    <w:basedOn w:val="DefaultParagraphFont"/>
    <w:uiPriority w:val="20"/>
    <w:qFormat/>
    <w:rsid w:val="00154278"/>
    <w:rPr>
      <w:i/>
      <w:iCs/>
    </w:rPr>
  </w:style>
  <w:style w:type="paragraph" w:customStyle="1" w:styleId="cvgsua">
    <w:name w:val="cvgsua"/>
    <w:basedOn w:val="Normal"/>
    <w:rsid w:val="00092A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ypena">
    <w:name w:val="oypena"/>
    <w:basedOn w:val="DefaultParagraphFont"/>
    <w:rsid w:val="00092AD4"/>
  </w:style>
  <w:style w:type="paragraph" w:styleId="Header">
    <w:name w:val="header"/>
    <w:basedOn w:val="Normal"/>
    <w:link w:val="HeaderChar"/>
    <w:uiPriority w:val="99"/>
    <w:semiHidden/>
    <w:unhideWhenUsed/>
    <w:rsid w:val="00A365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6597"/>
    <w:rPr>
      <w:lang w:val="en-GB"/>
    </w:rPr>
  </w:style>
  <w:style w:type="paragraph" w:styleId="Footer">
    <w:name w:val="footer"/>
    <w:basedOn w:val="Normal"/>
    <w:link w:val="FooterChar"/>
    <w:uiPriority w:val="99"/>
    <w:unhideWhenUsed/>
    <w:rsid w:val="00A36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597"/>
    <w:rPr>
      <w:lang w:val="en-GB"/>
    </w:rPr>
  </w:style>
  <w:style w:type="character" w:customStyle="1" w:styleId="Heading1Char">
    <w:name w:val="Heading 1 Char"/>
    <w:basedOn w:val="DefaultParagraphFont"/>
    <w:link w:val="Heading1"/>
    <w:uiPriority w:val="9"/>
    <w:rsid w:val="00A36597"/>
    <w:rPr>
      <w:rFonts w:asciiTheme="majorHAnsi" w:eastAsiaTheme="majorEastAsia" w:hAnsiTheme="majorHAnsi" w:cstheme="majorBidi"/>
      <w:b/>
      <w:bCs/>
      <w:color w:val="527D55" w:themeColor="accent1" w:themeShade="BF"/>
      <w:sz w:val="28"/>
      <w:szCs w:val="28"/>
      <w:lang w:val="en-GB"/>
    </w:rPr>
  </w:style>
  <w:style w:type="character" w:styleId="Strong">
    <w:name w:val="Strong"/>
    <w:basedOn w:val="DefaultParagraphFont"/>
    <w:uiPriority w:val="22"/>
    <w:qFormat/>
    <w:rsid w:val="00F51C82"/>
    <w:rPr>
      <w:b/>
      <w:bCs/>
    </w:rPr>
  </w:style>
  <w:style w:type="character" w:styleId="HTMLCode">
    <w:name w:val="HTML Code"/>
    <w:basedOn w:val="DefaultParagraphFont"/>
    <w:uiPriority w:val="99"/>
    <w:semiHidden/>
    <w:unhideWhenUsed/>
    <w:rsid w:val="00D66D2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1777C"/>
    <w:rPr>
      <w:rFonts w:asciiTheme="majorHAnsi" w:eastAsiaTheme="majorEastAsia" w:hAnsiTheme="majorHAnsi" w:cstheme="majorBidi"/>
      <w:b/>
      <w:bCs/>
      <w:color w:val="72A376" w:themeColor="accent1"/>
      <w:sz w:val="26"/>
      <w:szCs w:val="26"/>
      <w:lang w:val="en-GB"/>
    </w:rPr>
  </w:style>
</w:styles>
</file>

<file path=word/webSettings.xml><?xml version="1.0" encoding="utf-8"?>
<w:webSettings xmlns:r="http://schemas.openxmlformats.org/officeDocument/2006/relationships" xmlns:w="http://schemas.openxmlformats.org/wordprocessingml/2006/main">
  <w:divs>
    <w:div w:id="63308244">
      <w:bodyDiv w:val="1"/>
      <w:marLeft w:val="0"/>
      <w:marRight w:val="0"/>
      <w:marTop w:val="0"/>
      <w:marBottom w:val="0"/>
      <w:divBdr>
        <w:top w:val="none" w:sz="0" w:space="0" w:color="auto"/>
        <w:left w:val="none" w:sz="0" w:space="0" w:color="auto"/>
        <w:bottom w:val="none" w:sz="0" w:space="0" w:color="auto"/>
        <w:right w:val="none" w:sz="0" w:space="0" w:color="auto"/>
      </w:divBdr>
      <w:divsChild>
        <w:div w:id="1455446579">
          <w:marLeft w:val="0"/>
          <w:marRight w:val="0"/>
          <w:marTop w:val="0"/>
          <w:marBottom w:val="0"/>
          <w:divBdr>
            <w:top w:val="none" w:sz="0" w:space="0" w:color="auto"/>
            <w:left w:val="none" w:sz="0" w:space="0" w:color="auto"/>
            <w:bottom w:val="none" w:sz="0" w:space="0" w:color="auto"/>
            <w:right w:val="none" w:sz="0" w:space="0" w:color="auto"/>
          </w:divBdr>
        </w:div>
      </w:divsChild>
    </w:div>
    <w:div w:id="78714767">
      <w:bodyDiv w:val="1"/>
      <w:marLeft w:val="0"/>
      <w:marRight w:val="0"/>
      <w:marTop w:val="0"/>
      <w:marBottom w:val="0"/>
      <w:divBdr>
        <w:top w:val="none" w:sz="0" w:space="0" w:color="auto"/>
        <w:left w:val="none" w:sz="0" w:space="0" w:color="auto"/>
        <w:bottom w:val="none" w:sz="0" w:space="0" w:color="auto"/>
        <w:right w:val="none" w:sz="0" w:space="0" w:color="auto"/>
      </w:divBdr>
      <w:divsChild>
        <w:div w:id="1609315802">
          <w:marLeft w:val="0"/>
          <w:marRight w:val="0"/>
          <w:marTop w:val="0"/>
          <w:marBottom w:val="0"/>
          <w:divBdr>
            <w:top w:val="none" w:sz="0" w:space="0" w:color="auto"/>
            <w:left w:val="none" w:sz="0" w:space="0" w:color="auto"/>
            <w:bottom w:val="none" w:sz="0" w:space="0" w:color="auto"/>
            <w:right w:val="none" w:sz="0" w:space="0" w:color="auto"/>
          </w:divBdr>
        </w:div>
      </w:divsChild>
    </w:div>
    <w:div w:id="220950440">
      <w:bodyDiv w:val="1"/>
      <w:marLeft w:val="0"/>
      <w:marRight w:val="0"/>
      <w:marTop w:val="0"/>
      <w:marBottom w:val="0"/>
      <w:divBdr>
        <w:top w:val="none" w:sz="0" w:space="0" w:color="auto"/>
        <w:left w:val="none" w:sz="0" w:space="0" w:color="auto"/>
        <w:bottom w:val="none" w:sz="0" w:space="0" w:color="auto"/>
        <w:right w:val="none" w:sz="0" w:space="0" w:color="auto"/>
      </w:divBdr>
    </w:div>
    <w:div w:id="344988166">
      <w:bodyDiv w:val="1"/>
      <w:marLeft w:val="0"/>
      <w:marRight w:val="0"/>
      <w:marTop w:val="0"/>
      <w:marBottom w:val="0"/>
      <w:divBdr>
        <w:top w:val="none" w:sz="0" w:space="0" w:color="auto"/>
        <w:left w:val="none" w:sz="0" w:space="0" w:color="auto"/>
        <w:bottom w:val="none" w:sz="0" w:space="0" w:color="auto"/>
        <w:right w:val="none" w:sz="0" w:space="0" w:color="auto"/>
      </w:divBdr>
      <w:divsChild>
        <w:div w:id="1025332217">
          <w:marLeft w:val="0"/>
          <w:marRight w:val="0"/>
          <w:marTop w:val="0"/>
          <w:marBottom w:val="0"/>
          <w:divBdr>
            <w:top w:val="none" w:sz="0" w:space="0" w:color="auto"/>
            <w:left w:val="none" w:sz="0" w:space="0" w:color="auto"/>
            <w:bottom w:val="none" w:sz="0" w:space="0" w:color="auto"/>
            <w:right w:val="none" w:sz="0" w:space="0" w:color="auto"/>
          </w:divBdr>
        </w:div>
      </w:divsChild>
    </w:div>
    <w:div w:id="384763867">
      <w:bodyDiv w:val="1"/>
      <w:marLeft w:val="0"/>
      <w:marRight w:val="0"/>
      <w:marTop w:val="0"/>
      <w:marBottom w:val="0"/>
      <w:divBdr>
        <w:top w:val="none" w:sz="0" w:space="0" w:color="auto"/>
        <w:left w:val="none" w:sz="0" w:space="0" w:color="auto"/>
        <w:bottom w:val="none" w:sz="0" w:space="0" w:color="auto"/>
        <w:right w:val="none" w:sz="0" w:space="0" w:color="auto"/>
      </w:divBdr>
      <w:divsChild>
        <w:div w:id="621766614">
          <w:marLeft w:val="0"/>
          <w:marRight w:val="0"/>
          <w:marTop w:val="0"/>
          <w:marBottom w:val="0"/>
          <w:divBdr>
            <w:top w:val="none" w:sz="0" w:space="0" w:color="auto"/>
            <w:left w:val="none" w:sz="0" w:space="0" w:color="auto"/>
            <w:bottom w:val="none" w:sz="0" w:space="0" w:color="auto"/>
            <w:right w:val="none" w:sz="0" w:space="0" w:color="auto"/>
          </w:divBdr>
        </w:div>
      </w:divsChild>
    </w:div>
    <w:div w:id="722602049">
      <w:bodyDiv w:val="1"/>
      <w:marLeft w:val="0"/>
      <w:marRight w:val="0"/>
      <w:marTop w:val="0"/>
      <w:marBottom w:val="0"/>
      <w:divBdr>
        <w:top w:val="none" w:sz="0" w:space="0" w:color="auto"/>
        <w:left w:val="none" w:sz="0" w:space="0" w:color="auto"/>
        <w:bottom w:val="none" w:sz="0" w:space="0" w:color="auto"/>
        <w:right w:val="none" w:sz="0" w:space="0" w:color="auto"/>
      </w:divBdr>
    </w:div>
    <w:div w:id="898248394">
      <w:bodyDiv w:val="1"/>
      <w:marLeft w:val="0"/>
      <w:marRight w:val="0"/>
      <w:marTop w:val="0"/>
      <w:marBottom w:val="0"/>
      <w:divBdr>
        <w:top w:val="none" w:sz="0" w:space="0" w:color="auto"/>
        <w:left w:val="none" w:sz="0" w:space="0" w:color="auto"/>
        <w:bottom w:val="none" w:sz="0" w:space="0" w:color="auto"/>
        <w:right w:val="none" w:sz="0" w:space="0" w:color="auto"/>
      </w:divBdr>
      <w:divsChild>
        <w:div w:id="814642926">
          <w:marLeft w:val="0"/>
          <w:marRight w:val="0"/>
          <w:marTop w:val="0"/>
          <w:marBottom w:val="0"/>
          <w:divBdr>
            <w:top w:val="none" w:sz="0" w:space="0" w:color="auto"/>
            <w:left w:val="none" w:sz="0" w:space="0" w:color="auto"/>
            <w:bottom w:val="none" w:sz="0" w:space="0" w:color="auto"/>
            <w:right w:val="none" w:sz="0" w:space="0" w:color="auto"/>
          </w:divBdr>
        </w:div>
      </w:divsChild>
    </w:div>
    <w:div w:id="1082071837">
      <w:bodyDiv w:val="1"/>
      <w:marLeft w:val="0"/>
      <w:marRight w:val="0"/>
      <w:marTop w:val="0"/>
      <w:marBottom w:val="0"/>
      <w:divBdr>
        <w:top w:val="none" w:sz="0" w:space="0" w:color="auto"/>
        <w:left w:val="none" w:sz="0" w:space="0" w:color="auto"/>
        <w:bottom w:val="none" w:sz="0" w:space="0" w:color="auto"/>
        <w:right w:val="none" w:sz="0" w:space="0" w:color="auto"/>
      </w:divBdr>
    </w:div>
    <w:div w:id="1361709575">
      <w:bodyDiv w:val="1"/>
      <w:marLeft w:val="0"/>
      <w:marRight w:val="0"/>
      <w:marTop w:val="0"/>
      <w:marBottom w:val="0"/>
      <w:divBdr>
        <w:top w:val="none" w:sz="0" w:space="0" w:color="auto"/>
        <w:left w:val="none" w:sz="0" w:space="0" w:color="auto"/>
        <w:bottom w:val="none" w:sz="0" w:space="0" w:color="auto"/>
        <w:right w:val="none" w:sz="0" w:space="0" w:color="auto"/>
      </w:divBdr>
    </w:div>
    <w:div w:id="1372457996">
      <w:bodyDiv w:val="1"/>
      <w:marLeft w:val="0"/>
      <w:marRight w:val="0"/>
      <w:marTop w:val="0"/>
      <w:marBottom w:val="0"/>
      <w:divBdr>
        <w:top w:val="none" w:sz="0" w:space="0" w:color="auto"/>
        <w:left w:val="none" w:sz="0" w:space="0" w:color="auto"/>
        <w:bottom w:val="none" w:sz="0" w:space="0" w:color="auto"/>
        <w:right w:val="none" w:sz="0" w:space="0" w:color="auto"/>
      </w:divBdr>
      <w:divsChild>
        <w:div w:id="830944235">
          <w:marLeft w:val="0"/>
          <w:marRight w:val="0"/>
          <w:marTop w:val="0"/>
          <w:marBottom w:val="0"/>
          <w:divBdr>
            <w:top w:val="none" w:sz="0" w:space="0" w:color="auto"/>
            <w:left w:val="none" w:sz="0" w:space="0" w:color="auto"/>
            <w:bottom w:val="none" w:sz="0" w:space="0" w:color="auto"/>
            <w:right w:val="none" w:sz="0" w:space="0" w:color="auto"/>
          </w:divBdr>
        </w:div>
      </w:divsChild>
    </w:div>
    <w:div w:id="1567258608">
      <w:bodyDiv w:val="1"/>
      <w:marLeft w:val="0"/>
      <w:marRight w:val="0"/>
      <w:marTop w:val="0"/>
      <w:marBottom w:val="0"/>
      <w:divBdr>
        <w:top w:val="none" w:sz="0" w:space="0" w:color="auto"/>
        <w:left w:val="none" w:sz="0" w:space="0" w:color="auto"/>
        <w:bottom w:val="none" w:sz="0" w:space="0" w:color="auto"/>
        <w:right w:val="none" w:sz="0" w:space="0" w:color="auto"/>
      </w:divBdr>
    </w:div>
    <w:div w:id="2147047836">
      <w:bodyDiv w:val="1"/>
      <w:marLeft w:val="0"/>
      <w:marRight w:val="0"/>
      <w:marTop w:val="0"/>
      <w:marBottom w:val="0"/>
      <w:divBdr>
        <w:top w:val="none" w:sz="0" w:space="0" w:color="auto"/>
        <w:left w:val="none" w:sz="0" w:space="0" w:color="auto"/>
        <w:bottom w:val="none" w:sz="0" w:space="0" w:color="auto"/>
        <w:right w:val="none" w:sz="0" w:space="0" w:color="auto"/>
      </w:divBdr>
      <w:divsChild>
        <w:div w:id="350910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4.xm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3.xm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chart" Target="charts/chart6.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5.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su\Desktop\Data%20Analysis%20Projects\Pizza%20project%20quary%20reslt%20and%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nasu\Desktop\Data%20Analysis%20Projects\Pizza%20project%20quary%20reslt%20and%20graph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asu\Desktop\New%20Microsoft%20Office%20Excel%20Workshee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asu\Desktop\New%20Microsoft%20Office%20Excel%20Workshee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nasu\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lang="en-US"/>
            </a:pPr>
            <a:r>
              <a:rPr lang="en-US"/>
              <a:t>Top Five Pizza Oreded</a:t>
            </a:r>
          </a:p>
        </c:rich>
      </c:tx>
    </c:title>
    <c:plotArea>
      <c:layout/>
      <c:barChart>
        <c:barDir val="col"/>
        <c:grouping val="clustered"/>
        <c:ser>
          <c:idx val="0"/>
          <c:order val="0"/>
          <c:tx>
            <c:strRef>
              <c:f>Sheet5!$B$1</c:f>
              <c:strCache>
                <c:ptCount val="1"/>
                <c:pt idx="0">
                  <c:v>Quantity Ordered</c:v>
                </c:pt>
              </c:strCache>
            </c:strRef>
          </c:tx>
          <c:dPt>
            <c:idx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dPt>
          <c:dP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dPt>
            <c:idx val="2"/>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9525" cap="flat" cmpd="sng" algn="ctr">
                <a:solidFill>
                  <a:schemeClr val="accent4">
                    <a:shade val="95000"/>
                    <a:satMod val="105000"/>
                  </a:schemeClr>
                </a:solidFill>
                <a:prstDash val="solid"/>
              </a:ln>
              <a:effectLst>
                <a:outerShdw blurRad="40000" dist="23000" dir="5400000" rotWithShape="0">
                  <a:srgbClr val="000000">
                    <a:alpha val="35000"/>
                  </a:srgbClr>
                </a:outerShdw>
              </a:effectLst>
            </c:spPr>
          </c:dPt>
          <c:dPt>
            <c:idx val="3"/>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4"/>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c:spPr>
          </c:dPt>
          <c:dLbls>
            <c:txPr>
              <a:bodyPr/>
              <a:lstStyle/>
              <a:p>
                <a:pPr>
                  <a:defRPr lang="en-US"/>
                </a:pPr>
                <a:endParaRPr lang="en-US"/>
              </a:p>
            </c:txPr>
            <c:showVal val="1"/>
          </c:dLbls>
          <c:cat>
            <c:strRef>
              <c:f>Sheet5!$A$2:$A$6</c:f>
              <c:strCache>
                <c:ptCount val="5"/>
                <c:pt idx="0">
                  <c:v>The Classic Deluxe Pizza</c:v>
                </c:pt>
                <c:pt idx="1">
                  <c:v>The Barbecue Chicken Pizza</c:v>
                </c:pt>
                <c:pt idx="2">
                  <c:v>The Hawaiian Pizza</c:v>
                </c:pt>
                <c:pt idx="3">
                  <c:v>The Pepperoni Pizza</c:v>
                </c:pt>
                <c:pt idx="4">
                  <c:v>The Thai Chicken Pizza</c:v>
                </c:pt>
              </c:strCache>
            </c:strRef>
          </c:cat>
          <c:val>
            <c:numRef>
              <c:f>Sheet5!$B$2:$B$6</c:f>
              <c:numCache>
                <c:formatCode>General</c:formatCode>
                <c:ptCount val="5"/>
                <c:pt idx="0">
                  <c:v>2453</c:v>
                </c:pt>
                <c:pt idx="1">
                  <c:v>2432</c:v>
                </c:pt>
                <c:pt idx="2">
                  <c:v>2422</c:v>
                </c:pt>
                <c:pt idx="3">
                  <c:v>2418</c:v>
                </c:pt>
                <c:pt idx="4">
                  <c:v>2371</c:v>
                </c:pt>
              </c:numCache>
            </c:numRef>
          </c:val>
        </c:ser>
        <c:dLbls>
          <c:showVal val="1"/>
        </c:dLbls>
        <c:gapWidth val="75"/>
        <c:axId val="45715840"/>
        <c:axId val="45717760"/>
      </c:barChart>
      <c:catAx>
        <c:axId val="45715840"/>
        <c:scaling>
          <c:orientation val="minMax"/>
        </c:scaling>
        <c:axPos val="b"/>
        <c:title>
          <c:tx>
            <c:rich>
              <a:bodyPr/>
              <a:lstStyle/>
              <a:p>
                <a:pPr>
                  <a:defRPr lang="en-US"/>
                </a:pPr>
                <a:r>
                  <a:rPr lang="en-US"/>
                  <a:t>Pizza</a:t>
                </a:r>
              </a:p>
            </c:rich>
          </c:tx>
        </c:title>
        <c:majorTickMark val="none"/>
        <c:tickLblPos val="nextTo"/>
        <c:txPr>
          <a:bodyPr/>
          <a:lstStyle/>
          <a:p>
            <a:pPr>
              <a:defRPr lang="en-US"/>
            </a:pPr>
            <a:endParaRPr lang="en-US"/>
          </a:p>
        </c:txPr>
        <c:crossAx val="45717760"/>
        <c:crosses val="autoZero"/>
        <c:auto val="1"/>
        <c:lblAlgn val="ctr"/>
        <c:lblOffset val="100"/>
      </c:catAx>
      <c:valAx>
        <c:axId val="45717760"/>
        <c:scaling>
          <c:orientation val="minMax"/>
        </c:scaling>
        <c:axPos val="l"/>
        <c:title>
          <c:tx>
            <c:rich>
              <a:bodyPr rot="-5400000" vert="horz"/>
              <a:lstStyle/>
              <a:p>
                <a:pPr>
                  <a:defRPr lang="en-US"/>
                </a:pPr>
                <a:r>
                  <a:rPr lang="en-US"/>
                  <a:t>Quantity Ordered</a:t>
                </a:r>
              </a:p>
            </c:rich>
          </c:tx>
        </c:title>
        <c:numFmt formatCode="General" sourceLinked="1"/>
        <c:majorTickMark val="none"/>
        <c:tickLblPos val="nextTo"/>
        <c:txPr>
          <a:bodyPr/>
          <a:lstStyle/>
          <a:p>
            <a:pPr>
              <a:defRPr lang="en-US"/>
            </a:pPr>
            <a:endParaRPr lang="en-US"/>
          </a:p>
        </c:txPr>
        <c:crossAx val="45715840"/>
        <c:crosses val="autoZero"/>
        <c:crossBetween val="between"/>
      </c:valAx>
      <c:spPr>
        <a:solidFill>
          <a:schemeClr val="tx1">
            <a:lumMod val="75000"/>
            <a:lumOff val="25000"/>
          </a:schemeClr>
        </a:solidFill>
      </c:spPr>
    </c:plotArea>
    <c:plotVisOnly val="1"/>
  </c:chart>
  <c:spPr>
    <a:solidFill>
      <a:schemeClr val="tx1"/>
    </a:solidFill>
  </c:spPr>
  <c:txPr>
    <a:bodyPr/>
    <a:lstStyle/>
    <a:p>
      <a:pPr>
        <a:defRPr>
          <a:solidFill>
            <a:schemeClr val="bg1"/>
          </a:solidFill>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style val="42"/>
  <c:chart>
    <c:title>
      <c:txPr>
        <a:bodyPr/>
        <a:lstStyle/>
        <a:p>
          <a:pPr>
            <a:defRPr lang="en-US"/>
          </a:pPr>
          <a:endParaRPr lang="en-US"/>
        </a:p>
      </c:txPr>
    </c:title>
    <c:plotArea>
      <c:layout/>
      <c:barChart>
        <c:barDir val="col"/>
        <c:grouping val="clustered"/>
        <c:ser>
          <c:idx val="0"/>
          <c:order val="0"/>
          <c:tx>
            <c:strRef>
              <c:f>Sheet1!$B$1</c:f>
              <c:strCache>
                <c:ptCount val="1"/>
                <c:pt idx="0">
                  <c:v>Total_order</c:v>
                </c:pt>
              </c:strCache>
            </c:strRef>
          </c:tx>
          <c:spPr>
            <a:solidFill>
              <a:schemeClr val="accent6">
                <a:lumMod val="25000"/>
              </a:schemeClr>
            </a:solidFill>
          </c:spPr>
          <c:dPt>
            <c:idx val="0"/>
            <c:spPr>
              <a:solidFill>
                <a:schemeClr val="accent1">
                  <a:lumMod val="75000"/>
                </a:schemeClr>
              </a:solidFill>
            </c:spPr>
          </c:dPt>
          <c:dPt>
            <c:idx val="1"/>
            <c:spPr>
              <a:solidFill>
                <a:srgbClr val="FFC000"/>
              </a:solidFill>
            </c:spPr>
          </c:dPt>
          <c:dPt>
            <c:idx val="2"/>
            <c:spPr>
              <a:solidFill>
                <a:srgbClr val="00B050"/>
              </a:solidFill>
            </c:spPr>
          </c:dPt>
          <c:dPt>
            <c:idx val="3"/>
            <c:spPr>
              <a:solidFill>
                <a:srgbClr val="00B0F0"/>
              </a:solidFill>
            </c:spPr>
          </c:dPt>
          <c:dPt>
            <c:idx val="4"/>
            <c:spPr>
              <a:solidFill>
                <a:srgbClr val="7030A0"/>
              </a:solidFill>
            </c:spPr>
          </c:dPt>
          <c:cat>
            <c:strRef>
              <c:f>Sheet1!$A$2:$A$7</c:f>
              <c:strCache>
                <c:ptCount val="5"/>
                <c:pt idx="0">
                  <c:v>The Brie Carre Pizza</c:v>
                </c:pt>
                <c:pt idx="1">
                  <c:v>The Mediterranean Pizza</c:v>
                </c:pt>
                <c:pt idx="2">
                  <c:v>The Calabrese Pizza</c:v>
                </c:pt>
                <c:pt idx="3">
                  <c:v>The Spinach Supreme Pizza</c:v>
                </c:pt>
                <c:pt idx="4">
                  <c:v>The Soppressata Pizza</c:v>
                </c:pt>
              </c:strCache>
            </c:strRef>
          </c:cat>
          <c:val>
            <c:numRef>
              <c:f>Sheet1!$B$2:$B$7</c:f>
              <c:numCache>
                <c:formatCode>General</c:formatCode>
                <c:ptCount val="6"/>
                <c:pt idx="0">
                  <c:v>490</c:v>
                </c:pt>
                <c:pt idx="1">
                  <c:v>934</c:v>
                </c:pt>
                <c:pt idx="2">
                  <c:v>937</c:v>
                </c:pt>
                <c:pt idx="3">
                  <c:v>950</c:v>
                </c:pt>
                <c:pt idx="4">
                  <c:v>961</c:v>
                </c:pt>
              </c:numCache>
            </c:numRef>
          </c:val>
        </c:ser>
        <c:axId val="78764672"/>
        <c:axId val="85328256"/>
      </c:barChart>
      <c:catAx>
        <c:axId val="78764672"/>
        <c:scaling>
          <c:orientation val="minMax"/>
        </c:scaling>
        <c:axPos val="b"/>
        <c:majorTickMark val="none"/>
        <c:tickLblPos val="nextTo"/>
        <c:txPr>
          <a:bodyPr/>
          <a:lstStyle/>
          <a:p>
            <a:pPr>
              <a:defRPr lang="en-US"/>
            </a:pPr>
            <a:endParaRPr lang="en-US"/>
          </a:p>
        </c:txPr>
        <c:crossAx val="85328256"/>
        <c:crosses val="autoZero"/>
        <c:auto val="1"/>
        <c:lblAlgn val="ctr"/>
        <c:lblOffset val="100"/>
      </c:catAx>
      <c:valAx>
        <c:axId val="85328256"/>
        <c:scaling>
          <c:orientation val="minMax"/>
        </c:scaling>
        <c:axPos val="l"/>
        <c:majorGridlines/>
        <c:title>
          <c:txPr>
            <a:bodyPr/>
            <a:lstStyle/>
            <a:p>
              <a:pPr>
                <a:defRPr lang="en-US"/>
              </a:pPr>
              <a:endParaRPr lang="en-US"/>
            </a:p>
          </c:txPr>
        </c:title>
        <c:numFmt formatCode="General" sourceLinked="1"/>
        <c:majorTickMark val="none"/>
        <c:tickLblPos val="nextTo"/>
        <c:txPr>
          <a:bodyPr/>
          <a:lstStyle/>
          <a:p>
            <a:pPr>
              <a:defRPr lang="en-US"/>
            </a:pPr>
            <a:endParaRPr lang="en-US"/>
          </a:p>
        </c:txPr>
        <c:crossAx val="78764672"/>
        <c:crosses val="autoZero"/>
        <c:crossBetween val="between"/>
      </c:valAx>
      <c:dTable>
        <c:showHorzBorder val="1"/>
        <c:showVertBorder val="1"/>
        <c:showOutline val="1"/>
        <c:showKeys val="1"/>
        <c:txPr>
          <a:bodyPr/>
          <a:lstStyle/>
          <a:p>
            <a:pPr rtl="0">
              <a:defRPr lang="en-US"/>
            </a:pPr>
            <a:endParaRPr lang="en-US"/>
          </a:p>
        </c:txPr>
      </c:dTable>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GB"/>
  <c:style val="43"/>
  <c:chart>
    <c:title>
      <c:tx>
        <c:rich>
          <a:bodyPr/>
          <a:lstStyle/>
          <a:p>
            <a:pPr>
              <a:defRPr lang="en-US"/>
            </a:pPr>
            <a:r>
              <a:rPr lang="en-GB" sz="1800" b="1" i="0" u="none" strike="noStrike" baseline="0"/>
              <a:t>Total quantity of each pizza category ordered</a:t>
            </a:r>
            <a:endParaRPr lang="en-US"/>
          </a:p>
        </c:rich>
      </c:tx>
    </c:title>
    <c:view3D>
      <c:rAngAx val="1"/>
    </c:view3D>
    <c:plotArea>
      <c:layout/>
      <c:bar3DChart>
        <c:barDir val="bar"/>
        <c:grouping val="clustered"/>
        <c:ser>
          <c:idx val="0"/>
          <c:order val="0"/>
          <c:tx>
            <c:strRef>
              <c:f>Sheet1!$B$1</c:f>
              <c:strCache>
                <c:ptCount val="1"/>
                <c:pt idx="0">
                  <c:v>order_quantity</c:v>
                </c:pt>
              </c:strCache>
            </c:strRef>
          </c:tx>
          <c:dP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c:spPr>
          </c:dPt>
          <c:dPt>
            <c:idx val="1"/>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c:spPr>
          </c:dPt>
          <c:dP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3"/>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dPt>
          <c:dLbls>
            <c:dLbl>
              <c:idx val="0"/>
              <c:layout>
                <c:manualLayout>
                  <c:x val="-0.35277777777777847"/>
                  <c:y val="-1.3888888888888926E-2"/>
                </c:manualLayout>
              </c:layout>
              <c:spPr/>
              <c:txPr>
                <a:bodyPr anchor="ctr" anchorCtr="0"/>
                <a:lstStyle/>
                <a:p>
                  <a:pPr>
                    <a:defRPr lang="en-US" sz="1200" b="1">
                      <a:solidFill>
                        <a:sysClr val="windowText" lastClr="000000"/>
                      </a:solidFill>
                    </a:defRPr>
                  </a:pPr>
                  <a:endParaRPr lang="en-US"/>
                </a:p>
              </c:txPr>
              <c:showVal val="1"/>
            </c:dLbl>
            <c:dLbl>
              <c:idx val="1"/>
              <c:layout>
                <c:manualLayout>
                  <c:x val="-0.26111111111111113"/>
                  <c:y val="-9.2592592592593004E-3"/>
                </c:manualLayout>
              </c:layout>
              <c:spPr/>
              <c:txPr>
                <a:bodyPr anchor="ctr" anchorCtr="0"/>
                <a:lstStyle/>
                <a:p>
                  <a:pPr>
                    <a:defRPr lang="en-US" sz="1200" b="1">
                      <a:solidFill>
                        <a:sysClr val="windowText" lastClr="000000"/>
                      </a:solidFill>
                    </a:defRPr>
                  </a:pPr>
                  <a:endParaRPr lang="en-US"/>
                </a:p>
              </c:txPr>
              <c:showVal val="1"/>
            </c:dLbl>
            <c:dLbl>
              <c:idx val="2"/>
              <c:layout>
                <c:manualLayout>
                  <c:x val="-0.26666666666666722"/>
                  <c:y val="-1.3888888888888926E-2"/>
                </c:manualLayout>
              </c:layout>
              <c:spPr/>
              <c:txPr>
                <a:bodyPr anchor="ctr" anchorCtr="0"/>
                <a:lstStyle/>
                <a:p>
                  <a:pPr>
                    <a:defRPr lang="en-US" sz="1200" b="1">
                      <a:solidFill>
                        <a:sysClr val="windowText" lastClr="000000"/>
                      </a:solidFill>
                    </a:defRPr>
                  </a:pPr>
                  <a:endParaRPr lang="en-US"/>
                </a:p>
              </c:txPr>
              <c:showVal val="1"/>
            </c:dLbl>
            <c:dLbl>
              <c:idx val="3"/>
              <c:layout>
                <c:manualLayout>
                  <c:x val="-0.24722222222222257"/>
                  <c:y val="-4.6296296296296875E-3"/>
                </c:manualLayout>
              </c:layout>
              <c:spPr/>
              <c:txPr>
                <a:bodyPr anchor="ctr" anchorCtr="0"/>
                <a:lstStyle/>
                <a:p>
                  <a:pPr>
                    <a:defRPr lang="en-US" sz="1200" b="1">
                      <a:solidFill>
                        <a:sysClr val="windowText" lastClr="000000"/>
                      </a:solidFill>
                    </a:defRPr>
                  </a:pPr>
                  <a:endParaRPr lang="en-US"/>
                </a:p>
              </c:txPr>
              <c:showVal val="1"/>
            </c:dLbl>
            <c:txPr>
              <a:bodyPr/>
              <a:lstStyle/>
              <a:p>
                <a:pPr>
                  <a:defRPr lang="en-US"/>
                </a:pPr>
                <a:endParaRPr lang="en-US"/>
              </a:p>
            </c:txPr>
            <c:showVal val="1"/>
          </c:dLbls>
          <c:cat>
            <c:strRef>
              <c:f>Sheet1!$A$2:$A$5</c:f>
              <c:strCache>
                <c:ptCount val="4"/>
                <c:pt idx="0">
                  <c:v>Classic</c:v>
                </c:pt>
                <c:pt idx="1">
                  <c:v>Supreme</c:v>
                </c:pt>
                <c:pt idx="2">
                  <c:v>Veggie</c:v>
                </c:pt>
                <c:pt idx="3">
                  <c:v>Chicken</c:v>
                </c:pt>
              </c:strCache>
            </c:strRef>
          </c:cat>
          <c:val>
            <c:numRef>
              <c:f>Sheet1!$B$2:$B$5</c:f>
              <c:numCache>
                <c:formatCode>General</c:formatCode>
                <c:ptCount val="4"/>
                <c:pt idx="0">
                  <c:v>14888</c:v>
                </c:pt>
                <c:pt idx="1">
                  <c:v>11987</c:v>
                </c:pt>
                <c:pt idx="2">
                  <c:v>11649</c:v>
                </c:pt>
                <c:pt idx="3">
                  <c:v>11050</c:v>
                </c:pt>
              </c:numCache>
            </c:numRef>
          </c:val>
        </c:ser>
        <c:shape val="box"/>
        <c:axId val="85407232"/>
        <c:axId val="85408768"/>
        <c:axId val="0"/>
      </c:bar3DChart>
      <c:catAx>
        <c:axId val="85407232"/>
        <c:scaling>
          <c:orientation val="minMax"/>
        </c:scaling>
        <c:axPos val="l"/>
        <c:tickLblPos val="nextTo"/>
        <c:txPr>
          <a:bodyPr/>
          <a:lstStyle/>
          <a:p>
            <a:pPr>
              <a:defRPr lang="en-US"/>
            </a:pPr>
            <a:endParaRPr lang="en-US"/>
          </a:p>
        </c:txPr>
        <c:crossAx val="85408768"/>
        <c:crosses val="autoZero"/>
        <c:auto val="1"/>
        <c:lblAlgn val="ctr"/>
        <c:lblOffset val="100"/>
      </c:catAx>
      <c:valAx>
        <c:axId val="85408768"/>
        <c:scaling>
          <c:orientation val="minMax"/>
        </c:scaling>
        <c:axPos val="b"/>
        <c:majorGridlines/>
        <c:title>
          <c:tx>
            <c:rich>
              <a:bodyPr/>
              <a:lstStyle/>
              <a:p>
                <a:pPr>
                  <a:defRPr lang="en-US"/>
                </a:pPr>
                <a:r>
                  <a:rPr lang="en-US"/>
                  <a:t>Total order</a:t>
                </a:r>
              </a:p>
            </c:rich>
          </c:tx>
        </c:title>
        <c:numFmt formatCode="General" sourceLinked="1"/>
        <c:tickLblPos val="nextTo"/>
        <c:txPr>
          <a:bodyPr/>
          <a:lstStyle/>
          <a:p>
            <a:pPr>
              <a:defRPr lang="en-US"/>
            </a:pPr>
            <a:endParaRPr lang="en-US"/>
          </a:p>
        </c:txPr>
        <c:crossAx val="85407232"/>
        <c:crosses val="autoZero"/>
        <c:crossBetween val="between"/>
      </c:valAx>
    </c:plotArea>
    <c:legend>
      <c:legendPos val="r"/>
      <c:layout>
        <c:manualLayout>
          <c:xMode val="edge"/>
          <c:yMode val="edge"/>
          <c:x val="0.83468197725284365"/>
          <c:y val="0.40426691455234781"/>
          <c:w val="0.16531802274715671"/>
          <c:h val="0.41820209973753281"/>
        </c:manualLayout>
      </c:layout>
      <c:txPr>
        <a:bodyPr/>
        <a:lstStyle/>
        <a:p>
          <a:pPr>
            <a:defRPr lang="en-US"/>
          </a:pPr>
          <a:endParaRPr lang="en-US"/>
        </a:p>
      </c:txPr>
    </c:legend>
    <c:plotVisOnly val="1"/>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GB"/>
  <c:style val="44"/>
  <c:chart>
    <c:title>
      <c:tx>
        <c:rich>
          <a:bodyPr/>
          <a:lstStyle/>
          <a:p>
            <a:pPr>
              <a:defRPr lang="en-US"/>
            </a:pPr>
            <a:r>
              <a:rPr lang="en-US"/>
              <a:t>Distribution of order by</a:t>
            </a:r>
            <a:r>
              <a:rPr lang="en-US" baseline="0"/>
              <a:t> </a:t>
            </a:r>
            <a:r>
              <a:rPr lang="en-US"/>
              <a:t>hour of the day</a:t>
            </a:r>
          </a:p>
        </c:rich>
      </c:tx>
    </c:title>
    <c:plotArea>
      <c:layout>
        <c:manualLayout>
          <c:layoutTarget val="inner"/>
          <c:xMode val="edge"/>
          <c:yMode val="edge"/>
          <c:x val="9.3231785681962165E-2"/>
          <c:y val="4.3796921834475096E-2"/>
          <c:w val="0.7897559960177396"/>
          <c:h val="0.84779729456894992"/>
        </c:manualLayout>
      </c:layout>
      <c:barChart>
        <c:barDir val="col"/>
        <c:grouping val="clustered"/>
        <c:ser>
          <c:idx val="0"/>
          <c:order val="0"/>
          <c:tx>
            <c:strRef>
              <c:f>Sheet2!$A$1</c:f>
              <c:strCache>
                <c:ptCount val="1"/>
                <c:pt idx="0">
                  <c:v>Hour</c:v>
                </c:pt>
              </c:strCache>
            </c:strRef>
          </c:tx>
          <c:trendline>
            <c:trendlineType val="linear"/>
            <c:forward val="2"/>
          </c:trendline>
          <c:cat>
            <c:numRef>
              <c:f>Sheet2!$A$2:$A$16</c:f>
              <c:numCache>
                <c:formatCode>General</c:formatCode>
                <c:ptCount val="15"/>
                <c:pt idx="0">
                  <c:v>11</c:v>
                </c:pt>
                <c:pt idx="1">
                  <c:v>12</c:v>
                </c:pt>
                <c:pt idx="2">
                  <c:v>13</c:v>
                </c:pt>
                <c:pt idx="3">
                  <c:v>14</c:v>
                </c:pt>
                <c:pt idx="4">
                  <c:v>15</c:v>
                </c:pt>
                <c:pt idx="5">
                  <c:v>16</c:v>
                </c:pt>
                <c:pt idx="6">
                  <c:v>17</c:v>
                </c:pt>
                <c:pt idx="7">
                  <c:v>18</c:v>
                </c:pt>
                <c:pt idx="8">
                  <c:v>19</c:v>
                </c:pt>
                <c:pt idx="9">
                  <c:v>20</c:v>
                </c:pt>
                <c:pt idx="10">
                  <c:v>21</c:v>
                </c:pt>
                <c:pt idx="11">
                  <c:v>22</c:v>
                </c:pt>
                <c:pt idx="12">
                  <c:v>23</c:v>
                </c:pt>
                <c:pt idx="13">
                  <c:v>10</c:v>
                </c:pt>
                <c:pt idx="14">
                  <c:v>9</c:v>
                </c:pt>
              </c:numCache>
            </c:numRef>
          </c:cat>
          <c:val>
            <c:numRef>
              <c:f>Sheet2!$A$2:$A$16</c:f>
              <c:numCache>
                <c:formatCode>General</c:formatCode>
                <c:ptCount val="15"/>
                <c:pt idx="0">
                  <c:v>11</c:v>
                </c:pt>
                <c:pt idx="1">
                  <c:v>12</c:v>
                </c:pt>
                <c:pt idx="2">
                  <c:v>13</c:v>
                </c:pt>
                <c:pt idx="3">
                  <c:v>14</c:v>
                </c:pt>
                <c:pt idx="4">
                  <c:v>15</c:v>
                </c:pt>
                <c:pt idx="5">
                  <c:v>16</c:v>
                </c:pt>
                <c:pt idx="6">
                  <c:v>17</c:v>
                </c:pt>
                <c:pt idx="7">
                  <c:v>18</c:v>
                </c:pt>
                <c:pt idx="8">
                  <c:v>19</c:v>
                </c:pt>
                <c:pt idx="9">
                  <c:v>20</c:v>
                </c:pt>
                <c:pt idx="10">
                  <c:v>21</c:v>
                </c:pt>
                <c:pt idx="11">
                  <c:v>22</c:v>
                </c:pt>
                <c:pt idx="12">
                  <c:v>23</c:v>
                </c:pt>
                <c:pt idx="13">
                  <c:v>10</c:v>
                </c:pt>
                <c:pt idx="14">
                  <c:v>9</c:v>
                </c:pt>
              </c:numCache>
            </c:numRef>
          </c:val>
        </c:ser>
        <c:ser>
          <c:idx val="1"/>
          <c:order val="1"/>
          <c:tx>
            <c:strRef>
              <c:f>Sheet2!$B$1</c:f>
              <c:strCache>
                <c:ptCount val="1"/>
                <c:pt idx="0">
                  <c:v>No of Order</c:v>
                </c:pt>
              </c:strCache>
            </c:strRef>
          </c:tx>
          <c:dPt>
            <c:idx val="0"/>
            <c:spPr>
              <a:solidFill>
                <a:srgbClr val="FFFF00"/>
              </a:solidFill>
            </c:spPr>
          </c:dPt>
          <c:dPt>
            <c:idx val="1"/>
            <c:spPr>
              <a:solidFill>
                <a:schemeClr val="tx2"/>
              </a:solidFill>
            </c:spPr>
          </c:dPt>
          <c:dPt>
            <c:idx val="2"/>
            <c:spPr>
              <a:solidFill>
                <a:schemeClr val="tx2"/>
              </a:solidFill>
            </c:spPr>
          </c:dPt>
          <c:dPt>
            <c:idx val="3"/>
            <c:spPr>
              <a:solidFill>
                <a:srgbClr val="FFFF00"/>
              </a:solidFill>
            </c:spPr>
          </c:dPt>
          <c:dPt>
            <c:idx val="4"/>
            <c:spPr>
              <a:solidFill>
                <a:srgbClr val="FFFF00"/>
              </a:solidFill>
            </c:spPr>
          </c:dPt>
          <c:dPt>
            <c:idx val="5"/>
            <c:spPr>
              <a:solidFill>
                <a:srgbClr val="00B050"/>
              </a:solidFill>
            </c:spPr>
          </c:dPt>
          <c:dPt>
            <c:idx val="6"/>
            <c:spPr>
              <a:solidFill>
                <a:schemeClr val="tx2"/>
              </a:solidFill>
            </c:spPr>
          </c:dPt>
          <c:dPt>
            <c:idx val="7"/>
            <c:spPr>
              <a:solidFill>
                <a:schemeClr val="tx2"/>
              </a:solidFill>
            </c:spPr>
          </c:dPt>
          <c:dPt>
            <c:idx val="8"/>
            <c:spPr>
              <a:solidFill>
                <a:srgbClr val="00B050"/>
              </a:solidFill>
            </c:spPr>
          </c:dPt>
          <c:dPt>
            <c:idx val="9"/>
            <c:spPr>
              <a:solidFill>
                <a:srgbClr val="00B050"/>
              </a:solidFill>
            </c:spPr>
          </c:dPt>
          <c:dPt>
            <c:idx val="10"/>
            <c:spPr>
              <a:solidFill>
                <a:srgbClr val="FFFF00"/>
              </a:solidFill>
            </c:spPr>
          </c:dPt>
          <c:dPt>
            <c:idx val="11"/>
            <c:spPr>
              <a:solidFill>
                <a:srgbClr val="FF0000"/>
              </a:solidFill>
            </c:spPr>
          </c:dPt>
          <c:cat>
            <c:numRef>
              <c:f>Sheet2!$A$2:$A$16</c:f>
              <c:numCache>
                <c:formatCode>General</c:formatCode>
                <c:ptCount val="15"/>
                <c:pt idx="0">
                  <c:v>11</c:v>
                </c:pt>
                <c:pt idx="1">
                  <c:v>12</c:v>
                </c:pt>
                <c:pt idx="2">
                  <c:v>13</c:v>
                </c:pt>
                <c:pt idx="3">
                  <c:v>14</c:v>
                </c:pt>
                <c:pt idx="4">
                  <c:v>15</c:v>
                </c:pt>
                <c:pt idx="5">
                  <c:v>16</c:v>
                </c:pt>
                <c:pt idx="6">
                  <c:v>17</c:v>
                </c:pt>
                <c:pt idx="7">
                  <c:v>18</c:v>
                </c:pt>
                <c:pt idx="8">
                  <c:v>19</c:v>
                </c:pt>
                <c:pt idx="9">
                  <c:v>20</c:v>
                </c:pt>
                <c:pt idx="10">
                  <c:v>21</c:v>
                </c:pt>
                <c:pt idx="11">
                  <c:v>22</c:v>
                </c:pt>
                <c:pt idx="12">
                  <c:v>23</c:v>
                </c:pt>
                <c:pt idx="13">
                  <c:v>10</c:v>
                </c:pt>
                <c:pt idx="14">
                  <c:v>9</c:v>
                </c:pt>
              </c:numCache>
            </c:numRef>
          </c:cat>
          <c:val>
            <c:numRef>
              <c:f>Sheet2!$B$2:$B$16</c:f>
              <c:numCache>
                <c:formatCode>General</c:formatCode>
                <c:ptCount val="15"/>
                <c:pt idx="0">
                  <c:v>1231</c:v>
                </c:pt>
                <c:pt idx="1">
                  <c:v>2520</c:v>
                </c:pt>
                <c:pt idx="2">
                  <c:v>2455</c:v>
                </c:pt>
                <c:pt idx="3">
                  <c:v>1472</c:v>
                </c:pt>
                <c:pt idx="4">
                  <c:v>1468</c:v>
                </c:pt>
                <c:pt idx="5">
                  <c:v>1920</c:v>
                </c:pt>
                <c:pt idx="6">
                  <c:v>2336</c:v>
                </c:pt>
                <c:pt idx="7">
                  <c:v>2399</c:v>
                </c:pt>
                <c:pt idx="8">
                  <c:v>2009</c:v>
                </c:pt>
                <c:pt idx="9">
                  <c:v>1642</c:v>
                </c:pt>
                <c:pt idx="10">
                  <c:v>1198</c:v>
                </c:pt>
                <c:pt idx="11">
                  <c:v>663</c:v>
                </c:pt>
                <c:pt idx="12">
                  <c:v>28</c:v>
                </c:pt>
                <c:pt idx="13">
                  <c:v>8</c:v>
                </c:pt>
                <c:pt idx="14">
                  <c:v>1</c:v>
                </c:pt>
              </c:numCache>
            </c:numRef>
          </c:val>
        </c:ser>
        <c:axId val="85456768"/>
        <c:axId val="85458304"/>
      </c:barChart>
      <c:catAx>
        <c:axId val="85456768"/>
        <c:scaling>
          <c:orientation val="minMax"/>
        </c:scaling>
        <c:axPos val="b"/>
        <c:numFmt formatCode="General" sourceLinked="1"/>
        <c:tickLblPos val="nextTo"/>
        <c:txPr>
          <a:bodyPr/>
          <a:lstStyle/>
          <a:p>
            <a:pPr>
              <a:defRPr lang="en-US"/>
            </a:pPr>
            <a:endParaRPr lang="en-US"/>
          </a:p>
        </c:txPr>
        <c:crossAx val="85458304"/>
        <c:crosses val="autoZero"/>
        <c:auto val="1"/>
        <c:lblAlgn val="ctr"/>
        <c:lblOffset val="100"/>
      </c:catAx>
      <c:valAx>
        <c:axId val="85458304"/>
        <c:scaling>
          <c:orientation val="minMax"/>
        </c:scaling>
        <c:axPos val="l"/>
        <c:majorGridlines/>
        <c:numFmt formatCode="General" sourceLinked="1"/>
        <c:tickLblPos val="nextTo"/>
        <c:txPr>
          <a:bodyPr/>
          <a:lstStyle/>
          <a:p>
            <a:pPr>
              <a:defRPr lang="en-US"/>
            </a:pPr>
            <a:endParaRPr lang="en-US"/>
          </a:p>
        </c:txPr>
        <c:crossAx val="85456768"/>
        <c:crosses val="autoZero"/>
        <c:crossBetween val="between"/>
      </c:valAx>
      <c:dTable>
        <c:showHorzBorder val="1"/>
        <c:showVertBorder val="1"/>
        <c:showOutline val="1"/>
        <c:txPr>
          <a:bodyPr/>
          <a:lstStyle/>
          <a:p>
            <a:pPr>
              <a:defRPr lang="en-US"/>
            </a:pPr>
            <a:endParaRPr lang="en-US"/>
          </a:p>
        </c:txPr>
      </c:dTable>
      <c:spPr>
        <a:noFill/>
        <a:ln w="25400">
          <a:noFill/>
        </a:ln>
      </c:spPr>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GB"/>
  <c:style val="42"/>
  <c:chart>
    <c:title>
      <c:tx>
        <c:rich>
          <a:bodyPr/>
          <a:lstStyle/>
          <a:p>
            <a:pPr>
              <a:defRPr lang="en-US"/>
            </a:pPr>
            <a:r>
              <a:rPr lang="en-GB" sz="1800" b="1" i="0" u="none" strike="noStrike" baseline="0"/>
              <a:t>percentage contribution of each pizza type to total revenue</a:t>
            </a:r>
            <a:endParaRPr lang="en-US"/>
          </a:p>
        </c:rich>
      </c:tx>
      <c:layout>
        <c:manualLayout>
          <c:xMode val="edge"/>
          <c:yMode val="edge"/>
          <c:x val="9.7062554680664923E-2"/>
          <c:y val="0"/>
        </c:manualLayout>
      </c:layout>
    </c:title>
    <c:plotArea>
      <c:layout/>
      <c:doughnutChart>
        <c:varyColors val="1"/>
        <c:ser>
          <c:idx val="0"/>
          <c:order val="0"/>
          <c:dPt>
            <c:idx val="0"/>
            <c:explosion val="11"/>
          </c:dPt>
          <c:dPt>
            <c:idx val="1"/>
            <c:explosion val="14"/>
          </c:dPt>
          <c:dPt>
            <c:idx val="2"/>
            <c:explosion val="9"/>
          </c:dPt>
          <c:dPt>
            <c:idx val="3"/>
            <c:explosion val="9"/>
          </c:dPt>
          <c:dLbls>
            <c:dLbl>
              <c:idx val="0"/>
              <c:showVal val="1"/>
            </c:dLbl>
            <c:dLbl>
              <c:idx val="1"/>
              <c:showVal val="1"/>
            </c:dLbl>
            <c:dLbl>
              <c:idx val="2"/>
              <c:showVal val="1"/>
            </c:dLbl>
            <c:dLbl>
              <c:idx val="3"/>
              <c:showVal val="1"/>
            </c:dLbl>
            <c:delete val="1"/>
          </c:dLbls>
          <c:cat>
            <c:strRef>
              <c:f>Sheet3!$A$1:$A$4</c:f>
              <c:strCache>
                <c:ptCount val="4"/>
                <c:pt idx="0">
                  <c:v>Classic</c:v>
                </c:pt>
                <c:pt idx="1">
                  <c:v>Supreme</c:v>
                </c:pt>
                <c:pt idx="2">
                  <c:v>Chicken</c:v>
                </c:pt>
                <c:pt idx="3">
                  <c:v>Veggie</c:v>
                </c:pt>
              </c:strCache>
            </c:strRef>
          </c:cat>
          <c:val>
            <c:numRef>
              <c:f>Sheet3!$B$1:$B$4</c:f>
              <c:numCache>
                <c:formatCode>0.00</c:formatCode>
                <c:ptCount val="4"/>
                <c:pt idx="0">
                  <c:v>26.91</c:v>
                </c:pt>
                <c:pt idx="1">
                  <c:v>25.459999999999987</c:v>
                </c:pt>
                <c:pt idx="2">
                  <c:v>23.959999999999987</c:v>
                </c:pt>
                <c:pt idx="3">
                  <c:v>23.68</c:v>
                </c:pt>
              </c:numCache>
            </c:numRef>
          </c:val>
        </c:ser>
        <c:firstSliceAng val="0"/>
        <c:holeSize val="50"/>
      </c:doughnutChart>
    </c:plotArea>
    <c:legend>
      <c:legendPos val="r"/>
      <c:txPr>
        <a:bodyPr/>
        <a:lstStyle/>
        <a:p>
          <a:pPr>
            <a:defRPr lang="en-US"/>
          </a:pPr>
          <a:endParaRPr lang="en-U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GB"/>
  <c:style val="4"/>
  <c:chart>
    <c:title>
      <c:txPr>
        <a:bodyPr/>
        <a:lstStyle/>
        <a:p>
          <a:pPr>
            <a:defRPr lang="en-US"/>
          </a:pPr>
          <a:endParaRPr lang="en-US"/>
        </a:p>
      </c:txPr>
    </c:title>
    <c:plotArea>
      <c:layout/>
      <c:lineChart>
        <c:grouping val="standard"/>
        <c:ser>
          <c:idx val="0"/>
          <c:order val="0"/>
          <c:tx>
            <c:strRef>
              <c:f>Sheet4!$B$1</c:f>
              <c:strCache>
                <c:ptCount val="1"/>
                <c:pt idx="0">
                  <c:v>Cumulative revenu</c:v>
                </c:pt>
              </c:strCache>
            </c:strRef>
          </c:tx>
          <c:cat>
            <c:numRef>
              <c:f>Sheet4!$A$2:$A$359</c:f>
              <c:numCache>
                <c:formatCode>m/d/yyyy</c:formatCode>
                <c:ptCount val="358"/>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42093</c:v>
                </c:pt>
                <c:pt idx="89">
                  <c:v>42094</c:v>
                </c:pt>
                <c:pt idx="90">
                  <c:v>42095</c:v>
                </c:pt>
                <c:pt idx="91">
                  <c:v>42096</c:v>
                </c:pt>
                <c:pt idx="92">
                  <c:v>42097</c:v>
                </c:pt>
                <c:pt idx="93">
                  <c:v>42098</c:v>
                </c:pt>
                <c:pt idx="94">
                  <c:v>42099</c:v>
                </c:pt>
                <c:pt idx="95">
                  <c:v>42100</c:v>
                </c:pt>
                <c:pt idx="96">
                  <c:v>42101</c:v>
                </c:pt>
                <c:pt idx="97">
                  <c:v>42102</c:v>
                </c:pt>
                <c:pt idx="98">
                  <c:v>42103</c:v>
                </c:pt>
                <c:pt idx="99">
                  <c:v>42104</c:v>
                </c:pt>
                <c:pt idx="100">
                  <c:v>42105</c:v>
                </c:pt>
                <c:pt idx="101">
                  <c:v>42106</c:v>
                </c:pt>
                <c:pt idx="102">
                  <c:v>42107</c:v>
                </c:pt>
                <c:pt idx="103">
                  <c:v>42108</c:v>
                </c:pt>
                <c:pt idx="104">
                  <c:v>42109</c:v>
                </c:pt>
                <c:pt idx="105">
                  <c:v>42110</c:v>
                </c:pt>
                <c:pt idx="106">
                  <c:v>42111</c:v>
                </c:pt>
                <c:pt idx="107">
                  <c:v>42112</c:v>
                </c:pt>
                <c:pt idx="108">
                  <c:v>42113</c:v>
                </c:pt>
                <c:pt idx="109">
                  <c:v>42114</c:v>
                </c:pt>
                <c:pt idx="110">
                  <c:v>42115</c:v>
                </c:pt>
                <c:pt idx="111">
                  <c:v>42116</c:v>
                </c:pt>
                <c:pt idx="112">
                  <c:v>42117</c:v>
                </c:pt>
                <c:pt idx="113">
                  <c:v>42118</c:v>
                </c:pt>
                <c:pt idx="114">
                  <c:v>42119</c:v>
                </c:pt>
                <c:pt idx="115">
                  <c:v>42120</c:v>
                </c:pt>
                <c:pt idx="116">
                  <c:v>42121</c:v>
                </c:pt>
                <c:pt idx="117">
                  <c:v>42122</c:v>
                </c:pt>
                <c:pt idx="118">
                  <c:v>42123</c:v>
                </c:pt>
                <c:pt idx="119">
                  <c:v>42124</c:v>
                </c:pt>
                <c:pt idx="120">
                  <c:v>42125</c:v>
                </c:pt>
                <c:pt idx="121">
                  <c:v>42126</c:v>
                </c:pt>
                <c:pt idx="122">
                  <c:v>42127</c:v>
                </c:pt>
                <c:pt idx="123">
                  <c:v>42128</c:v>
                </c:pt>
                <c:pt idx="124">
                  <c:v>42129</c:v>
                </c:pt>
                <c:pt idx="125">
                  <c:v>42130</c:v>
                </c:pt>
                <c:pt idx="126">
                  <c:v>42131</c:v>
                </c:pt>
                <c:pt idx="127">
                  <c:v>42132</c:v>
                </c:pt>
                <c:pt idx="128">
                  <c:v>42133</c:v>
                </c:pt>
                <c:pt idx="129">
                  <c:v>42134</c:v>
                </c:pt>
                <c:pt idx="130">
                  <c:v>42135</c:v>
                </c:pt>
                <c:pt idx="131">
                  <c:v>42136</c:v>
                </c:pt>
                <c:pt idx="132">
                  <c:v>42137</c:v>
                </c:pt>
                <c:pt idx="133">
                  <c:v>42138</c:v>
                </c:pt>
                <c:pt idx="134">
                  <c:v>42139</c:v>
                </c:pt>
                <c:pt idx="135">
                  <c:v>42140</c:v>
                </c:pt>
                <c:pt idx="136">
                  <c:v>42141</c:v>
                </c:pt>
                <c:pt idx="137">
                  <c:v>42142</c:v>
                </c:pt>
                <c:pt idx="138">
                  <c:v>42143</c:v>
                </c:pt>
                <c:pt idx="139">
                  <c:v>42144</c:v>
                </c:pt>
                <c:pt idx="140">
                  <c:v>42145</c:v>
                </c:pt>
                <c:pt idx="141">
                  <c:v>42146</c:v>
                </c:pt>
                <c:pt idx="142">
                  <c:v>42147</c:v>
                </c:pt>
                <c:pt idx="143">
                  <c:v>42148</c:v>
                </c:pt>
                <c:pt idx="144">
                  <c:v>42149</c:v>
                </c:pt>
                <c:pt idx="145">
                  <c:v>42150</c:v>
                </c:pt>
                <c:pt idx="146">
                  <c:v>42151</c:v>
                </c:pt>
                <c:pt idx="147">
                  <c:v>42152</c:v>
                </c:pt>
                <c:pt idx="148">
                  <c:v>42153</c:v>
                </c:pt>
                <c:pt idx="149">
                  <c:v>42154</c:v>
                </c:pt>
                <c:pt idx="150">
                  <c:v>42155</c:v>
                </c:pt>
                <c:pt idx="151">
                  <c:v>42156</c:v>
                </c:pt>
                <c:pt idx="152">
                  <c:v>42157</c:v>
                </c:pt>
                <c:pt idx="153">
                  <c:v>42158</c:v>
                </c:pt>
                <c:pt idx="154">
                  <c:v>42159</c:v>
                </c:pt>
                <c:pt idx="155">
                  <c:v>42160</c:v>
                </c:pt>
                <c:pt idx="156">
                  <c:v>42161</c:v>
                </c:pt>
                <c:pt idx="157">
                  <c:v>42162</c:v>
                </c:pt>
                <c:pt idx="158">
                  <c:v>42163</c:v>
                </c:pt>
                <c:pt idx="159">
                  <c:v>42164</c:v>
                </c:pt>
                <c:pt idx="160">
                  <c:v>42165</c:v>
                </c:pt>
                <c:pt idx="161">
                  <c:v>42166</c:v>
                </c:pt>
                <c:pt idx="162">
                  <c:v>42167</c:v>
                </c:pt>
                <c:pt idx="163">
                  <c:v>42168</c:v>
                </c:pt>
                <c:pt idx="164">
                  <c:v>42169</c:v>
                </c:pt>
                <c:pt idx="165">
                  <c:v>42170</c:v>
                </c:pt>
                <c:pt idx="166">
                  <c:v>42171</c:v>
                </c:pt>
                <c:pt idx="167">
                  <c:v>42172</c:v>
                </c:pt>
                <c:pt idx="168">
                  <c:v>42173</c:v>
                </c:pt>
                <c:pt idx="169">
                  <c:v>42174</c:v>
                </c:pt>
                <c:pt idx="170">
                  <c:v>42175</c:v>
                </c:pt>
                <c:pt idx="171">
                  <c:v>42176</c:v>
                </c:pt>
                <c:pt idx="172">
                  <c:v>42177</c:v>
                </c:pt>
                <c:pt idx="173">
                  <c:v>42178</c:v>
                </c:pt>
                <c:pt idx="174">
                  <c:v>42179</c:v>
                </c:pt>
                <c:pt idx="175">
                  <c:v>42180</c:v>
                </c:pt>
                <c:pt idx="176">
                  <c:v>42181</c:v>
                </c:pt>
                <c:pt idx="177">
                  <c:v>42182</c:v>
                </c:pt>
                <c:pt idx="178">
                  <c:v>42183</c:v>
                </c:pt>
                <c:pt idx="179">
                  <c:v>42184</c:v>
                </c:pt>
                <c:pt idx="180">
                  <c:v>42185</c:v>
                </c:pt>
                <c:pt idx="181">
                  <c:v>42186</c:v>
                </c:pt>
                <c:pt idx="182">
                  <c:v>42187</c:v>
                </c:pt>
                <c:pt idx="183">
                  <c:v>42188</c:v>
                </c:pt>
                <c:pt idx="184">
                  <c:v>42189</c:v>
                </c:pt>
                <c:pt idx="185">
                  <c:v>42190</c:v>
                </c:pt>
                <c:pt idx="186">
                  <c:v>42191</c:v>
                </c:pt>
                <c:pt idx="187">
                  <c:v>42192</c:v>
                </c:pt>
                <c:pt idx="188">
                  <c:v>42193</c:v>
                </c:pt>
                <c:pt idx="189">
                  <c:v>42194</c:v>
                </c:pt>
                <c:pt idx="190">
                  <c:v>42195</c:v>
                </c:pt>
                <c:pt idx="191">
                  <c:v>42196</c:v>
                </c:pt>
                <c:pt idx="192">
                  <c:v>42197</c:v>
                </c:pt>
                <c:pt idx="193">
                  <c:v>42198</c:v>
                </c:pt>
                <c:pt idx="194">
                  <c:v>42199</c:v>
                </c:pt>
                <c:pt idx="195">
                  <c:v>42200</c:v>
                </c:pt>
                <c:pt idx="196">
                  <c:v>42201</c:v>
                </c:pt>
                <c:pt idx="197">
                  <c:v>42202</c:v>
                </c:pt>
                <c:pt idx="198">
                  <c:v>42203</c:v>
                </c:pt>
                <c:pt idx="199">
                  <c:v>42204</c:v>
                </c:pt>
                <c:pt idx="200">
                  <c:v>42205</c:v>
                </c:pt>
                <c:pt idx="201">
                  <c:v>42206</c:v>
                </c:pt>
                <c:pt idx="202">
                  <c:v>42207</c:v>
                </c:pt>
                <c:pt idx="203">
                  <c:v>42208</c:v>
                </c:pt>
                <c:pt idx="204">
                  <c:v>42209</c:v>
                </c:pt>
                <c:pt idx="205">
                  <c:v>42210</c:v>
                </c:pt>
                <c:pt idx="206">
                  <c:v>42211</c:v>
                </c:pt>
                <c:pt idx="207">
                  <c:v>42212</c:v>
                </c:pt>
                <c:pt idx="208">
                  <c:v>42213</c:v>
                </c:pt>
                <c:pt idx="209">
                  <c:v>42214</c:v>
                </c:pt>
                <c:pt idx="210">
                  <c:v>42215</c:v>
                </c:pt>
                <c:pt idx="211">
                  <c:v>42216</c:v>
                </c:pt>
                <c:pt idx="212">
                  <c:v>42217</c:v>
                </c:pt>
                <c:pt idx="213">
                  <c:v>42218</c:v>
                </c:pt>
                <c:pt idx="214">
                  <c:v>42219</c:v>
                </c:pt>
                <c:pt idx="215">
                  <c:v>42220</c:v>
                </c:pt>
                <c:pt idx="216">
                  <c:v>42221</c:v>
                </c:pt>
                <c:pt idx="217">
                  <c:v>42222</c:v>
                </c:pt>
                <c:pt idx="218">
                  <c:v>42223</c:v>
                </c:pt>
                <c:pt idx="219">
                  <c:v>42224</c:v>
                </c:pt>
                <c:pt idx="220">
                  <c:v>42225</c:v>
                </c:pt>
                <c:pt idx="221">
                  <c:v>42226</c:v>
                </c:pt>
                <c:pt idx="222">
                  <c:v>42227</c:v>
                </c:pt>
                <c:pt idx="223">
                  <c:v>42228</c:v>
                </c:pt>
                <c:pt idx="224">
                  <c:v>42229</c:v>
                </c:pt>
                <c:pt idx="225">
                  <c:v>42230</c:v>
                </c:pt>
                <c:pt idx="226">
                  <c:v>42231</c:v>
                </c:pt>
                <c:pt idx="227">
                  <c:v>42232</c:v>
                </c:pt>
                <c:pt idx="228">
                  <c:v>42233</c:v>
                </c:pt>
                <c:pt idx="229">
                  <c:v>42234</c:v>
                </c:pt>
                <c:pt idx="230">
                  <c:v>42235</c:v>
                </c:pt>
                <c:pt idx="231">
                  <c:v>42236</c:v>
                </c:pt>
                <c:pt idx="232">
                  <c:v>42237</c:v>
                </c:pt>
                <c:pt idx="233">
                  <c:v>42238</c:v>
                </c:pt>
                <c:pt idx="234">
                  <c:v>42239</c:v>
                </c:pt>
                <c:pt idx="235">
                  <c:v>42240</c:v>
                </c:pt>
                <c:pt idx="236">
                  <c:v>42241</c:v>
                </c:pt>
                <c:pt idx="237">
                  <c:v>42242</c:v>
                </c:pt>
                <c:pt idx="238">
                  <c:v>42243</c:v>
                </c:pt>
                <c:pt idx="239">
                  <c:v>42244</c:v>
                </c:pt>
                <c:pt idx="240">
                  <c:v>42245</c:v>
                </c:pt>
                <c:pt idx="241">
                  <c:v>42246</c:v>
                </c:pt>
                <c:pt idx="242">
                  <c:v>42247</c:v>
                </c:pt>
                <c:pt idx="243">
                  <c:v>42248</c:v>
                </c:pt>
                <c:pt idx="244">
                  <c:v>42249</c:v>
                </c:pt>
                <c:pt idx="245">
                  <c:v>42250</c:v>
                </c:pt>
                <c:pt idx="246">
                  <c:v>42251</c:v>
                </c:pt>
                <c:pt idx="247">
                  <c:v>42252</c:v>
                </c:pt>
                <c:pt idx="248">
                  <c:v>42253</c:v>
                </c:pt>
                <c:pt idx="249">
                  <c:v>42254</c:v>
                </c:pt>
                <c:pt idx="250">
                  <c:v>42255</c:v>
                </c:pt>
                <c:pt idx="251">
                  <c:v>42256</c:v>
                </c:pt>
                <c:pt idx="252">
                  <c:v>42257</c:v>
                </c:pt>
                <c:pt idx="253">
                  <c:v>42258</c:v>
                </c:pt>
                <c:pt idx="254">
                  <c:v>42259</c:v>
                </c:pt>
                <c:pt idx="255">
                  <c:v>42260</c:v>
                </c:pt>
                <c:pt idx="256">
                  <c:v>42261</c:v>
                </c:pt>
                <c:pt idx="257">
                  <c:v>42262</c:v>
                </c:pt>
                <c:pt idx="258">
                  <c:v>42263</c:v>
                </c:pt>
                <c:pt idx="259">
                  <c:v>42264</c:v>
                </c:pt>
                <c:pt idx="260">
                  <c:v>42265</c:v>
                </c:pt>
                <c:pt idx="261">
                  <c:v>42266</c:v>
                </c:pt>
                <c:pt idx="262">
                  <c:v>42267</c:v>
                </c:pt>
                <c:pt idx="263">
                  <c:v>42268</c:v>
                </c:pt>
                <c:pt idx="264">
                  <c:v>42269</c:v>
                </c:pt>
                <c:pt idx="265">
                  <c:v>42270</c:v>
                </c:pt>
                <c:pt idx="266">
                  <c:v>42273</c:v>
                </c:pt>
                <c:pt idx="267">
                  <c:v>42274</c:v>
                </c:pt>
                <c:pt idx="268">
                  <c:v>42275</c:v>
                </c:pt>
                <c:pt idx="269">
                  <c:v>42276</c:v>
                </c:pt>
                <c:pt idx="270">
                  <c:v>42277</c:v>
                </c:pt>
                <c:pt idx="271">
                  <c:v>42278</c:v>
                </c:pt>
                <c:pt idx="272">
                  <c:v>42279</c:v>
                </c:pt>
                <c:pt idx="273">
                  <c:v>42280</c:v>
                </c:pt>
                <c:pt idx="274">
                  <c:v>42281</c:v>
                </c:pt>
                <c:pt idx="275">
                  <c:v>42283</c:v>
                </c:pt>
                <c:pt idx="276">
                  <c:v>42284</c:v>
                </c:pt>
                <c:pt idx="277">
                  <c:v>42285</c:v>
                </c:pt>
                <c:pt idx="278">
                  <c:v>42286</c:v>
                </c:pt>
                <c:pt idx="279">
                  <c:v>42287</c:v>
                </c:pt>
                <c:pt idx="280">
                  <c:v>42288</c:v>
                </c:pt>
                <c:pt idx="281">
                  <c:v>42290</c:v>
                </c:pt>
                <c:pt idx="282">
                  <c:v>42291</c:v>
                </c:pt>
                <c:pt idx="283">
                  <c:v>42292</c:v>
                </c:pt>
                <c:pt idx="284">
                  <c:v>42293</c:v>
                </c:pt>
                <c:pt idx="285">
                  <c:v>42294</c:v>
                </c:pt>
                <c:pt idx="286">
                  <c:v>42295</c:v>
                </c:pt>
                <c:pt idx="287">
                  <c:v>42297</c:v>
                </c:pt>
                <c:pt idx="288">
                  <c:v>42298</c:v>
                </c:pt>
                <c:pt idx="289">
                  <c:v>42299</c:v>
                </c:pt>
                <c:pt idx="290">
                  <c:v>42300</c:v>
                </c:pt>
                <c:pt idx="291">
                  <c:v>42301</c:v>
                </c:pt>
                <c:pt idx="292">
                  <c:v>42302</c:v>
                </c:pt>
                <c:pt idx="293">
                  <c:v>42304</c:v>
                </c:pt>
                <c:pt idx="294">
                  <c:v>42305</c:v>
                </c:pt>
                <c:pt idx="295">
                  <c:v>42306</c:v>
                </c:pt>
                <c:pt idx="296">
                  <c:v>42307</c:v>
                </c:pt>
                <c:pt idx="297">
                  <c:v>42308</c:v>
                </c:pt>
                <c:pt idx="298">
                  <c:v>42309</c:v>
                </c:pt>
                <c:pt idx="299">
                  <c:v>42310</c:v>
                </c:pt>
                <c:pt idx="300">
                  <c:v>42311</c:v>
                </c:pt>
                <c:pt idx="301">
                  <c:v>42312</c:v>
                </c:pt>
                <c:pt idx="302">
                  <c:v>42313</c:v>
                </c:pt>
                <c:pt idx="303">
                  <c:v>42314</c:v>
                </c:pt>
                <c:pt idx="304">
                  <c:v>42315</c:v>
                </c:pt>
                <c:pt idx="305">
                  <c:v>42316</c:v>
                </c:pt>
                <c:pt idx="306">
                  <c:v>42317</c:v>
                </c:pt>
                <c:pt idx="307">
                  <c:v>42318</c:v>
                </c:pt>
                <c:pt idx="308">
                  <c:v>42319</c:v>
                </c:pt>
                <c:pt idx="309">
                  <c:v>42320</c:v>
                </c:pt>
                <c:pt idx="310">
                  <c:v>42321</c:v>
                </c:pt>
                <c:pt idx="311">
                  <c:v>42322</c:v>
                </c:pt>
                <c:pt idx="312">
                  <c:v>42323</c:v>
                </c:pt>
                <c:pt idx="313">
                  <c:v>42324</c:v>
                </c:pt>
                <c:pt idx="314">
                  <c:v>42325</c:v>
                </c:pt>
                <c:pt idx="315">
                  <c:v>42326</c:v>
                </c:pt>
                <c:pt idx="316">
                  <c:v>42327</c:v>
                </c:pt>
                <c:pt idx="317">
                  <c:v>42328</c:v>
                </c:pt>
                <c:pt idx="318">
                  <c:v>42329</c:v>
                </c:pt>
                <c:pt idx="319">
                  <c:v>42330</c:v>
                </c:pt>
                <c:pt idx="320">
                  <c:v>42331</c:v>
                </c:pt>
                <c:pt idx="321">
                  <c:v>42332</c:v>
                </c:pt>
                <c:pt idx="322">
                  <c:v>42333</c:v>
                </c:pt>
                <c:pt idx="323">
                  <c:v>42334</c:v>
                </c:pt>
                <c:pt idx="324">
                  <c:v>42335</c:v>
                </c:pt>
                <c:pt idx="325">
                  <c:v>42336</c:v>
                </c:pt>
                <c:pt idx="326">
                  <c:v>42337</c:v>
                </c:pt>
                <c:pt idx="327">
                  <c:v>42338</c:v>
                </c:pt>
                <c:pt idx="328">
                  <c:v>42339</c:v>
                </c:pt>
                <c:pt idx="329">
                  <c:v>42340</c:v>
                </c:pt>
                <c:pt idx="330">
                  <c:v>42341</c:v>
                </c:pt>
                <c:pt idx="331">
                  <c:v>42342</c:v>
                </c:pt>
                <c:pt idx="332">
                  <c:v>42343</c:v>
                </c:pt>
                <c:pt idx="333">
                  <c:v>42344</c:v>
                </c:pt>
                <c:pt idx="334">
                  <c:v>42345</c:v>
                </c:pt>
                <c:pt idx="335">
                  <c:v>42346</c:v>
                </c:pt>
                <c:pt idx="336">
                  <c:v>42347</c:v>
                </c:pt>
                <c:pt idx="337">
                  <c:v>42348</c:v>
                </c:pt>
                <c:pt idx="338">
                  <c:v>42349</c:v>
                </c:pt>
                <c:pt idx="339">
                  <c:v>42350</c:v>
                </c:pt>
                <c:pt idx="340">
                  <c:v>42351</c:v>
                </c:pt>
                <c:pt idx="341">
                  <c:v>42352</c:v>
                </c:pt>
                <c:pt idx="342">
                  <c:v>42353</c:v>
                </c:pt>
                <c:pt idx="343">
                  <c:v>42354</c:v>
                </c:pt>
                <c:pt idx="344">
                  <c:v>42355</c:v>
                </c:pt>
                <c:pt idx="345">
                  <c:v>42356</c:v>
                </c:pt>
                <c:pt idx="346">
                  <c:v>42357</c:v>
                </c:pt>
                <c:pt idx="347">
                  <c:v>42358</c:v>
                </c:pt>
                <c:pt idx="348">
                  <c:v>42359</c:v>
                </c:pt>
                <c:pt idx="349">
                  <c:v>42360</c:v>
                </c:pt>
                <c:pt idx="350">
                  <c:v>42361</c:v>
                </c:pt>
                <c:pt idx="351">
                  <c:v>42362</c:v>
                </c:pt>
                <c:pt idx="352">
                  <c:v>42364</c:v>
                </c:pt>
                <c:pt idx="353">
                  <c:v>42365</c:v>
                </c:pt>
                <c:pt idx="354">
                  <c:v>42366</c:v>
                </c:pt>
                <c:pt idx="355">
                  <c:v>42367</c:v>
                </c:pt>
                <c:pt idx="356">
                  <c:v>42368</c:v>
                </c:pt>
                <c:pt idx="357">
                  <c:v>42369</c:v>
                </c:pt>
              </c:numCache>
            </c:numRef>
          </c:cat>
          <c:val>
            <c:numRef>
              <c:f>Sheet4!$B$2:$B$359</c:f>
              <c:numCache>
                <c:formatCode>0.00</c:formatCode>
                <c:ptCount val="358"/>
                <c:pt idx="0">
                  <c:v>2713.8500000000022</c:v>
                </c:pt>
                <c:pt idx="1">
                  <c:v>5445.75</c:v>
                </c:pt>
                <c:pt idx="2">
                  <c:v>8108.1500000000024</c:v>
                </c:pt>
                <c:pt idx="3">
                  <c:v>9863.6</c:v>
                </c:pt>
                <c:pt idx="4">
                  <c:v>11929.55</c:v>
                </c:pt>
                <c:pt idx="5">
                  <c:v>14358.5</c:v>
                </c:pt>
                <c:pt idx="6">
                  <c:v>16560.7</c:v>
                </c:pt>
                <c:pt idx="7">
                  <c:v>19399.05</c:v>
                </c:pt>
                <c:pt idx="8">
                  <c:v>21526.400000000001</c:v>
                </c:pt>
                <c:pt idx="9">
                  <c:v>23990.35</c:v>
                </c:pt>
                <c:pt idx="10">
                  <c:v>25862.649999999969</c:v>
                </c:pt>
                <c:pt idx="11">
                  <c:v>27781.7</c:v>
                </c:pt>
                <c:pt idx="12">
                  <c:v>29831.3</c:v>
                </c:pt>
                <c:pt idx="13">
                  <c:v>32358.7</c:v>
                </c:pt>
                <c:pt idx="14">
                  <c:v>34343.5</c:v>
                </c:pt>
                <c:pt idx="15">
                  <c:v>36937.65</c:v>
                </c:pt>
                <c:pt idx="16">
                  <c:v>39001.75</c:v>
                </c:pt>
                <c:pt idx="17">
                  <c:v>40978.6</c:v>
                </c:pt>
                <c:pt idx="18">
                  <c:v>43365.75</c:v>
                </c:pt>
                <c:pt idx="19">
                  <c:v>45763.65</c:v>
                </c:pt>
                <c:pt idx="20">
                  <c:v>47804.2</c:v>
                </c:pt>
                <c:pt idx="21">
                  <c:v>50300.9</c:v>
                </c:pt>
                <c:pt idx="22">
                  <c:v>52724.6</c:v>
                </c:pt>
                <c:pt idx="23">
                  <c:v>55013.850000000013</c:v>
                </c:pt>
                <c:pt idx="24">
                  <c:v>56631.4</c:v>
                </c:pt>
                <c:pt idx="25">
                  <c:v>58515.8</c:v>
                </c:pt>
                <c:pt idx="26">
                  <c:v>61043.850000000013</c:v>
                </c:pt>
                <c:pt idx="27">
                  <c:v>63059.850000000013</c:v>
                </c:pt>
                <c:pt idx="28">
                  <c:v>65105.15</c:v>
                </c:pt>
                <c:pt idx="29">
                  <c:v>67375.45</c:v>
                </c:pt>
                <c:pt idx="30">
                  <c:v>69793.3</c:v>
                </c:pt>
                <c:pt idx="31">
                  <c:v>72982.5</c:v>
                </c:pt>
                <c:pt idx="32">
                  <c:v>75311.100000000006</c:v>
                </c:pt>
                <c:pt idx="33">
                  <c:v>77925.899999999994</c:v>
                </c:pt>
                <c:pt idx="34">
                  <c:v>80159.8</c:v>
                </c:pt>
                <c:pt idx="35">
                  <c:v>82375.600000000006</c:v>
                </c:pt>
                <c:pt idx="36">
                  <c:v>84885.55</c:v>
                </c:pt>
                <c:pt idx="37">
                  <c:v>87123.199999999997</c:v>
                </c:pt>
                <c:pt idx="38">
                  <c:v>89158.2</c:v>
                </c:pt>
                <c:pt idx="39">
                  <c:v>91353.55</c:v>
                </c:pt>
                <c:pt idx="40">
                  <c:v>93410.05</c:v>
                </c:pt>
                <c:pt idx="41">
                  <c:v>95870.05</c:v>
                </c:pt>
                <c:pt idx="42">
                  <c:v>98028.85</c:v>
                </c:pt>
                <c:pt idx="43">
                  <c:v>100783.35</c:v>
                </c:pt>
                <c:pt idx="44">
                  <c:v>103102.5</c:v>
                </c:pt>
                <c:pt idx="45">
                  <c:v>105243.75</c:v>
                </c:pt>
                <c:pt idx="46">
                  <c:v>107212.55</c:v>
                </c:pt>
                <c:pt idx="47">
                  <c:v>109334.45</c:v>
                </c:pt>
                <c:pt idx="48">
                  <c:v>111977.3</c:v>
                </c:pt>
                <c:pt idx="49">
                  <c:v>114007.55</c:v>
                </c:pt>
                <c:pt idx="50">
                  <c:v>116898.7</c:v>
                </c:pt>
                <c:pt idx="51">
                  <c:v>119009.7</c:v>
                </c:pt>
                <c:pt idx="52">
                  <c:v>120589.65000000002</c:v>
                </c:pt>
                <c:pt idx="53">
                  <c:v>122758.2</c:v>
                </c:pt>
                <c:pt idx="54">
                  <c:v>124952.75</c:v>
                </c:pt>
                <c:pt idx="55">
                  <c:v>127294.05</c:v>
                </c:pt>
                <c:pt idx="56">
                  <c:v>129555.35</c:v>
                </c:pt>
                <c:pt idx="57">
                  <c:v>132413.29999999999</c:v>
                </c:pt>
                <c:pt idx="58">
                  <c:v>134952.9</c:v>
                </c:pt>
                <c:pt idx="59">
                  <c:v>136551.44999999998</c:v>
                </c:pt>
                <c:pt idx="60">
                  <c:v>138930.5</c:v>
                </c:pt>
                <c:pt idx="61">
                  <c:v>141218.4</c:v>
                </c:pt>
                <c:pt idx="62">
                  <c:v>143662.69999999899</c:v>
                </c:pt>
                <c:pt idx="63">
                  <c:v>146013.34999999899</c:v>
                </c:pt>
                <c:pt idx="64">
                  <c:v>148527.29999999999</c:v>
                </c:pt>
                <c:pt idx="65">
                  <c:v>150927.75</c:v>
                </c:pt>
                <c:pt idx="66">
                  <c:v>153115.9</c:v>
                </c:pt>
                <c:pt idx="67">
                  <c:v>155450.44999999899</c:v>
                </c:pt>
                <c:pt idx="68">
                  <c:v>157839.15</c:v>
                </c:pt>
                <c:pt idx="69">
                  <c:v>160046.84999999998</c:v>
                </c:pt>
                <c:pt idx="70">
                  <c:v>162041.75</c:v>
                </c:pt>
                <c:pt idx="71">
                  <c:v>164828.4</c:v>
                </c:pt>
                <c:pt idx="72">
                  <c:v>166867.84999999998</c:v>
                </c:pt>
                <c:pt idx="73">
                  <c:v>168936.44999999998</c:v>
                </c:pt>
                <c:pt idx="74">
                  <c:v>171231.5</c:v>
                </c:pt>
                <c:pt idx="75">
                  <c:v>174196.8</c:v>
                </c:pt>
                <c:pt idx="76">
                  <c:v>176272.19999999899</c:v>
                </c:pt>
                <c:pt idx="77">
                  <c:v>178660.8</c:v>
                </c:pt>
                <c:pt idx="78">
                  <c:v>181122.05</c:v>
                </c:pt>
                <c:pt idx="79">
                  <c:v>183389.44999999899</c:v>
                </c:pt>
                <c:pt idx="80">
                  <c:v>184648.69999999899</c:v>
                </c:pt>
                <c:pt idx="81">
                  <c:v>186881.24999999901</c:v>
                </c:pt>
                <c:pt idx="82">
                  <c:v>189043.549999999</c:v>
                </c:pt>
                <c:pt idx="83">
                  <c:v>190971.299999999</c:v>
                </c:pt>
                <c:pt idx="84">
                  <c:v>193186.799999999</c:v>
                </c:pt>
                <c:pt idx="85">
                  <c:v>195931.59999999899</c:v>
                </c:pt>
                <c:pt idx="86">
                  <c:v>198183.69999999899</c:v>
                </c:pt>
                <c:pt idx="87">
                  <c:v>200337.94999999899</c:v>
                </c:pt>
                <c:pt idx="88">
                  <c:v>202593.39999999898</c:v>
                </c:pt>
                <c:pt idx="89">
                  <c:v>205349.99999999898</c:v>
                </c:pt>
                <c:pt idx="90">
                  <c:v>207526.84999999899</c:v>
                </c:pt>
                <c:pt idx="91">
                  <c:v>210073.99999999898</c:v>
                </c:pt>
                <c:pt idx="92">
                  <c:v>212612.19999999899</c:v>
                </c:pt>
                <c:pt idx="93">
                  <c:v>215379.74999999901</c:v>
                </c:pt>
                <c:pt idx="94">
                  <c:v>217289.59999999899</c:v>
                </c:pt>
                <c:pt idx="95">
                  <c:v>219911.94999999899</c:v>
                </c:pt>
                <c:pt idx="96">
                  <c:v>222146.19999999899</c:v>
                </c:pt>
                <c:pt idx="97">
                  <c:v>224440.15</c:v>
                </c:pt>
                <c:pt idx="98">
                  <c:v>226487.44999999899</c:v>
                </c:pt>
                <c:pt idx="99">
                  <c:v>228912.4</c:v>
                </c:pt>
                <c:pt idx="100">
                  <c:v>231456.15</c:v>
                </c:pt>
                <c:pt idx="101">
                  <c:v>233450.44999999899</c:v>
                </c:pt>
                <c:pt idx="102">
                  <c:v>235946.65</c:v>
                </c:pt>
                <c:pt idx="103">
                  <c:v>238452.34999999998</c:v>
                </c:pt>
                <c:pt idx="104">
                  <c:v>241031.2</c:v>
                </c:pt>
                <c:pt idx="105">
                  <c:v>243049.15</c:v>
                </c:pt>
                <c:pt idx="106">
                  <c:v>245724.79999999999</c:v>
                </c:pt>
                <c:pt idx="107">
                  <c:v>248011</c:v>
                </c:pt>
                <c:pt idx="108">
                  <c:v>249538.94999999998</c:v>
                </c:pt>
                <c:pt idx="109">
                  <c:v>251998.4</c:v>
                </c:pt>
                <c:pt idx="110">
                  <c:v>254211.55</c:v>
                </c:pt>
                <c:pt idx="111">
                  <c:v>256405</c:v>
                </c:pt>
                <c:pt idx="112">
                  <c:v>258831.15</c:v>
                </c:pt>
                <c:pt idx="113">
                  <c:v>261810.34999999998</c:v>
                </c:pt>
                <c:pt idx="114">
                  <c:v>263899.55</c:v>
                </c:pt>
                <c:pt idx="115">
                  <c:v>265666.95</c:v>
                </c:pt>
                <c:pt idx="116">
                  <c:v>267847.75</c:v>
                </c:pt>
                <c:pt idx="117">
                  <c:v>269590.55</c:v>
                </c:pt>
                <c:pt idx="118">
                  <c:v>271419.3</c:v>
                </c:pt>
                <c:pt idx="119">
                  <c:v>274086.8</c:v>
                </c:pt>
                <c:pt idx="120">
                  <c:v>276658.75</c:v>
                </c:pt>
                <c:pt idx="121">
                  <c:v>279058.95</c:v>
                </c:pt>
                <c:pt idx="122">
                  <c:v>280891.2</c:v>
                </c:pt>
                <c:pt idx="123">
                  <c:v>283180.09999999998</c:v>
                </c:pt>
                <c:pt idx="124">
                  <c:v>284893.7</c:v>
                </c:pt>
                <c:pt idx="125">
                  <c:v>287203.5</c:v>
                </c:pt>
                <c:pt idx="126">
                  <c:v>289432.34999999986</c:v>
                </c:pt>
                <c:pt idx="127">
                  <c:v>292484.64999999985</c:v>
                </c:pt>
                <c:pt idx="128">
                  <c:v>294853.05</c:v>
                </c:pt>
                <c:pt idx="129">
                  <c:v>297141.40000000002</c:v>
                </c:pt>
                <c:pt idx="130">
                  <c:v>299529.45</c:v>
                </c:pt>
                <c:pt idx="131">
                  <c:v>301829.14999999985</c:v>
                </c:pt>
                <c:pt idx="132">
                  <c:v>304090.95</c:v>
                </c:pt>
                <c:pt idx="133">
                  <c:v>306785.45</c:v>
                </c:pt>
                <c:pt idx="134">
                  <c:v>310171.59999999998</c:v>
                </c:pt>
                <c:pt idx="135">
                  <c:v>312452.7</c:v>
                </c:pt>
                <c:pt idx="136">
                  <c:v>314281.09999999998</c:v>
                </c:pt>
                <c:pt idx="137">
                  <c:v>316490.75</c:v>
                </c:pt>
                <c:pt idx="138">
                  <c:v>318477.75</c:v>
                </c:pt>
                <c:pt idx="139">
                  <c:v>320850.75</c:v>
                </c:pt>
                <c:pt idx="140">
                  <c:v>322913.3</c:v>
                </c:pt>
                <c:pt idx="141">
                  <c:v>325548.40000000002</c:v>
                </c:pt>
                <c:pt idx="142">
                  <c:v>327992.55</c:v>
                </c:pt>
                <c:pt idx="143">
                  <c:v>330189.5</c:v>
                </c:pt>
                <c:pt idx="144">
                  <c:v>332293.90000000002</c:v>
                </c:pt>
                <c:pt idx="145">
                  <c:v>334170.34999999986</c:v>
                </c:pt>
                <c:pt idx="146">
                  <c:v>336267.35</c:v>
                </c:pt>
                <c:pt idx="147">
                  <c:v>338283.75</c:v>
                </c:pt>
                <c:pt idx="148">
                  <c:v>341284.95</c:v>
                </c:pt>
                <c:pt idx="149">
                  <c:v>343771.9</c:v>
                </c:pt>
                <c:pt idx="150">
                  <c:v>345489.55</c:v>
                </c:pt>
                <c:pt idx="151">
                  <c:v>348557.3</c:v>
                </c:pt>
                <c:pt idx="152">
                  <c:v>351007.25</c:v>
                </c:pt>
                <c:pt idx="153">
                  <c:v>352914.3</c:v>
                </c:pt>
                <c:pt idx="154">
                  <c:v>355197.9</c:v>
                </c:pt>
                <c:pt idx="155">
                  <c:v>357898.05</c:v>
                </c:pt>
                <c:pt idx="156">
                  <c:v>360179</c:v>
                </c:pt>
                <c:pt idx="157">
                  <c:v>362139.75</c:v>
                </c:pt>
                <c:pt idx="158">
                  <c:v>364404.7</c:v>
                </c:pt>
                <c:pt idx="159">
                  <c:v>366847.25</c:v>
                </c:pt>
                <c:pt idx="160">
                  <c:v>368866.64999999985</c:v>
                </c:pt>
                <c:pt idx="161">
                  <c:v>371517.14999999985</c:v>
                </c:pt>
                <c:pt idx="162">
                  <c:v>373655.75</c:v>
                </c:pt>
                <c:pt idx="163">
                  <c:v>376164.64999999985</c:v>
                </c:pt>
                <c:pt idx="164">
                  <c:v>378023.64999999985</c:v>
                </c:pt>
                <c:pt idx="165">
                  <c:v>380619.25</c:v>
                </c:pt>
                <c:pt idx="166">
                  <c:v>382517.55</c:v>
                </c:pt>
                <c:pt idx="167">
                  <c:v>384654.64999999985</c:v>
                </c:pt>
                <c:pt idx="168">
                  <c:v>386639.14999999985</c:v>
                </c:pt>
                <c:pt idx="169">
                  <c:v>389432.6</c:v>
                </c:pt>
                <c:pt idx="170">
                  <c:v>391493.2</c:v>
                </c:pt>
                <c:pt idx="171">
                  <c:v>393418.4</c:v>
                </c:pt>
                <c:pt idx="172">
                  <c:v>395737.7</c:v>
                </c:pt>
                <c:pt idx="173">
                  <c:v>397780.45</c:v>
                </c:pt>
                <c:pt idx="174">
                  <c:v>400107.95</c:v>
                </c:pt>
                <c:pt idx="175">
                  <c:v>402507.1</c:v>
                </c:pt>
                <c:pt idx="176">
                  <c:v>405252.6</c:v>
                </c:pt>
                <c:pt idx="177">
                  <c:v>408065.5</c:v>
                </c:pt>
                <c:pt idx="178">
                  <c:v>409635.2</c:v>
                </c:pt>
                <c:pt idx="179">
                  <c:v>411508.8</c:v>
                </c:pt>
                <c:pt idx="180">
                  <c:v>413719.75</c:v>
                </c:pt>
                <c:pt idx="181">
                  <c:v>415951.25</c:v>
                </c:pt>
                <c:pt idx="182">
                  <c:v>418246.05</c:v>
                </c:pt>
                <c:pt idx="183">
                  <c:v>421689.05</c:v>
                </c:pt>
                <c:pt idx="184">
                  <c:v>425553.25</c:v>
                </c:pt>
                <c:pt idx="185">
                  <c:v>427144.7</c:v>
                </c:pt>
                <c:pt idx="186">
                  <c:v>429261.6</c:v>
                </c:pt>
                <c:pt idx="187">
                  <c:v>431636</c:v>
                </c:pt>
                <c:pt idx="188">
                  <c:v>434032.05</c:v>
                </c:pt>
                <c:pt idx="189">
                  <c:v>436329.8</c:v>
                </c:pt>
                <c:pt idx="190">
                  <c:v>438762.2</c:v>
                </c:pt>
                <c:pt idx="191">
                  <c:v>440847.75</c:v>
                </c:pt>
                <c:pt idx="192">
                  <c:v>443033.4</c:v>
                </c:pt>
                <c:pt idx="193">
                  <c:v>445092.9</c:v>
                </c:pt>
                <c:pt idx="194">
                  <c:v>447049.4</c:v>
                </c:pt>
                <c:pt idx="195">
                  <c:v>449551.2</c:v>
                </c:pt>
                <c:pt idx="196">
                  <c:v>452015.1</c:v>
                </c:pt>
                <c:pt idx="197">
                  <c:v>455146.75</c:v>
                </c:pt>
                <c:pt idx="198">
                  <c:v>457268.95</c:v>
                </c:pt>
                <c:pt idx="199">
                  <c:v>459291.64999999985</c:v>
                </c:pt>
                <c:pt idx="200">
                  <c:v>461792.64999999985</c:v>
                </c:pt>
                <c:pt idx="201">
                  <c:v>463823.5</c:v>
                </c:pt>
                <c:pt idx="202">
                  <c:v>466115.6</c:v>
                </c:pt>
                <c:pt idx="203">
                  <c:v>468330.1</c:v>
                </c:pt>
                <c:pt idx="204">
                  <c:v>471534.5</c:v>
                </c:pt>
                <c:pt idx="205">
                  <c:v>473771.75</c:v>
                </c:pt>
                <c:pt idx="206">
                  <c:v>475643.3</c:v>
                </c:pt>
                <c:pt idx="207">
                  <c:v>477815.3</c:v>
                </c:pt>
                <c:pt idx="208">
                  <c:v>479909.85</c:v>
                </c:pt>
                <c:pt idx="209">
                  <c:v>481833.1</c:v>
                </c:pt>
                <c:pt idx="210">
                  <c:v>484182.25</c:v>
                </c:pt>
                <c:pt idx="211">
                  <c:v>486277.64999999985</c:v>
                </c:pt>
                <c:pt idx="212">
                  <c:v>488718.2</c:v>
                </c:pt>
                <c:pt idx="213">
                  <c:v>490628.35</c:v>
                </c:pt>
                <c:pt idx="214">
                  <c:v>492610.6</c:v>
                </c:pt>
                <c:pt idx="215">
                  <c:v>494700.75</c:v>
                </c:pt>
                <c:pt idx="216">
                  <c:v>496795.6</c:v>
                </c:pt>
                <c:pt idx="217">
                  <c:v>498894.85</c:v>
                </c:pt>
                <c:pt idx="218">
                  <c:v>501521.25</c:v>
                </c:pt>
                <c:pt idx="219">
                  <c:v>504237.64999999985</c:v>
                </c:pt>
                <c:pt idx="220">
                  <c:v>506240.3</c:v>
                </c:pt>
                <c:pt idx="221">
                  <c:v>508379.75</c:v>
                </c:pt>
                <c:pt idx="222">
                  <c:v>510669.75</c:v>
                </c:pt>
                <c:pt idx="223">
                  <c:v>513035.5</c:v>
                </c:pt>
                <c:pt idx="224">
                  <c:v>515109.64999999985</c:v>
                </c:pt>
                <c:pt idx="225">
                  <c:v>518126.25</c:v>
                </c:pt>
                <c:pt idx="226">
                  <c:v>520378.6</c:v>
                </c:pt>
                <c:pt idx="227">
                  <c:v>522517.9</c:v>
                </c:pt>
                <c:pt idx="228">
                  <c:v>525143.9</c:v>
                </c:pt>
                <c:pt idx="229">
                  <c:v>527245.1</c:v>
                </c:pt>
                <c:pt idx="230">
                  <c:v>529578.05000000005</c:v>
                </c:pt>
                <c:pt idx="231">
                  <c:v>531485.75</c:v>
                </c:pt>
                <c:pt idx="232">
                  <c:v>534087.15</c:v>
                </c:pt>
                <c:pt idx="233">
                  <c:v>536493.15</c:v>
                </c:pt>
                <c:pt idx="234">
                  <c:v>538194.75</c:v>
                </c:pt>
                <c:pt idx="235">
                  <c:v>539891.80000000005</c:v>
                </c:pt>
                <c:pt idx="236">
                  <c:v>541850.69999999821</c:v>
                </c:pt>
                <c:pt idx="237">
                  <c:v>544180.1</c:v>
                </c:pt>
                <c:pt idx="238">
                  <c:v>546297.75</c:v>
                </c:pt>
                <c:pt idx="239">
                  <c:v>548944.94999999937</c:v>
                </c:pt>
                <c:pt idx="240">
                  <c:v>550979.94999999937</c:v>
                </c:pt>
                <c:pt idx="241">
                  <c:v>552474.55000000005</c:v>
                </c:pt>
                <c:pt idx="242">
                  <c:v>554555.9</c:v>
                </c:pt>
                <c:pt idx="243">
                  <c:v>556908.75</c:v>
                </c:pt>
                <c:pt idx="244">
                  <c:v>558774.30000000005</c:v>
                </c:pt>
                <c:pt idx="245">
                  <c:v>561026.9</c:v>
                </c:pt>
                <c:pt idx="246">
                  <c:v>563987.85000000044</c:v>
                </c:pt>
                <c:pt idx="247">
                  <c:v>566525.65</c:v>
                </c:pt>
                <c:pt idx="248">
                  <c:v>568017.30000000005</c:v>
                </c:pt>
                <c:pt idx="249">
                  <c:v>570300.65</c:v>
                </c:pt>
                <c:pt idx="250">
                  <c:v>572550.15</c:v>
                </c:pt>
                <c:pt idx="251">
                  <c:v>575130.25</c:v>
                </c:pt>
                <c:pt idx="252">
                  <c:v>577546.1</c:v>
                </c:pt>
                <c:pt idx="253">
                  <c:v>580308</c:v>
                </c:pt>
                <c:pt idx="254">
                  <c:v>582896.15</c:v>
                </c:pt>
                <c:pt idx="255">
                  <c:v>584734.30000000005</c:v>
                </c:pt>
                <c:pt idx="256">
                  <c:v>586899.55000000005</c:v>
                </c:pt>
                <c:pt idx="257">
                  <c:v>589449.75</c:v>
                </c:pt>
                <c:pt idx="258">
                  <c:v>591635</c:v>
                </c:pt>
                <c:pt idx="259">
                  <c:v>593877.05000000005</c:v>
                </c:pt>
                <c:pt idx="260">
                  <c:v>596598.6</c:v>
                </c:pt>
                <c:pt idx="261">
                  <c:v>598885.15</c:v>
                </c:pt>
                <c:pt idx="262">
                  <c:v>600714.15</c:v>
                </c:pt>
                <c:pt idx="263">
                  <c:v>602845.6</c:v>
                </c:pt>
                <c:pt idx="264">
                  <c:v>605016</c:v>
                </c:pt>
                <c:pt idx="265">
                  <c:v>607179</c:v>
                </c:pt>
                <c:pt idx="266">
                  <c:v>609425.85000000044</c:v>
                </c:pt>
                <c:pt idx="267">
                  <c:v>611740.55000000005</c:v>
                </c:pt>
                <c:pt idx="268">
                  <c:v>613775.85000000044</c:v>
                </c:pt>
                <c:pt idx="269">
                  <c:v>616537.9</c:v>
                </c:pt>
                <c:pt idx="270">
                  <c:v>618735.94999999937</c:v>
                </c:pt>
                <c:pt idx="271">
                  <c:v>621938.1</c:v>
                </c:pt>
                <c:pt idx="272">
                  <c:v>624012.94999999937</c:v>
                </c:pt>
                <c:pt idx="273">
                  <c:v>626413.9</c:v>
                </c:pt>
                <c:pt idx="274">
                  <c:v>628556.1</c:v>
                </c:pt>
                <c:pt idx="275">
                  <c:v>630772.05000000005</c:v>
                </c:pt>
                <c:pt idx="276">
                  <c:v>632864.4</c:v>
                </c:pt>
                <c:pt idx="277">
                  <c:v>634840.25</c:v>
                </c:pt>
                <c:pt idx="278">
                  <c:v>637352.85000000044</c:v>
                </c:pt>
                <c:pt idx="279">
                  <c:v>639663.05000000005</c:v>
                </c:pt>
                <c:pt idx="280">
                  <c:v>641579.30000000005</c:v>
                </c:pt>
                <c:pt idx="281">
                  <c:v>643905.25</c:v>
                </c:pt>
                <c:pt idx="282">
                  <c:v>646051.6</c:v>
                </c:pt>
                <c:pt idx="283">
                  <c:v>650371.80000000005</c:v>
                </c:pt>
                <c:pt idx="284">
                  <c:v>652926.9</c:v>
                </c:pt>
                <c:pt idx="285">
                  <c:v>655266.69999999821</c:v>
                </c:pt>
                <c:pt idx="286">
                  <c:v>657062</c:v>
                </c:pt>
                <c:pt idx="287">
                  <c:v>659499.15</c:v>
                </c:pt>
                <c:pt idx="288">
                  <c:v>661959.65</c:v>
                </c:pt>
                <c:pt idx="289">
                  <c:v>664360.55000000005</c:v>
                </c:pt>
                <c:pt idx="290">
                  <c:v>666971.19999999821</c:v>
                </c:pt>
                <c:pt idx="291">
                  <c:v>669650.69999999821</c:v>
                </c:pt>
                <c:pt idx="292">
                  <c:v>671487.75</c:v>
                </c:pt>
                <c:pt idx="293">
                  <c:v>673476.4</c:v>
                </c:pt>
                <c:pt idx="294">
                  <c:v>675112.35000000044</c:v>
                </c:pt>
                <c:pt idx="295">
                  <c:v>677282.1</c:v>
                </c:pt>
                <c:pt idx="296">
                  <c:v>680018.7</c:v>
                </c:pt>
                <c:pt idx="297">
                  <c:v>682763.55</c:v>
                </c:pt>
                <c:pt idx="298">
                  <c:v>684750.2</c:v>
                </c:pt>
                <c:pt idx="299">
                  <c:v>687049.3</c:v>
                </c:pt>
                <c:pt idx="300">
                  <c:v>688877.85000000044</c:v>
                </c:pt>
                <c:pt idx="301">
                  <c:v>690843.95000000042</c:v>
                </c:pt>
                <c:pt idx="302">
                  <c:v>693024.3</c:v>
                </c:pt>
                <c:pt idx="303">
                  <c:v>696181.8</c:v>
                </c:pt>
                <c:pt idx="304">
                  <c:v>698762.75</c:v>
                </c:pt>
                <c:pt idx="305">
                  <c:v>700872.9</c:v>
                </c:pt>
                <c:pt idx="306">
                  <c:v>703356.65</c:v>
                </c:pt>
                <c:pt idx="307">
                  <c:v>705399.25</c:v>
                </c:pt>
                <c:pt idx="308">
                  <c:v>707345.45000000042</c:v>
                </c:pt>
                <c:pt idx="309">
                  <c:v>709910.25</c:v>
                </c:pt>
                <c:pt idx="310">
                  <c:v>712174.8</c:v>
                </c:pt>
                <c:pt idx="311">
                  <c:v>714499.55</c:v>
                </c:pt>
                <c:pt idx="312">
                  <c:v>716321.2</c:v>
                </c:pt>
                <c:pt idx="313">
                  <c:v>718577.85000000044</c:v>
                </c:pt>
                <c:pt idx="314">
                  <c:v>720534.4</c:v>
                </c:pt>
                <c:pt idx="315">
                  <c:v>722646.1</c:v>
                </c:pt>
                <c:pt idx="316">
                  <c:v>725341</c:v>
                </c:pt>
                <c:pt idx="317">
                  <c:v>727729.1</c:v>
                </c:pt>
                <c:pt idx="318">
                  <c:v>729813.05</c:v>
                </c:pt>
                <c:pt idx="319">
                  <c:v>731181.75</c:v>
                </c:pt>
                <c:pt idx="320">
                  <c:v>733646.9</c:v>
                </c:pt>
                <c:pt idx="321">
                  <c:v>735876.95000000042</c:v>
                </c:pt>
                <c:pt idx="322">
                  <c:v>738240.2</c:v>
                </c:pt>
                <c:pt idx="323">
                  <c:v>742646.15</c:v>
                </c:pt>
                <c:pt idx="324">
                  <c:v>747068.6</c:v>
                </c:pt>
                <c:pt idx="325">
                  <c:v>749036.65</c:v>
                </c:pt>
                <c:pt idx="326">
                  <c:v>750935.65</c:v>
                </c:pt>
                <c:pt idx="327">
                  <c:v>753158.9</c:v>
                </c:pt>
                <c:pt idx="328">
                  <c:v>755235.6</c:v>
                </c:pt>
                <c:pt idx="329">
                  <c:v>757449.7</c:v>
                </c:pt>
                <c:pt idx="330">
                  <c:v>759692.9</c:v>
                </c:pt>
                <c:pt idx="331">
                  <c:v>762571.25</c:v>
                </c:pt>
                <c:pt idx="332">
                  <c:v>765199.2</c:v>
                </c:pt>
                <c:pt idx="333">
                  <c:v>767549.45000000042</c:v>
                </c:pt>
                <c:pt idx="334">
                  <c:v>769964.25</c:v>
                </c:pt>
                <c:pt idx="335">
                  <c:v>771820.5</c:v>
                </c:pt>
                <c:pt idx="336">
                  <c:v>774392.05</c:v>
                </c:pt>
                <c:pt idx="337">
                  <c:v>776377.65</c:v>
                </c:pt>
                <c:pt idx="338">
                  <c:v>779011.65</c:v>
                </c:pt>
                <c:pt idx="339">
                  <c:v>780971.8</c:v>
                </c:pt>
                <c:pt idx="340">
                  <c:v>783216.95000000042</c:v>
                </c:pt>
                <c:pt idx="341">
                  <c:v>785389.55</c:v>
                </c:pt>
                <c:pt idx="342">
                  <c:v>787777</c:v>
                </c:pt>
                <c:pt idx="343">
                  <c:v>790011.8</c:v>
                </c:pt>
                <c:pt idx="344">
                  <c:v>791892.55</c:v>
                </c:pt>
                <c:pt idx="345">
                  <c:v>794778.85000000044</c:v>
                </c:pt>
                <c:pt idx="346">
                  <c:v>797083.05</c:v>
                </c:pt>
                <c:pt idx="347">
                  <c:v>799187.95000000042</c:v>
                </c:pt>
                <c:pt idx="348">
                  <c:v>801288.65</c:v>
                </c:pt>
                <c:pt idx="349">
                  <c:v>803171.6</c:v>
                </c:pt>
                <c:pt idx="350">
                  <c:v>805415.9</c:v>
                </c:pt>
                <c:pt idx="351">
                  <c:v>807553.75</c:v>
                </c:pt>
                <c:pt idx="352">
                  <c:v>809196.8</c:v>
                </c:pt>
                <c:pt idx="353">
                  <c:v>810615.8</c:v>
                </c:pt>
                <c:pt idx="354">
                  <c:v>812253</c:v>
                </c:pt>
                <c:pt idx="355">
                  <c:v>813606.25</c:v>
                </c:pt>
                <c:pt idx="356">
                  <c:v>814944.05</c:v>
                </c:pt>
                <c:pt idx="357">
                  <c:v>817860.05</c:v>
                </c:pt>
              </c:numCache>
            </c:numRef>
          </c:val>
        </c:ser>
        <c:marker val="1"/>
        <c:axId val="85285120"/>
        <c:axId val="85311488"/>
      </c:lineChart>
      <c:dateAx>
        <c:axId val="85285120"/>
        <c:scaling>
          <c:orientation val="minMax"/>
        </c:scaling>
        <c:axPos val="b"/>
        <c:numFmt formatCode="m/d/yyyy" sourceLinked="1"/>
        <c:tickLblPos val="nextTo"/>
        <c:txPr>
          <a:bodyPr/>
          <a:lstStyle/>
          <a:p>
            <a:pPr>
              <a:defRPr lang="en-US"/>
            </a:pPr>
            <a:endParaRPr lang="en-US"/>
          </a:p>
        </c:txPr>
        <c:crossAx val="85311488"/>
        <c:crosses val="autoZero"/>
        <c:auto val="1"/>
        <c:lblOffset val="100"/>
      </c:dateAx>
      <c:valAx>
        <c:axId val="85311488"/>
        <c:scaling>
          <c:orientation val="minMax"/>
        </c:scaling>
        <c:axPos val="l"/>
        <c:numFmt formatCode="0.00" sourceLinked="1"/>
        <c:tickLblPos val="nextTo"/>
        <c:txPr>
          <a:bodyPr/>
          <a:lstStyle/>
          <a:p>
            <a:pPr>
              <a:defRPr lang="en-US"/>
            </a:pPr>
            <a:endParaRPr lang="en-US"/>
          </a:p>
        </c:txPr>
        <c:crossAx val="85285120"/>
        <c:crosses val="autoZero"/>
        <c:crossBetween val="between"/>
      </c:valAx>
      <c:spPr>
        <a:solidFill>
          <a:schemeClr val="accent6"/>
        </a:solidFill>
        <a:ln w="25400" cap="flat" cmpd="sng" algn="ctr">
          <a:solidFill>
            <a:schemeClr val="accent6">
              <a:shade val="50000"/>
            </a:schemeClr>
          </a:solidFill>
          <a:prstDash val="solid"/>
        </a:ln>
        <a:effectLst/>
      </c:spPr>
    </c:plotArea>
    <c:legend>
      <c:legendPos val="r"/>
      <c:txPr>
        <a:bodyPr/>
        <a:lstStyle/>
        <a:p>
          <a:pPr>
            <a:defRPr lang="en-US"/>
          </a:pPr>
          <a:endParaRPr lang="en-US"/>
        </a:p>
      </c:txPr>
    </c:legend>
    <c:plotVisOnly val="1"/>
  </c:chart>
  <c:spPr>
    <a:solidFill>
      <a:schemeClr val="dk1"/>
    </a:solidFill>
    <a:ln w="25400" cap="flat" cmpd="sng" algn="ctr">
      <a:solidFill>
        <a:schemeClr val="dk1">
          <a:shade val="50000"/>
        </a:schemeClr>
      </a:solidFill>
      <a:prstDash val="solid"/>
    </a:ln>
    <a:effectLst/>
  </c:spPr>
  <c:txPr>
    <a:bodyPr/>
    <a:lstStyle/>
    <a:p>
      <a:pPr>
        <a:defRPr>
          <a:solidFill>
            <a:schemeClr val="lt1"/>
          </a:solidFill>
          <a:latin typeface="+mn-lt"/>
          <a:ea typeface="+mn-ea"/>
          <a:cs typeface="+mn-cs"/>
        </a:defRPr>
      </a:pPr>
      <a:endParaRPr lang="en-US"/>
    </a:p>
  </c:txPr>
  <c:externalData r:id="rId1"/>
</c:chartSpace>
</file>

<file path=word/drawings/_rels/drawing1.xml.rels><?xml version="1.0" encoding="UTF-8" standalone="yes"?>
<Relationships xmlns="http://schemas.openxmlformats.org/package/2006/relationships"><Relationship Id="rId1" Type="http://schemas.openxmlformats.org/officeDocument/2006/relationships/image" Target="../media/image16.emf"/></Relationships>
</file>

<file path=word/drawings/drawing1.xml><?xml version="1.0" encoding="utf-8"?>
<c:userShapes xmlns:c="http://schemas.openxmlformats.org/drawingml/2006/chart">
  <cdr:relSizeAnchor xmlns:cdr="http://schemas.openxmlformats.org/drawingml/2006/chartDrawing">
    <cdr:from>
      <cdr:x>0</cdr:x>
      <cdr:y>0</cdr:y>
    </cdr:from>
    <cdr:to>
      <cdr:x>1</cdr:x>
      <cdr:y>0.12426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945363" cy="340874"/>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791</TotalTime>
  <Pages>25</Pages>
  <Words>1909</Words>
  <Characters>10885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anasua20august@gmail.com</dc:creator>
  <cp:keywords/>
  <dc:description/>
  <cp:lastModifiedBy>anasua20august@gmail.com</cp:lastModifiedBy>
  <cp:revision>66</cp:revision>
  <dcterms:created xsi:type="dcterms:W3CDTF">2024-08-21T16:10:00Z</dcterms:created>
  <dcterms:modified xsi:type="dcterms:W3CDTF">2025-05-22T17:07:00Z</dcterms:modified>
</cp:coreProperties>
</file>