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73" w:rsidRDefault="00BC4B35">
      <w:r>
        <w:t>ENTERPRISE JAVA BEANS</w:t>
      </w:r>
    </w:p>
    <w:p w:rsidR="00BC4B35" w:rsidRDefault="00BC4B35" w:rsidP="00BC4B35">
      <w:pPr>
        <w:pStyle w:val="ListParagraph"/>
        <w:numPr>
          <w:ilvl w:val="0"/>
          <w:numId w:val="1"/>
        </w:numPr>
      </w:pPr>
      <w:r>
        <w:t xml:space="preserve">Enterprise Beans are Java EE components that implement Enterprise </w:t>
      </w:r>
      <w:proofErr w:type="gramStart"/>
      <w:r>
        <w:t>JavaBeans(</w:t>
      </w:r>
      <w:proofErr w:type="gramEnd"/>
      <w:r>
        <w:t xml:space="preserve">EJB) technology. </w:t>
      </w:r>
    </w:p>
    <w:p w:rsidR="00BC4B35" w:rsidRDefault="00BC4B35" w:rsidP="00BC4B35">
      <w:pPr>
        <w:pStyle w:val="ListParagraph"/>
        <w:numPr>
          <w:ilvl w:val="0"/>
          <w:numId w:val="1"/>
        </w:numPr>
      </w:pPr>
      <w:r>
        <w:t>Enterprise Java Beans run in the EJB container.</w:t>
      </w:r>
    </w:p>
    <w:p w:rsidR="00BC4B35" w:rsidRDefault="00BC4B35" w:rsidP="00BC4B35">
      <w:pPr>
        <w:pStyle w:val="ListParagraph"/>
        <w:numPr>
          <w:ilvl w:val="0"/>
          <w:numId w:val="1"/>
        </w:numPr>
      </w:pPr>
      <w:r>
        <w:t xml:space="preserve">Although transparent to the developer, the EJB container provides system-level services, such as transactions and security, to its enterprise beans. </w:t>
      </w:r>
    </w:p>
    <w:p w:rsidR="00BC4B35" w:rsidRDefault="00BC4B35" w:rsidP="00BC4B35">
      <w:pPr>
        <w:pStyle w:val="ListParagraph"/>
        <w:numPr>
          <w:ilvl w:val="0"/>
          <w:numId w:val="1"/>
        </w:numPr>
      </w:pPr>
      <w:r>
        <w:t xml:space="preserve">These services enable you to quickly build and deploy enterprise beans, which form the core of transactional Java EE applications. </w:t>
      </w:r>
    </w:p>
    <w:p w:rsidR="00BC4B35" w:rsidRDefault="00535084" w:rsidP="00535084">
      <w:pPr>
        <w:rPr>
          <w:b/>
        </w:rPr>
      </w:pPr>
      <w:r>
        <w:rPr>
          <w:b/>
        </w:rPr>
        <w:t>When to use EJBs</w:t>
      </w:r>
    </w:p>
    <w:p w:rsidR="00535084" w:rsidRDefault="00535084" w:rsidP="00535084">
      <w:pPr>
        <w:pStyle w:val="ListParagraph"/>
        <w:numPr>
          <w:ilvl w:val="0"/>
          <w:numId w:val="2"/>
        </w:numPr>
      </w:pPr>
      <w:r>
        <w:t>The application must be scalable</w:t>
      </w:r>
    </w:p>
    <w:p w:rsidR="00535084" w:rsidRDefault="00535084" w:rsidP="00535084">
      <w:pPr>
        <w:pStyle w:val="ListParagraph"/>
        <w:numPr>
          <w:ilvl w:val="0"/>
          <w:numId w:val="2"/>
        </w:numPr>
      </w:pPr>
      <w:r>
        <w:t>Transactions must ensure data integrity. Enterprise beans support transactions, the mechanisms that manage the concurrent access of shared objects.</w:t>
      </w:r>
    </w:p>
    <w:p w:rsidR="00535084" w:rsidRDefault="00535084" w:rsidP="00535084">
      <w:pPr>
        <w:pStyle w:val="ListParagraph"/>
        <w:numPr>
          <w:ilvl w:val="0"/>
          <w:numId w:val="2"/>
        </w:numPr>
      </w:pPr>
      <w:r>
        <w:t>The application will have a variety of clients. With only a few lines of code, remote clients can easily locate enterprise beans. These clients can be thin, various, and numerous.</w:t>
      </w:r>
    </w:p>
    <w:p w:rsidR="00535084" w:rsidRDefault="00535084" w:rsidP="00535084">
      <w:pPr>
        <w:rPr>
          <w:b/>
        </w:rPr>
      </w:pPr>
      <w:r>
        <w:rPr>
          <w:b/>
        </w:rPr>
        <w:t>Types of Enterprise Beans</w:t>
      </w:r>
    </w:p>
    <w:p w:rsidR="00535084" w:rsidRDefault="00535084" w:rsidP="00535084">
      <w:pPr>
        <w:pStyle w:val="ListParagraph"/>
        <w:numPr>
          <w:ilvl w:val="0"/>
          <w:numId w:val="3"/>
        </w:numPr>
      </w:pPr>
      <w:r>
        <w:t>Session – Performs a task for client; optionally, may implement a web service</w:t>
      </w:r>
    </w:p>
    <w:p w:rsidR="00535084" w:rsidRDefault="00535084" w:rsidP="00535084">
      <w:pPr>
        <w:pStyle w:val="ListParagraph"/>
        <w:numPr>
          <w:ilvl w:val="0"/>
          <w:numId w:val="3"/>
        </w:numPr>
      </w:pPr>
      <w:r>
        <w:t>Message-driven – Acts as a listener for a particular messaging type, such as the Java Message Service API</w:t>
      </w:r>
    </w:p>
    <w:p w:rsidR="00535084" w:rsidRDefault="00535084" w:rsidP="00535084">
      <w:pPr>
        <w:rPr>
          <w:b/>
        </w:rPr>
      </w:pPr>
      <w:r w:rsidRPr="00535084">
        <w:rPr>
          <w:b/>
          <w:highlight w:val="green"/>
        </w:rPr>
        <w:t>Message-Driven Bean</w:t>
      </w:r>
    </w:p>
    <w:p w:rsidR="00535084" w:rsidRDefault="00CD04F1" w:rsidP="00535084">
      <w:r>
        <w:rPr>
          <w:b/>
        </w:rPr>
        <w:t xml:space="preserve">A </w:t>
      </w:r>
      <w:r>
        <w:t xml:space="preserve">message-driven bean is an enterprise bean that allows </w:t>
      </w:r>
      <w:proofErr w:type="gramStart"/>
      <w:r>
        <w:t>a Java EE applications</w:t>
      </w:r>
      <w:proofErr w:type="gramEnd"/>
      <w:r>
        <w:t xml:space="preserve"> to process messages asynchronously. This type of bean normally acts as a JMS message listener, which is similar to an event listener but receives JMS messages instead of events.  Message-driven beans can process JMS messages or other kinds of messages.</w:t>
      </w:r>
    </w:p>
    <w:p w:rsidR="00072306" w:rsidRPr="00072306" w:rsidRDefault="00072306" w:rsidP="00535084">
      <w:pPr>
        <w:rPr>
          <w:b/>
        </w:rPr>
      </w:pPr>
      <w:r>
        <w:rPr>
          <w:b/>
        </w:rPr>
        <w:t>Characteristics:</w:t>
      </w:r>
    </w:p>
    <w:p w:rsidR="00CD04F1" w:rsidRDefault="00072306" w:rsidP="00535084">
      <w:r>
        <w:t xml:space="preserve">Client components do not locate message-driven beans and invoke methods directly on them. Instead, a client accesses a message-driven bean through, for example, JMS by sending messages to the message destination for which the message-driven bean class is the </w:t>
      </w:r>
      <w:proofErr w:type="spellStart"/>
      <w:r>
        <w:t>MessageListener</w:t>
      </w:r>
      <w:proofErr w:type="spellEnd"/>
      <w:r>
        <w:t xml:space="preserve">. You assign a message-driven bean’s destination during deployment by </w:t>
      </w:r>
      <w:r w:rsidRPr="00072306">
        <w:rPr>
          <w:i/>
        </w:rPr>
        <w:t xml:space="preserve">using </w:t>
      </w:r>
      <w:proofErr w:type="spellStart"/>
      <w:r w:rsidRPr="00072306">
        <w:rPr>
          <w:i/>
        </w:rPr>
        <w:t>GlassFish</w:t>
      </w:r>
      <w:proofErr w:type="spellEnd"/>
      <w:r w:rsidRPr="00072306">
        <w:rPr>
          <w:i/>
        </w:rPr>
        <w:t xml:space="preserve"> Server resources</w:t>
      </w:r>
      <w:r>
        <w:t xml:space="preserve">. </w:t>
      </w:r>
    </w:p>
    <w:p w:rsidR="00072306" w:rsidRDefault="00072306" w:rsidP="00072306">
      <w:pPr>
        <w:pStyle w:val="ListParagraph"/>
        <w:numPr>
          <w:ilvl w:val="0"/>
          <w:numId w:val="4"/>
        </w:numPr>
      </w:pPr>
      <w:r>
        <w:t>The execute upon receipt of a single client message</w:t>
      </w:r>
    </w:p>
    <w:p w:rsidR="00072306" w:rsidRDefault="00072306" w:rsidP="00072306">
      <w:pPr>
        <w:pStyle w:val="ListParagraph"/>
        <w:numPr>
          <w:ilvl w:val="0"/>
          <w:numId w:val="4"/>
        </w:numPr>
      </w:pPr>
      <w:r>
        <w:t>They are invoked asynchronously</w:t>
      </w:r>
    </w:p>
    <w:p w:rsidR="00072306" w:rsidRDefault="00072306" w:rsidP="00072306">
      <w:pPr>
        <w:pStyle w:val="ListParagraph"/>
        <w:numPr>
          <w:ilvl w:val="0"/>
          <w:numId w:val="4"/>
        </w:numPr>
      </w:pPr>
      <w:r>
        <w:t>They are relatively short-lived</w:t>
      </w:r>
    </w:p>
    <w:p w:rsidR="00072306" w:rsidRDefault="00072306" w:rsidP="00072306">
      <w:pPr>
        <w:pStyle w:val="ListParagraph"/>
        <w:numPr>
          <w:ilvl w:val="0"/>
          <w:numId w:val="4"/>
        </w:numPr>
      </w:pPr>
      <w:r>
        <w:t xml:space="preserve">They do not represent directly shared data in the </w:t>
      </w:r>
      <w:proofErr w:type="gramStart"/>
      <w:r>
        <w:t>database,</w:t>
      </w:r>
      <w:proofErr w:type="gramEnd"/>
      <w:r>
        <w:t xml:space="preserve"> by they can access and update the data.</w:t>
      </w:r>
    </w:p>
    <w:p w:rsidR="00072306" w:rsidRDefault="00072306" w:rsidP="00072306">
      <w:pPr>
        <w:pStyle w:val="ListParagraph"/>
        <w:numPr>
          <w:ilvl w:val="0"/>
          <w:numId w:val="4"/>
        </w:numPr>
      </w:pPr>
      <w:r>
        <w:t>They can be transaction-aware</w:t>
      </w:r>
    </w:p>
    <w:p w:rsidR="00072306" w:rsidRDefault="00072306" w:rsidP="00072306">
      <w:pPr>
        <w:pStyle w:val="ListParagraph"/>
        <w:numPr>
          <w:ilvl w:val="0"/>
          <w:numId w:val="4"/>
        </w:numPr>
      </w:pPr>
      <w:r>
        <w:t>They are stateless.</w:t>
      </w:r>
    </w:p>
    <w:p w:rsidR="00072306" w:rsidRDefault="00072306" w:rsidP="00072306">
      <w:r>
        <w:lastRenderedPageBreak/>
        <w:t xml:space="preserve">When a message arrives, the container calls the message-driven bean’s </w:t>
      </w:r>
      <w:proofErr w:type="spellStart"/>
      <w:r>
        <w:t>onMessage</w:t>
      </w:r>
      <w:proofErr w:type="spellEnd"/>
      <w:r>
        <w:t xml:space="preserve"> method to process to the message. The </w:t>
      </w:r>
      <w:proofErr w:type="spellStart"/>
      <w:r>
        <w:t>onMessage</w:t>
      </w:r>
      <w:proofErr w:type="spellEnd"/>
      <w:r>
        <w:t xml:space="preserve"> method normally casts the message to one of the five JMS message types and handles it in accordance with the application’s business logic. The </w:t>
      </w:r>
      <w:proofErr w:type="spellStart"/>
      <w:r>
        <w:t>onMessage</w:t>
      </w:r>
      <w:proofErr w:type="spellEnd"/>
      <w:r>
        <w:t xml:space="preserve"> method can call helper methods or can invoke a session bean to process the information in the message or to store it in a database.</w:t>
      </w:r>
    </w:p>
    <w:p w:rsidR="00072306" w:rsidRPr="00CD04F1" w:rsidRDefault="00072306" w:rsidP="00072306">
      <w:r>
        <w:t xml:space="preserve">A message can be delivered to a message-driven bean within a transaction context, so all operations within the </w:t>
      </w:r>
      <w:proofErr w:type="spellStart"/>
      <w:r>
        <w:t>onMessage</w:t>
      </w:r>
      <w:proofErr w:type="spellEnd"/>
      <w:r>
        <w:t xml:space="preserve"> method are part of a single transaction. If message processing is rolled back, the message will be redelivered. For more </w:t>
      </w:r>
      <w:proofErr w:type="spellStart"/>
      <w:r>
        <w:t>infoation</w:t>
      </w:r>
      <w:proofErr w:type="spellEnd"/>
      <w:r>
        <w:t>, see Chapter25, A Message-Driven Bean Example and Chapter 44, Transactions.</w:t>
      </w:r>
      <w:bookmarkStart w:id="0" w:name="_GoBack"/>
      <w:bookmarkEnd w:id="0"/>
    </w:p>
    <w:sectPr w:rsidR="00072306" w:rsidRPr="00CD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5627F"/>
    <w:multiLevelType w:val="hybridMultilevel"/>
    <w:tmpl w:val="01DA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4517D"/>
    <w:multiLevelType w:val="hybridMultilevel"/>
    <w:tmpl w:val="EBD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427E"/>
    <w:multiLevelType w:val="hybridMultilevel"/>
    <w:tmpl w:val="58A4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C0191"/>
    <w:multiLevelType w:val="hybridMultilevel"/>
    <w:tmpl w:val="A0E8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35"/>
    <w:rsid w:val="00072306"/>
    <w:rsid w:val="001371D1"/>
    <w:rsid w:val="00535084"/>
    <w:rsid w:val="005F11FD"/>
    <w:rsid w:val="00B35E95"/>
    <w:rsid w:val="00BC4B35"/>
    <w:rsid w:val="00C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Newton, Richmond A.</dc:creator>
  <cp:lastModifiedBy>Newton, Richmond A.</cp:lastModifiedBy>
  <cp:revision>1</cp:revision>
  <dcterms:created xsi:type="dcterms:W3CDTF">2014-02-04T15:24:00Z</dcterms:created>
  <dcterms:modified xsi:type="dcterms:W3CDTF">2014-02-04T16:54:00Z</dcterms:modified>
</cp:coreProperties>
</file>