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Папа, привет!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Отправляю тебе таблицу, в которую был преобразован присланный тобой каталог. В исходном каталоге было много беспорядка, поэтому нужно, чтобы ты посмотрел и исправил, где неверно.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таблице есть следующие столбцы: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№</w:t>
      </w:r>
      <w:r>
        <w:rPr>
          <w:sz w:val="28"/>
          <w:szCs w:val="28"/>
        </w:rPr>
        <w:t xml:space="preserve"> - номер строчки (условный, чтобы было проще оперировать таблицей);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Год</w:t>
      </w:r>
      <w:r>
        <w:rPr>
          <w:sz w:val="28"/>
          <w:szCs w:val="28"/>
        </w:rPr>
        <w:t xml:space="preserve"> - проверь, пожалуйста, корректность и где его не хватает, там впиши;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Название (в каталоге) </w:t>
      </w:r>
      <w:r>
        <w:rPr>
          <w:sz w:val="28"/>
          <w:szCs w:val="28"/>
        </w:rPr>
        <w:t>- англоязычное название, взятое из каталога (извне каталога туда пока вписано только Житие дураков). С минимальной редактурой. Тут ничего править (пока) не надо.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Категория (в каталоге)</w:t>
      </w:r>
      <w:r>
        <w:rPr>
          <w:sz w:val="28"/>
          <w:szCs w:val="28"/>
        </w:rPr>
        <w:t xml:space="preserve"> - тоже взято из каталога (это названия разделов, по которым там разбиты сочинения). Тут тоже пока не надо править.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Название (русск.)</w:t>
      </w:r>
      <w:r>
        <w:rPr>
          <w:sz w:val="28"/>
          <w:szCs w:val="28"/>
        </w:rPr>
        <w:t xml:space="preserve"> - моя попытка перевести название сочинения на русский. В паре случаев перевести не удалось. Посмотри, пожалуйста, скорректируй и добавь, где пропуски.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i w:val="false"/>
          <w:iCs w:val="false"/>
          <w:sz w:val="28"/>
          <w:szCs w:val="28"/>
        </w:rPr>
        <w:t xml:space="preserve">Категория (русск.) </w:t>
      </w:r>
      <w:r>
        <w:rPr>
          <w:sz w:val="28"/>
          <w:szCs w:val="28"/>
        </w:rPr>
        <w:t>- попытка перевести "категории". Вот тут посмотри на предмет корректности не только и не столько перевода, сколько собственно смысла. И если где-то неправильно, то впиши правильное.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Название (арм.)</w:t>
      </w:r>
      <w:r>
        <w:rPr>
          <w:sz w:val="28"/>
          <w:szCs w:val="28"/>
        </w:rPr>
        <w:t xml:space="preserve"> - было бы очень здорово, если бы при сочинениях были их исходные армянские названия. Если тебе не лень и если у тебя будет время - укажи их, пожалуйста.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Категория (арм.) </w:t>
      </w:r>
      <w:r>
        <w:rPr>
          <w:sz w:val="28"/>
          <w:szCs w:val="28"/>
        </w:rPr>
        <w:t>- аналогично.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Тональность.</w:t>
      </w:r>
      <w:r>
        <w:rPr>
          <w:sz w:val="28"/>
          <w:szCs w:val="28"/>
        </w:rPr>
        <w:t xml:space="preserve"> Тональности в каталоге вообще не указаны. А между тем, я смотрю, обычно в списках сочинений композиторов принято таки указывать. Поэтому тоже было бы хорошо, если бы ты вписал.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Если неудобно будет вписывать в саму таблицу (боюсь, там маловато места для рукописного текста), то можно отдельно: просто пишешь номер (из столбца №) и то, что ты имеешь сказать об этом опусе.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Это что касается собственно каталога.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Он очень неполный. Поэтому было бы еще хорошо, если бы ты добавил то, что туда не вошло.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2"/>
          <w:type w:val="nextPage"/>
          <w:pgSz w:orient="landscape" w:w="16838" w:h="11906"/>
          <w:pgMar w:left="850" w:right="850" w:header="850" w:top="1409" w:footer="0" w:bottom="85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>
          <w:sz w:val="28"/>
          <w:szCs w:val="28"/>
        </w:rPr>
        <w:t>Спасибо!</w:t>
      </w:r>
    </w:p>
    <w:tbl>
      <w:tblPr>
        <w:tblW w:w="151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10"/>
        <w:gridCol w:w="1360"/>
        <w:gridCol w:w="2568"/>
        <w:gridCol w:w="1574"/>
        <w:gridCol w:w="1978"/>
        <w:gridCol w:w="1463"/>
        <w:gridCol w:w="2346"/>
        <w:gridCol w:w="1811"/>
        <w:gridCol w:w="1526"/>
      </w:tblGrid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>
                <w:b/>
                <w:bCs/>
              </w:rPr>
              <w:t>Год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b/>
                <w:bCs/>
              </w:rPr>
              <w:t>Название (в каталоге)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>
                <w:b/>
                <w:bCs/>
              </w:rPr>
              <w:t>Категория (в каталоге)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b/>
                <w:bCs/>
              </w:rPr>
              <w:t>Название (русск.)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b/>
                <w:bCs/>
              </w:rPr>
              <w:t>Категория (русск.)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b/>
                <w:bCs/>
              </w:rPr>
              <w:t>Название (арм.)</w:t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b/>
                <w:bCs/>
                <w:lang w:val="ru-RU"/>
              </w:rPr>
              <w:t>Категория (арм.)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b/>
                <w:bCs/>
              </w:rPr>
              <w:t>Тональность</w:t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1995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From the Deep Heart based on the words of G. Naregatsi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Chamber Cantatas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Из глубин сердца (по мотивам Г. Нарекаци)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Камерная кантата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1996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Alleluia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Chamber Cantatas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Аллилуйя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Камерная кантата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3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1998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Cantata based on the words of M. Metzarentz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Chamber Cantatas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Кантата на слова М. Мецаренца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Камерная кантата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4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1996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Untitled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Chamber operas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Без названия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Камерная опера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5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1997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Hripsimeh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Chamber operas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Рипсиме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Камерная опера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6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1990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1st Symphony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Chamber Symphonies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Симфония № 1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Камерная симфония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7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2005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2nd Symphony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Chamber Symphonies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Симфония № 2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Камерная симфония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8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2007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3rd Symphony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Chamber Symphonies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Симфония № 3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Камерная симфония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9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1990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2nd Concerto for piano and orchestra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Concertos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Концерт № 2 для фортепиано и оркестра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Концерт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10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1991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3rd Concerto for piano and orchestra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Concertos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Концерт № 3 для фортепиано и оркестра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Концерт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11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1993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4th Concerto for piano and orchestra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Concertos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Концерт № 4 для фортепиано и оркестра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Концерт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12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1994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1st Concerto for violin and orchestra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Concertos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Концерт № 1 для скрипки и оркестра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Концерт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13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1995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Concerto for cello and orchestra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Concertos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Концерт для виолончели и оркестра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Концерт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14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1995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Concerto for 8 instruments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Concertos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Концерт для 8 инструментов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Концерт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15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2002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2nd Concerto for violin and orchestra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Concertos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Концерт № 2 для скрипки и оркестра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Концерт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16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2002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Concerto for string orchestra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Concertos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Концерт для струнного оркестра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Концерт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17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1990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1st String Quartet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Ensamble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Струнный квартет № 1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Сочинение для ансамбля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18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1997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2nd String Quartet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Ensamble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Струнный квартет № 2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Сочинение для ансамбля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1999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Trio for 2 Cello and Piano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Ensamble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Трио для 2 виолончелей и фортепиано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Сочинение для ансамбля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2004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Quintet for Fluite, Clarinet, Violino, Cello and Piano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Ensamble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Квинтет для флейты, кларнета, скрипки, виолончели и фортепиано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Сочинение для ансамбля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21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2006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Trio for Violino, Cello and Piano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Ensamble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Трио для скрипки, виолончели и фортепиано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Сочинение для ансамбля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22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1999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Ballet "Hripsimeh"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Mini operas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Рипсиме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Балет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23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2008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The Clever and the Fool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Mini operas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Умный и глупый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Мини-опера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24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2008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The Shrove Tuesday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Mini operas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Покаянный вторник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Мини-опера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25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2008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The Lazy Hurih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Mini operas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Мини-опера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26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2008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Kikos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Mini operas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Кикос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Мини-опера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27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1994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Opera "Christ"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Opera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Христос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Опера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28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The Life of Fools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Opera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Житие дураков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Опера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29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1992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1st Sonata for Piano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Sonatas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Соната № 1 для фортепиано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Сонаты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30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1994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Arrangements of Chinese and Armenian melodies for 8 instruments for Winds and Strings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Sonatas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Вариации на темы китайских и армянских мелодий для 8 инструментов (духовых и струнных)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Сонаты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31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2002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Andante for Winds and Strings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Sonatas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Анданте для духовых и струнных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Сонаты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32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2002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Lullaby and Hymn for Winds and Strings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Sonatas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Колыбельная и гимн для духовых и струнных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Сонаты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33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2005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Sonata for Violino and Piano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Sonatas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Соната для скрипки и фортепиано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Сонаты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34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2006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Sonata for Cello and Piano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Sonatas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Соната для виолончели и фортепиано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Сонаты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35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2007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2nd Sonata for Piano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Sonatas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b w:val="false"/>
                <w:color w:val="000000"/>
              </w:rPr>
              <w:t>Соната № 2 для фортепиано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Сонаты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36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1997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1st Symphony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Symphonies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Симфония № 1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Симфония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37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2001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2nd Symphony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Symphonies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Симфония № 2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Симфония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38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2004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3rd Symphony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Symphonies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Симфония № 3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Симфония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39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2005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4th Symphony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Symphonies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Симфония № 4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Симфония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40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2007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5th Symphony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Symphonies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Симфония № 5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Симфония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41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2009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6th Symphony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Symphonies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Симфония № 6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Симфония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42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2006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Miserere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Works for String Orchestra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Miserere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Сочинение для струнного оркестра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43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2007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The Tender Prayer to the Virgin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Works for String Orchestra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Сочинение для струнного оркестра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44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2007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Largo for Cello and Strings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Works for String Orchestra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Ларго для виолончели и струнных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Сочинение для струнного оркестра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45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2008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Sacred Preludes and Fugues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Works for String Orchestra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Сочинение для струнного оркестра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46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1990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The Leap Year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Works for Symphony Orchestra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Високосный год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Сочинение для симфонического оркестра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47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1996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Elegy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Works for Symphony Orchestra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Элегия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Сочинение для симфонического оркестра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48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2000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Adagio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Works for Symphony Orchestra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Адажио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Сочинение для симфонического оркестра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49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2000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Presto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Works for Symphony Orchestra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Престо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Сочинение для симфонического оркестра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50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2000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Prelude and Fugue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Works for Symphony Orchestra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Прелюдия и фуга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Сочинение для симфонического оркестра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51</w:t>
            </w:r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2006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Ode for the Wedding Ceremony</w:t>
            </w:r>
          </w:p>
        </w:tc>
        <w:tc>
          <w:tcPr>
            <w:tcW w:w="1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left"/>
              <w:rPr/>
            </w:pPr>
            <w:r>
              <w:rPr/>
              <w:t>Works for Symphony Orchestra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Песнь для брачной церемонии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Сочинение для симфонического оркестра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type w:val="nextPage"/>
      <w:pgSz w:orient="landscape" w:w="16838" w:h="11906"/>
      <w:pgMar w:left="850" w:right="850" w:header="850" w:top="1409" w:footer="0" w:bottom="85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hdr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Header"/>
    <w:basedOn w:val="Normal"/>
    <w:pPr>
      <w:suppressLineNumbers/>
      <w:tabs>
        <w:tab w:val="center" w:pos="7569" w:leader="none"/>
        <w:tab w:val="right" w:pos="151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31</TotalTime>
  <Application>LibreOffice/5.3.4.2$Windows_X86_64 LibreOffice_project/f82d347ccc0be322489bf7da61d7e4ad13fe2ff3</Application>
  <Pages>6</Pages>
  <Words>986</Words>
  <Characters>5288</Characters>
  <CharactersWithSpaces>5946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2018-01-02T13:08:02Z</dcterms:created>
  <dc:creator/>
  <dc:description/>
  <dc:language>ru-RU</dc:language>
  <cp:lastModifiedBy/>
  <dcterms:modified xsi:type="dcterms:W3CDTF">2018-01-08T14:44:16Z</dcterms:modified>
  <cp:revision>6</cp:revision>
  <dc:subject/>
  <dc:title>default</dc:title>
</cp:coreProperties>
</file>