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horzAnchor="page" w:tblpX="742" w:tblpY="-536"/>
        <w:tblW w:w="10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Diseño de folleto"/>
      </w:tblPr>
      <w:tblGrid>
        <w:gridCol w:w="8130"/>
        <w:gridCol w:w="2337"/>
      </w:tblGrid>
      <w:tr w:rsidR="00C637BB" w:rsidRPr="007D7D70" w14:paraId="1CAF5DE9" w14:textId="77777777" w:rsidTr="00DC0A7A">
        <w:trPr>
          <w:trHeight w:hRule="exact" w:val="15115"/>
        </w:trPr>
        <w:tc>
          <w:tcPr>
            <w:tcW w:w="8130" w:type="dxa"/>
          </w:tcPr>
          <w:p w14:paraId="31F707CE" w14:textId="77777777" w:rsidR="004B24A2" w:rsidRDefault="007D7D70" w:rsidP="004B24A2">
            <w:pPr>
              <w:pStyle w:val="Ttulo5"/>
            </w:pPr>
            <w:r w:rsidRPr="007D7D70">
              <w:rPr>
                <w:rFonts w:ascii="Avenir LT Std 65 Medium" w:hAnsi="Avenir LT Std 65 Medium" w:cs="Apple Chancery"/>
                <w:b w:val="0"/>
                <w:noProof/>
                <w:lang w:val="es-ES_tradnl" w:eastAsia="es-ES_tradnl"/>
              </w:rPr>
              <w:drawing>
                <wp:inline distT="0" distB="0" distL="0" distR="0" wp14:anchorId="04AF7DEB" wp14:editId="5B7E5100">
                  <wp:extent cx="1240339" cy="662940"/>
                  <wp:effectExtent l="0" t="0" r="4445" b="0"/>
                  <wp:docPr id="3" name="Imagen 3" descr="/Users/alexmr/Documents/TRABAJOS/0125 PACs/logo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exmr/Documents/TRABAJOS/0125 PACs/logo3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2170" cy="690643"/>
                          </a:xfrm>
                          <a:prstGeom prst="rect">
                            <a:avLst/>
                          </a:prstGeom>
                          <a:noFill/>
                          <a:ln>
                            <a:noFill/>
                          </a:ln>
                        </pic:spPr>
                      </pic:pic>
                    </a:graphicData>
                  </a:graphic>
                </wp:inline>
              </w:drawing>
            </w:r>
            <w:r w:rsidR="00DC0281">
              <w:rPr>
                <w:rFonts w:ascii="Avenir LT Std 65 Medium" w:hAnsi="Avenir LT Std 65 Medium" w:cs="Apple Chancery"/>
                <w:b w:val="0"/>
              </w:rPr>
              <w:br/>
            </w:r>
            <w:r w:rsidR="00DC0281">
              <w:rPr>
                <w:rFonts w:ascii="Avenir LT Std 65 Medium" w:hAnsi="Avenir LT Std 65 Medium" w:cs="Apple Chancery"/>
                <w:b w:val="0"/>
              </w:rPr>
              <w:br/>
            </w:r>
            <w:r w:rsidR="004B24A2">
              <w:t>CFGS</w:t>
            </w:r>
          </w:p>
          <w:p w14:paraId="6CF32E78" w14:textId="77777777" w:rsidR="004B24A2" w:rsidRDefault="004B24A2" w:rsidP="004B24A2">
            <w:pPr>
              <w:pStyle w:val="Ttulo2"/>
            </w:pPr>
            <w:r>
              <w:t>DESARROLLO DE APLICACIONES MULTIPLATAFORMA</w:t>
            </w:r>
          </w:p>
          <w:p w14:paraId="484A9A1E" w14:textId="77777777" w:rsidR="004B24A2" w:rsidRDefault="004B24A2" w:rsidP="004B24A2">
            <w:pPr>
              <w:pStyle w:val="Ttulo4"/>
            </w:pPr>
            <w:r>
              <w:br/>
              <w:t>MP11: FORMACIÓN Y ORIENTACIÓN LABORAL</w:t>
            </w:r>
          </w:p>
          <w:p w14:paraId="25ABCC7C" w14:textId="710759B8" w:rsidR="005C12AE" w:rsidRPr="00DC0A7A" w:rsidRDefault="004B24A2" w:rsidP="004B24A2">
            <w:pPr>
              <w:pStyle w:val="Ttulo4"/>
              <w:outlineLvl w:val="3"/>
              <w:rPr>
                <w:lang w:val="es-ES_tradnl"/>
              </w:rPr>
            </w:pPr>
            <w:r>
              <w:rPr>
                <w:color w:val="auto"/>
                <w:lang w:val="es-ES_tradnl"/>
              </w:rPr>
              <w:t>UF1: INCORPORACIÓN AL TRABAJO</w:t>
            </w:r>
            <w:bookmarkStart w:id="0" w:name="_GoBack"/>
            <w:bookmarkEnd w:id="0"/>
            <w:r w:rsidR="005C12AE" w:rsidRPr="00DC0A7A">
              <w:rPr>
                <w:lang w:val="es-ES_tradnl"/>
              </w:rPr>
              <w:br/>
            </w:r>
          </w:p>
          <w:p w14:paraId="4AD0651F" w14:textId="30273CA2" w:rsidR="005C12AE" w:rsidRPr="00E35860" w:rsidRDefault="005C12AE" w:rsidP="00DC0A7A">
            <w:pPr>
              <w:pStyle w:val="Ttulo3"/>
              <w:outlineLvl w:val="2"/>
              <w:rPr>
                <w:lang w:val="es-ES_tradnl"/>
              </w:rPr>
            </w:pPr>
            <w:r w:rsidRPr="00E35860">
              <w:rPr>
                <w:lang w:val="es-ES_tradnl"/>
              </w:rPr>
              <w:t>PAC</w:t>
            </w:r>
            <w:r w:rsidR="002741C1">
              <w:rPr>
                <w:lang w:val="es-ES_tradnl"/>
              </w:rPr>
              <w:t xml:space="preserve"> 3</w:t>
            </w:r>
            <w:r w:rsidR="00AE442E">
              <w:rPr>
                <w:lang w:val="es-ES_tradnl"/>
              </w:rPr>
              <w:t>_UF1</w:t>
            </w:r>
          </w:p>
          <w:p w14:paraId="37C43951" w14:textId="405B8C09" w:rsidR="00DC0281" w:rsidRDefault="00F361C2" w:rsidP="00DC0A7A">
            <w:pPr>
              <w:spacing w:after="80"/>
              <w:rPr>
                <w:rFonts w:ascii="Avenir LT Std 65 Medium" w:hAnsi="Avenir LT Std 65 Medium" w:cs="Apple Chancery"/>
                <w:b/>
              </w:rPr>
            </w:pPr>
            <w:r>
              <w:rPr>
                <w:rFonts w:ascii="Avenir LT Std 65 Medium" w:hAnsi="Avenir LT Std 65 Medium" w:cs="Apple Chancery"/>
                <w:b/>
              </w:rPr>
              <w:br/>
            </w:r>
          </w:p>
          <w:p w14:paraId="7DD7B735" w14:textId="77777777" w:rsidR="00C637BB" w:rsidRPr="007D7D70" w:rsidRDefault="0034008B" w:rsidP="00A27FD1">
            <w:pPr>
              <w:spacing w:after="80"/>
              <w:jc w:val="center"/>
              <w:rPr>
                <w:rFonts w:ascii="Avenir LT Std 65 Medium" w:hAnsi="Avenir LT Std 65 Medium" w:cs="Apple Chancery"/>
              </w:rPr>
            </w:pPr>
            <w:r w:rsidRPr="007D7D70">
              <w:rPr>
                <w:rFonts w:ascii="Avenir LT Std 65 Medium" w:hAnsi="Avenir LT Std 65 Medium" w:cs="Apple Chancery"/>
                <w:noProof/>
                <w:lang w:val="es-ES_tradnl" w:eastAsia="es-ES_tradnl"/>
              </w:rPr>
              <w:drawing>
                <wp:inline distT="0" distB="0" distL="0" distR="0" wp14:anchorId="6234CCC3" wp14:editId="79852F3E">
                  <wp:extent cx="8657435" cy="577234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ation_for_rent_fi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57435" cy="5772345"/>
                          </a:xfrm>
                          <a:prstGeom prst="rect">
                            <a:avLst/>
                          </a:prstGeom>
                        </pic:spPr>
                      </pic:pic>
                    </a:graphicData>
                  </a:graphic>
                </wp:inline>
              </w:drawing>
            </w:r>
          </w:p>
          <w:p w14:paraId="579C63D7" w14:textId="77777777" w:rsidR="00DC0281" w:rsidRDefault="00DC0281" w:rsidP="00DC0A7A">
            <w:pPr>
              <w:pStyle w:val="Ttulo5"/>
              <w:outlineLvl w:val="4"/>
            </w:pPr>
          </w:p>
          <w:p w14:paraId="25AF050D" w14:textId="77777777" w:rsidR="00DC0281" w:rsidRPr="001A427A" w:rsidRDefault="00DC0281" w:rsidP="00DC0A7A">
            <w:pPr>
              <w:pStyle w:val="Ttulo5"/>
              <w:outlineLvl w:val="4"/>
              <w:rPr>
                <w:rFonts w:ascii="Avenir LT Std 65 Medium" w:hAnsi="Avenir LT Std 65 Medium" w:cs="Apple Chancery"/>
                <w:b w:val="0"/>
                <w:iCs/>
                <w:lang w:val="es-ES_tradnl"/>
              </w:rPr>
            </w:pPr>
            <w:r>
              <w:br/>
            </w:r>
            <w:r>
              <w:br/>
            </w:r>
            <w:r>
              <w:br/>
            </w:r>
            <w:r>
              <w:br/>
            </w:r>
            <w:r>
              <w:br/>
            </w:r>
            <w:r>
              <w:br/>
            </w:r>
            <w:r>
              <w:br/>
            </w:r>
          </w:p>
          <w:p w14:paraId="46618450" w14:textId="77777777" w:rsidR="00C637BB" w:rsidRPr="001A427A" w:rsidRDefault="00C637BB" w:rsidP="00DC0A7A">
            <w:pPr>
              <w:pStyle w:val="Ttulo4"/>
              <w:outlineLvl w:val="3"/>
              <w:rPr>
                <w:rFonts w:ascii="Avenir LT Std 65 Medium" w:hAnsi="Avenir LT Std 65 Medium" w:cs="Apple Chancery"/>
                <w:lang w:val="es-ES_tradnl"/>
              </w:rPr>
            </w:pPr>
          </w:p>
        </w:tc>
        <w:tc>
          <w:tcPr>
            <w:tcW w:w="2337" w:type="dxa"/>
            <w:tcMar>
              <w:left w:w="288" w:type="dxa"/>
            </w:tcMar>
          </w:tcPr>
          <w:tbl>
            <w:tblPr>
              <w:tblStyle w:val="Tablaconcuadrcula"/>
              <w:tblW w:w="2318" w:type="dxa"/>
              <w:tblBorders>
                <w:top w:val="none" w:sz="0" w:space="0" w:color="auto"/>
                <w:left w:val="none" w:sz="0" w:space="0" w:color="auto"/>
                <w:bottom w:val="none" w:sz="0" w:space="0" w:color="auto"/>
                <w:right w:val="none" w:sz="0" w:space="0" w:color="auto"/>
                <w:insideH w:val="dashed" w:sz="8" w:space="0" w:color="231F20" w:themeColor="text2"/>
                <w:insideV w:val="none" w:sz="0" w:space="0" w:color="auto"/>
              </w:tblBorders>
              <w:tblLayout w:type="fixed"/>
              <w:tblCellMar>
                <w:left w:w="0" w:type="dxa"/>
                <w:right w:w="0" w:type="dxa"/>
              </w:tblCellMar>
              <w:tblLook w:val="04A0" w:firstRow="1" w:lastRow="0" w:firstColumn="1" w:lastColumn="0" w:noHBand="0" w:noVBand="1"/>
              <w:tblCaption w:val="Diseño lateral"/>
            </w:tblPr>
            <w:tblGrid>
              <w:gridCol w:w="2318"/>
            </w:tblGrid>
            <w:tr w:rsidR="005C12AE" w:rsidRPr="007D7D70" w14:paraId="5D8B2DC8" w14:textId="77777777" w:rsidTr="001A427A">
              <w:trPr>
                <w:cantSplit/>
                <w:trHeight w:val="14764"/>
              </w:trPr>
              <w:tc>
                <w:tcPr>
                  <w:tcW w:w="2318" w:type="dxa"/>
                </w:tcPr>
                <w:p w14:paraId="261DBA92" w14:textId="77777777" w:rsidR="005C12AE" w:rsidRDefault="005C12AE" w:rsidP="004B24A2">
                  <w:pPr>
                    <w:framePr w:hSpace="141" w:wrap="around" w:hAnchor="page" w:x="742" w:y="-536"/>
                  </w:pPr>
                  <w:r>
                    <w:rPr>
                      <w:noProof/>
                      <w:lang w:val="es-ES_tradnl" w:eastAsia="es-ES_tradnl"/>
                    </w:rPr>
                    <w:drawing>
                      <wp:inline distT="0" distB="0" distL="0" distR="0" wp14:anchorId="346AD9B9" wp14:editId="1A0C9952">
                        <wp:extent cx="1623402" cy="9597953"/>
                        <wp:effectExtent l="0" t="0" r="254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ositphotos_31088295_orig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3402" cy="9597953"/>
                                </a:xfrm>
                                <a:prstGeom prst="rect">
                                  <a:avLst/>
                                </a:prstGeom>
                              </pic:spPr>
                            </pic:pic>
                          </a:graphicData>
                        </a:graphic>
                      </wp:inline>
                    </w:drawing>
                  </w:r>
                </w:p>
              </w:tc>
            </w:tr>
          </w:tbl>
          <w:p w14:paraId="3F683B15" w14:textId="77777777" w:rsidR="00C637BB" w:rsidRPr="007D7D70" w:rsidRDefault="00C637BB" w:rsidP="00DC0A7A">
            <w:pPr>
              <w:spacing w:after="80"/>
              <w:rPr>
                <w:rFonts w:ascii="Avenir LT Std 65 Medium" w:hAnsi="Avenir LT Std 65 Medium" w:cs="Apple Chancery"/>
              </w:rPr>
            </w:pPr>
          </w:p>
        </w:tc>
      </w:tr>
    </w:tbl>
    <w:p w14:paraId="74D3DB85" w14:textId="77777777" w:rsidR="003E7F49" w:rsidRDefault="003E7F49" w:rsidP="00410F12">
      <w:pPr>
        <w:pStyle w:val="Ttulo3"/>
        <w:rPr>
          <w:lang w:val="es-ES_tradnl"/>
        </w:rPr>
        <w:sectPr w:rsidR="003E7F49" w:rsidSect="003E7F49">
          <w:headerReference w:type="default" r:id="rId11"/>
          <w:pgSz w:w="11907" w:h="16839"/>
          <w:pgMar w:top="1440" w:right="1896" w:bottom="627" w:left="1647" w:header="720" w:footer="720" w:gutter="0"/>
          <w:cols w:space="720"/>
          <w:titlePg/>
          <w:docGrid w:linePitch="360"/>
        </w:sectPr>
      </w:pPr>
    </w:p>
    <w:p w14:paraId="6A79CE6D" w14:textId="44B6522E" w:rsidR="00410F12" w:rsidRPr="00E35860" w:rsidRDefault="00410F12" w:rsidP="00410F12">
      <w:pPr>
        <w:pStyle w:val="Ttulo3"/>
        <w:rPr>
          <w:lang w:val="es-ES_tradnl"/>
        </w:rPr>
      </w:pPr>
      <w:r w:rsidRPr="00E35860">
        <w:rPr>
          <w:lang w:val="es-ES_tradnl"/>
        </w:rPr>
        <w:lastRenderedPageBreak/>
        <w:t>PAC</w:t>
      </w:r>
      <w:r w:rsidR="002741C1">
        <w:rPr>
          <w:lang w:val="es-ES_tradnl"/>
        </w:rPr>
        <w:t xml:space="preserve"> 3</w:t>
      </w:r>
      <w:r w:rsidR="00622A35">
        <w:rPr>
          <w:lang w:val="es-ES_tradnl"/>
        </w:rPr>
        <w:t>_UF1</w:t>
      </w:r>
    </w:p>
    <w:p w14:paraId="7BBC9241" w14:textId="77777777" w:rsidR="00211C3F" w:rsidRPr="00F64D5B" w:rsidRDefault="00211C3F" w:rsidP="00410F12">
      <w:pPr>
        <w:spacing w:before="0" w:after="0"/>
        <w:rPr>
          <w:rFonts w:ascii="Open Sans" w:eastAsia="Times New Roman" w:hAnsi="Open Sans" w:cs="Times New Roman"/>
          <w:color w:val="000000"/>
          <w:sz w:val="21"/>
          <w:szCs w:val="21"/>
          <w:shd w:val="clear" w:color="auto" w:fill="FFFFFF"/>
          <w:lang w:val="es-ES_tradnl" w:eastAsia="es-ES_tradnl"/>
        </w:rPr>
      </w:pPr>
    </w:p>
    <w:p w14:paraId="1A2B84E3" w14:textId="3597F550"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t>1. Selecci</w:t>
      </w:r>
      <w:r>
        <w:rPr>
          <w:rFonts w:ascii="Arial" w:hAnsi="Arial" w:cs="Arial"/>
          <w:b/>
          <w:color w:val="auto"/>
          <w:sz w:val="22"/>
          <w:szCs w:val="22"/>
        </w:rPr>
        <w:t>o</w:t>
      </w:r>
      <w:r w:rsidRPr="002741C1">
        <w:rPr>
          <w:rFonts w:ascii="Arial" w:hAnsi="Arial" w:cs="Arial"/>
          <w:b/>
          <w:color w:val="auto"/>
          <w:sz w:val="22"/>
          <w:szCs w:val="22"/>
        </w:rPr>
        <w:t>na la respuesta correc</w:t>
      </w:r>
      <w:r w:rsidR="00F860AB">
        <w:rPr>
          <w:rFonts w:ascii="Arial" w:hAnsi="Arial" w:cs="Arial"/>
          <w:b/>
          <w:color w:val="auto"/>
          <w:sz w:val="22"/>
          <w:szCs w:val="22"/>
        </w:rPr>
        <w:t>ta (solo hay una)</w:t>
      </w:r>
      <w:r w:rsidRPr="002741C1">
        <w:rPr>
          <w:rFonts w:ascii="Arial" w:hAnsi="Arial" w:cs="Arial"/>
          <w:b/>
          <w:color w:val="auto"/>
          <w:sz w:val="22"/>
          <w:szCs w:val="22"/>
        </w:rPr>
        <w:t>:</w:t>
      </w:r>
    </w:p>
    <w:p w14:paraId="1295AB7E" w14:textId="77777777"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t>1.1. El Derecho del Trabajo es:</w:t>
      </w:r>
    </w:p>
    <w:p w14:paraId="12E0CF00"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a) el conjunto de reglas y normas que regulan las relaciones, tanto individuales como colectivas, entre trabajadores y empresarios. Y también, las relaciones de ambos con el Estado.</w:t>
      </w:r>
    </w:p>
    <w:p w14:paraId="5571FEC0"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b) la norma laboral básica que regula los derechos y las obligaciones del trabajador.</w:t>
      </w:r>
    </w:p>
    <w:p w14:paraId="1146FE18"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c) el sector que obtiene recursos y productos extraídos directamente de la naturaleza, materias primas, creaciones…</w:t>
      </w:r>
    </w:p>
    <w:p w14:paraId="6B8E993C"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d) un acuerdo entre empresario y trabajador, por el que éste último se compromete a realizar una actividad laboral por cuenta del empresario y bajo su dirección a cambio de una remuneración económica</w:t>
      </w:r>
    </w:p>
    <w:p w14:paraId="50FBA601" w14:textId="77777777" w:rsidR="005021FC" w:rsidRDefault="005021FC" w:rsidP="002741C1">
      <w:pPr>
        <w:shd w:val="clear" w:color="auto" w:fill="FFFFFF"/>
        <w:spacing w:before="240" w:line="276" w:lineRule="auto"/>
        <w:jc w:val="both"/>
        <w:textAlignment w:val="top"/>
        <w:rPr>
          <w:rFonts w:ascii="Arial" w:hAnsi="Arial" w:cs="Arial"/>
          <w:b/>
          <w:color w:val="auto"/>
          <w:sz w:val="22"/>
          <w:szCs w:val="22"/>
        </w:rPr>
      </w:pPr>
    </w:p>
    <w:p w14:paraId="15DD21DB" w14:textId="4A1CE14A"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t>1.2. Los derechos del trabajador están incluidos en el artículo:</w:t>
      </w:r>
    </w:p>
    <w:p w14:paraId="5F6899A3"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a) 4 del Estatuto de los Trabajadores</w:t>
      </w:r>
    </w:p>
    <w:p w14:paraId="4ADADC34"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b) 14 de la Constitución</w:t>
      </w:r>
    </w:p>
    <w:p w14:paraId="493E9680"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c) 6 del Estatuto de los Trabajadores</w:t>
      </w:r>
    </w:p>
    <w:p w14:paraId="01207DA7"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d) 16 de la Constitución</w:t>
      </w:r>
    </w:p>
    <w:p w14:paraId="56811847" w14:textId="77777777"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p>
    <w:p w14:paraId="318D46DE" w14:textId="57ACDD73"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t>1.3.</w:t>
      </w:r>
      <w:r>
        <w:rPr>
          <w:rFonts w:ascii="Arial" w:hAnsi="Arial" w:cs="Arial"/>
          <w:b/>
          <w:color w:val="auto"/>
          <w:sz w:val="22"/>
          <w:szCs w:val="22"/>
        </w:rPr>
        <w:t xml:space="preserve"> </w:t>
      </w:r>
      <w:r w:rsidRPr="002741C1">
        <w:rPr>
          <w:rFonts w:ascii="Arial" w:hAnsi="Arial" w:cs="Arial"/>
          <w:b/>
          <w:color w:val="auto"/>
          <w:sz w:val="22"/>
          <w:szCs w:val="22"/>
        </w:rPr>
        <w:t>El Estatuto de los Trabajadores es:</w:t>
      </w:r>
    </w:p>
    <w:p w14:paraId="13E4873F"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a) el conjunto de reglas y normas que regulan las relaciones, tanto individuales como colectivas, entre trabajadores y empresarios. Y también, las relaciones de ambos con el Estado.</w:t>
      </w:r>
    </w:p>
    <w:p w14:paraId="41253223"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b) la norma laboral básica que regula los derechos y las obligaciones del trabajador.</w:t>
      </w:r>
    </w:p>
    <w:p w14:paraId="4B012FAC"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c) el sector que obtiene recursos y productos extraídos directamente de la naturaleza, materias primas, creaciones…</w:t>
      </w:r>
    </w:p>
    <w:p w14:paraId="078EB3DA"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d) un acuerdo entre empresario y trabajador, por el que éste último se compromete a realizar una actividad laboral por cuenta del empresario y bajo su dirección a cambio de una remuneración económica</w:t>
      </w:r>
    </w:p>
    <w:p w14:paraId="089667EC" w14:textId="6DD4692E" w:rsidR="002741C1" w:rsidRDefault="002741C1" w:rsidP="002741C1">
      <w:pPr>
        <w:shd w:val="clear" w:color="auto" w:fill="FFFFFF"/>
        <w:spacing w:before="240" w:line="276" w:lineRule="auto"/>
        <w:jc w:val="both"/>
        <w:textAlignment w:val="top"/>
        <w:rPr>
          <w:rFonts w:ascii="Arial" w:hAnsi="Arial" w:cs="Arial"/>
          <w:color w:val="auto"/>
          <w:sz w:val="22"/>
          <w:szCs w:val="22"/>
        </w:rPr>
      </w:pPr>
    </w:p>
    <w:p w14:paraId="08D40DAA" w14:textId="77777777" w:rsidR="005021FC" w:rsidRPr="002741C1" w:rsidRDefault="005021FC" w:rsidP="002741C1">
      <w:pPr>
        <w:shd w:val="clear" w:color="auto" w:fill="FFFFFF"/>
        <w:spacing w:before="240" w:line="276" w:lineRule="auto"/>
        <w:jc w:val="both"/>
        <w:textAlignment w:val="top"/>
        <w:rPr>
          <w:rFonts w:ascii="Arial" w:hAnsi="Arial" w:cs="Arial"/>
          <w:color w:val="auto"/>
          <w:sz w:val="22"/>
          <w:szCs w:val="22"/>
        </w:rPr>
      </w:pPr>
    </w:p>
    <w:p w14:paraId="0D1D8548" w14:textId="1DB85EB2"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lastRenderedPageBreak/>
        <w:t>1.4.</w:t>
      </w:r>
      <w:r>
        <w:rPr>
          <w:rFonts w:ascii="Arial" w:hAnsi="Arial" w:cs="Arial"/>
          <w:b/>
          <w:color w:val="auto"/>
          <w:sz w:val="22"/>
          <w:szCs w:val="22"/>
        </w:rPr>
        <w:t xml:space="preserve"> </w:t>
      </w:r>
      <w:r w:rsidRPr="002741C1">
        <w:rPr>
          <w:rFonts w:ascii="Arial" w:hAnsi="Arial" w:cs="Arial"/>
          <w:b/>
          <w:color w:val="auto"/>
          <w:sz w:val="22"/>
          <w:szCs w:val="22"/>
        </w:rPr>
        <w:t>El sector secundario:</w:t>
      </w:r>
    </w:p>
    <w:p w14:paraId="408EC5A4"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a) es el sector que obtiene recursos y productos extraídos directamente de la naturaleza, materias primas, creaciones…</w:t>
      </w:r>
    </w:p>
    <w:p w14:paraId="4040FE0B" w14:textId="4FAA2036"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b)</w:t>
      </w:r>
      <w:r w:rsidR="00175F25">
        <w:rPr>
          <w:rFonts w:ascii="Arial" w:hAnsi="Arial" w:cs="Arial"/>
          <w:color w:val="auto"/>
          <w:sz w:val="22"/>
          <w:szCs w:val="22"/>
        </w:rPr>
        <w:t xml:space="preserve"> </w:t>
      </w:r>
      <w:r w:rsidRPr="002741C1">
        <w:rPr>
          <w:rFonts w:ascii="Arial" w:hAnsi="Arial" w:cs="Arial"/>
          <w:color w:val="auto"/>
          <w:sz w:val="22"/>
          <w:szCs w:val="22"/>
        </w:rPr>
        <w:t>es aquel que transforma materias primas en productos terminados o semielaborados.</w:t>
      </w:r>
    </w:p>
    <w:p w14:paraId="185EC131"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c) su función principal es comercializar los servicios a los usuarios.</w:t>
      </w:r>
    </w:p>
    <w:p w14:paraId="06263C70" w14:textId="4E243B68"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d) es capaz de producir servicios altamente intelectuales (la investigación, el desarrollo, la innovación y la información)</w:t>
      </w:r>
    </w:p>
    <w:p w14:paraId="257CDC36" w14:textId="77777777"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t>1.5. el contrato de trabajo es:</w:t>
      </w:r>
    </w:p>
    <w:p w14:paraId="4218C388"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a) un acuerdo entre empresario y trabajador, por el que éste último se compromete a realizar una actividad laboral por cuenta del empresario y bajo su dirección a cambio de una remuneración económica</w:t>
      </w:r>
    </w:p>
    <w:p w14:paraId="4B120FEC"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b) el conjunto de reglas y normas que regulan las relaciones, tanto individuales como colectivas, entre trabajadores y empresarios. Y también, las relaciones de ambos con el Estado.</w:t>
      </w:r>
    </w:p>
    <w:p w14:paraId="0EF9B092"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c) la norma laboral básica que regula los derechos y las obligaciones del trabajador</w:t>
      </w:r>
    </w:p>
    <w:p w14:paraId="1BF790BB"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d) el tiempo de trabajo efectivo y remunerado que el trabajador dedica al día</w:t>
      </w:r>
    </w:p>
    <w:p w14:paraId="0378188D" w14:textId="77777777"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t>1.6. La jornada de trabajo es:</w:t>
      </w:r>
    </w:p>
    <w:p w14:paraId="315278B2"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a) un acuerdo entre empresario y trabajador, por el que éste último se compromete a realizar una actividad laboral por cuenta del empresario y bajo su dirección a cambio de una remuneración económica</w:t>
      </w:r>
    </w:p>
    <w:p w14:paraId="43ED033B"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b) el conjunto de reglas y normas que regulan las relaciones, tanto individuales como colectivas, entre trabajadores y empresarios. Y también, las relaciones de ambos con el Estado.</w:t>
      </w:r>
    </w:p>
    <w:p w14:paraId="76A1BB9B"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c) la norma laboral básica que regula los derechos y las obligaciones del trabajador</w:t>
      </w:r>
    </w:p>
    <w:p w14:paraId="35A72CF5"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d) el tiempo de trabajo efectivo y remunerado que el trabajador dedica al día</w:t>
      </w:r>
    </w:p>
    <w:p w14:paraId="69749263" w14:textId="77777777"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t>1.7. Las horas extraordinarias son:</w:t>
      </w:r>
    </w:p>
    <w:p w14:paraId="3820C292"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a) aquellas que se trabajan superando la jornada máxima que recoge el convenio o el ET.</w:t>
      </w:r>
    </w:p>
    <w:p w14:paraId="5BD53660"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b) aquellas que se trabajan superando la jornada máxima que no recoge el convenio ni el ET.</w:t>
      </w:r>
    </w:p>
    <w:p w14:paraId="1D93EAD3" w14:textId="5C38D4E3"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c) aquellas que se trabajan dura</w:t>
      </w:r>
      <w:r>
        <w:rPr>
          <w:rFonts w:ascii="Arial" w:hAnsi="Arial" w:cs="Arial"/>
          <w:color w:val="auto"/>
          <w:sz w:val="22"/>
          <w:szCs w:val="22"/>
        </w:rPr>
        <w:t>nte la jornada laboral que recog</w:t>
      </w:r>
      <w:r w:rsidRPr="002741C1">
        <w:rPr>
          <w:rFonts w:ascii="Arial" w:hAnsi="Arial" w:cs="Arial"/>
          <w:color w:val="auto"/>
          <w:sz w:val="22"/>
          <w:szCs w:val="22"/>
        </w:rPr>
        <w:t>e el convenio o el ET.</w:t>
      </w:r>
    </w:p>
    <w:p w14:paraId="4EA47459" w14:textId="6ADF65D4"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d) aquellas que se trabajan durante</w:t>
      </w:r>
      <w:r>
        <w:rPr>
          <w:rFonts w:ascii="Arial" w:hAnsi="Arial" w:cs="Arial"/>
          <w:color w:val="auto"/>
          <w:sz w:val="22"/>
          <w:szCs w:val="22"/>
        </w:rPr>
        <w:t xml:space="preserve"> la jornada laboral que no recog</w:t>
      </w:r>
      <w:r w:rsidRPr="002741C1">
        <w:rPr>
          <w:rFonts w:ascii="Arial" w:hAnsi="Arial" w:cs="Arial"/>
          <w:color w:val="auto"/>
          <w:sz w:val="22"/>
          <w:szCs w:val="22"/>
        </w:rPr>
        <w:t>e el convenio o el ET.</w:t>
      </w:r>
    </w:p>
    <w:p w14:paraId="1610500E" w14:textId="77777777"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lastRenderedPageBreak/>
        <w:t xml:space="preserve">1.8. Cuál es la definición más adecuada para contrato indefinido ordinario: </w:t>
      </w:r>
    </w:p>
    <w:p w14:paraId="0ADBD4C6"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a) es el que permite que el trabajador sea, como se conoce popularmente, fijo en la empresa. No tiene una duración determinada y, por tanto, únicamente se indica la fecha de inicio de la relación laboral. Se puede suscribir por escrito o de forma verbal. La indemnización por extinción improcedente es de 33 días de salario por año trabajado, con un máximo de 24 mensualidades.</w:t>
      </w:r>
    </w:p>
    <w:p w14:paraId="2E7E5F70"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b) es una modalidad que va dirigida a los emprendedores con empresas de menos de cincuenta trabajadores. Es de duración indefinida, con jornada completa y un período de prueba máximo de un año.</w:t>
      </w:r>
    </w:p>
    <w:p w14:paraId="4120054F" w14:textId="77777777" w:rsidR="002741C1" w:rsidRP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 xml:space="preserve">c) tiene por objeto apoyar a los emprendedores, estimulando el crecimiento y la creación de puestos de trabajo para los jóvenes. Los requisitos son: menores de 30 años inscritos en la oficina de empleo. La empresa debe tener una plantilla menor o igual a 9 trabajadores, no habiendo contratado </w:t>
      </w:r>
      <w:proofErr w:type="gramStart"/>
      <w:r w:rsidRPr="002741C1">
        <w:rPr>
          <w:rFonts w:ascii="Arial" w:hAnsi="Arial" w:cs="Arial"/>
          <w:color w:val="auto"/>
          <w:sz w:val="22"/>
          <w:szCs w:val="22"/>
        </w:rPr>
        <w:t>anteriormente al</w:t>
      </w:r>
      <w:proofErr w:type="gramEnd"/>
      <w:r w:rsidRPr="002741C1">
        <w:rPr>
          <w:rFonts w:ascii="Arial" w:hAnsi="Arial" w:cs="Arial"/>
          <w:color w:val="auto"/>
          <w:sz w:val="22"/>
          <w:szCs w:val="22"/>
        </w:rPr>
        <w:t xml:space="preserve"> trabajador ni haber realizado extinciones de contratos declaradas improcedentes.</w:t>
      </w:r>
    </w:p>
    <w:p w14:paraId="04787554" w14:textId="6D97C74A" w:rsidR="002741C1" w:rsidRDefault="002741C1" w:rsidP="002741C1">
      <w:pPr>
        <w:shd w:val="clear" w:color="auto" w:fill="FFFFFF"/>
        <w:spacing w:before="240" w:line="276" w:lineRule="auto"/>
        <w:jc w:val="both"/>
        <w:textAlignment w:val="top"/>
        <w:rPr>
          <w:rFonts w:ascii="Arial" w:hAnsi="Arial" w:cs="Arial"/>
          <w:color w:val="auto"/>
          <w:sz w:val="22"/>
          <w:szCs w:val="22"/>
        </w:rPr>
      </w:pPr>
      <w:r w:rsidRPr="002741C1">
        <w:rPr>
          <w:rFonts w:ascii="Arial" w:hAnsi="Arial" w:cs="Arial"/>
          <w:color w:val="auto"/>
          <w:sz w:val="22"/>
          <w:szCs w:val="22"/>
        </w:rPr>
        <w:t>d) es el que tiene lugar en empresas con exceso de trabajo en períodos de tiempo muy concretos. Es habitual, por ejemplo, en el sector agrícola, en períodos de recogida de fruta. Esta forma de contratación se caracteriza por la estabilidad de la ocupación, por tener unos períodos de inactividad y por garantizar al trabajador el derecho a volver a ser llamado cuando se retome la actividad.</w:t>
      </w:r>
    </w:p>
    <w:p w14:paraId="72C558DE" w14:textId="17EF2793" w:rsidR="00F860AB" w:rsidRDefault="00F860AB" w:rsidP="002741C1">
      <w:pPr>
        <w:shd w:val="clear" w:color="auto" w:fill="FFFFFF"/>
        <w:spacing w:before="240" w:line="276" w:lineRule="auto"/>
        <w:jc w:val="both"/>
        <w:textAlignment w:val="top"/>
        <w:rPr>
          <w:rFonts w:ascii="Arial" w:hAnsi="Arial" w:cs="Arial"/>
          <w:color w:val="auto"/>
          <w:sz w:val="22"/>
          <w:szCs w:val="22"/>
        </w:rPr>
      </w:pPr>
    </w:p>
    <w:p w14:paraId="4CCDEDAC" w14:textId="1323ACF7" w:rsidR="00F860AB" w:rsidRDefault="00F860AB" w:rsidP="002741C1">
      <w:pPr>
        <w:shd w:val="clear" w:color="auto" w:fill="FFFFFF"/>
        <w:spacing w:before="240" w:line="276" w:lineRule="auto"/>
        <w:jc w:val="both"/>
        <w:textAlignment w:val="top"/>
        <w:rPr>
          <w:rFonts w:ascii="Arial" w:hAnsi="Arial" w:cs="Arial"/>
          <w:color w:val="auto"/>
          <w:sz w:val="22"/>
          <w:szCs w:val="22"/>
        </w:rPr>
      </w:pPr>
    </w:p>
    <w:tbl>
      <w:tblPr>
        <w:tblStyle w:val="Tablaconcuadrcula"/>
        <w:tblW w:w="0" w:type="auto"/>
        <w:tblLook w:val="04A0" w:firstRow="1" w:lastRow="0" w:firstColumn="1" w:lastColumn="0" w:noHBand="0" w:noVBand="1"/>
      </w:tblPr>
      <w:tblGrid>
        <w:gridCol w:w="1044"/>
        <w:gridCol w:w="1044"/>
        <w:gridCol w:w="1044"/>
        <w:gridCol w:w="1044"/>
        <w:gridCol w:w="1044"/>
        <w:gridCol w:w="1044"/>
        <w:gridCol w:w="1045"/>
        <w:gridCol w:w="1045"/>
      </w:tblGrid>
      <w:tr w:rsidR="00F860AB" w14:paraId="3EE953B8" w14:textId="77777777" w:rsidTr="00F860AB">
        <w:tc>
          <w:tcPr>
            <w:tcW w:w="1044" w:type="dxa"/>
          </w:tcPr>
          <w:p w14:paraId="306B91C1" w14:textId="0A08ECB9" w:rsidR="00F860AB" w:rsidRDefault="00F860AB" w:rsidP="002741C1">
            <w:pPr>
              <w:spacing w:before="240" w:line="276" w:lineRule="auto"/>
              <w:jc w:val="both"/>
              <w:textAlignment w:val="top"/>
              <w:rPr>
                <w:rFonts w:ascii="Arial" w:hAnsi="Arial" w:cs="Arial"/>
                <w:color w:val="auto"/>
                <w:sz w:val="22"/>
                <w:szCs w:val="22"/>
              </w:rPr>
            </w:pPr>
            <w:r>
              <w:rPr>
                <w:rFonts w:ascii="Arial" w:hAnsi="Arial" w:cs="Arial"/>
                <w:color w:val="auto"/>
                <w:sz w:val="22"/>
                <w:szCs w:val="22"/>
              </w:rPr>
              <w:t>1.1</w:t>
            </w:r>
          </w:p>
        </w:tc>
        <w:tc>
          <w:tcPr>
            <w:tcW w:w="1044" w:type="dxa"/>
          </w:tcPr>
          <w:p w14:paraId="29C35761" w14:textId="71E0234E" w:rsidR="00F860AB" w:rsidRDefault="00F860AB" w:rsidP="002741C1">
            <w:pPr>
              <w:spacing w:before="240" w:line="276" w:lineRule="auto"/>
              <w:jc w:val="both"/>
              <w:textAlignment w:val="top"/>
              <w:rPr>
                <w:rFonts w:ascii="Arial" w:hAnsi="Arial" w:cs="Arial"/>
                <w:color w:val="auto"/>
                <w:sz w:val="22"/>
                <w:szCs w:val="22"/>
              </w:rPr>
            </w:pPr>
            <w:r>
              <w:rPr>
                <w:rFonts w:ascii="Arial" w:hAnsi="Arial" w:cs="Arial"/>
                <w:color w:val="auto"/>
                <w:sz w:val="22"/>
                <w:szCs w:val="22"/>
              </w:rPr>
              <w:t>1.2</w:t>
            </w:r>
          </w:p>
        </w:tc>
        <w:tc>
          <w:tcPr>
            <w:tcW w:w="1044" w:type="dxa"/>
          </w:tcPr>
          <w:p w14:paraId="45FBFBE8" w14:textId="2C66EB6D" w:rsidR="00F860AB" w:rsidRDefault="00F860AB" w:rsidP="002741C1">
            <w:pPr>
              <w:spacing w:before="240" w:line="276" w:lineRule="auto"/>
              <w:jc w:val="both"/>
              <w:textAlignment w:val="top"/>
              <w:rPr>
                <w:rFonts w:ascii="Arial" w:hAnsi="Arial" w:cs="Arial"/>
                <w:color w:val="auto"/>
                <w:sz w:val="22"/>
                <w:szCs w:val="22"/>
              </w:rPr>
            </w:pPr>
            <w:r>
              <w:rPr>
                <w:rFonts w:ascii="Arial" w:hAnsi="Arial" w:cs="Arial"/>
                <w:color w:val="auto"/>
                <w:sz w:val="22"/>
                <w:szCs w:val="22"/>
              </w:rPr>
              <w:t>1.3</w:t>
            </w:r>
          </w:p>
        </w:tc>
        <w:tc>
          <w:tcPr>
            <w:tcW w:w="1044" w:type="dxa"/>
          </w:tcPr>
          <w:p w14:paraId="6EFBBAAF" w14:textId="42D6674C" w:rsidR="00F860AB" w:rsidRDefault="00F860AB" w:rsidP="002741C1">
            <w:pPr>
              <w:spacing w:before="240" w:line="276" w:lineRule="auto"/>
              <w:jc w:val="both"/>
              <w:textAlignment w:val="top"/>
              <w:rPr>
                <w:rFonts w:ascii="Arial" w:hAnsi="Arial" w:cs="Arial"/>
                <w:color w:val="auto"/>
                <w:sz w:val="22"/>
                <w:szCs w:val="22"/>
              </w:rPr>
            </w:pPr>
            <w:r>
              <w:rPr>
                <w:rFonts w:ascii="Arial" w:hAnsi="Arial" w:cs="Arial"/>
                <w:color w:val="auto"/>
                <w:sz w:val="22"/>
                <w:szCs w:val="22"/>
              </w:rPr>
              <w:t>1.4</w:t>
            </w:r>
          </w:p>
        </w:tc>
        <w:tc>
          <w:tcPr>
            <w:tcW w:w="1044" w:type="dxa"/>
          </w:tcPr>
          <w:p w14:paraId="4A35CFBF" w14:textId="333B72B2" w:rsidR="00F860AB" w:rsidRDefault="00F860AB" w:rsidP="002741C1">
            <w:pPr>
              <w:spacing w:before="240" w:line="276" w:lineRule="auto"/>
              <w:jc w:val="both"/>
              <w:textAlignment w:val="top"/>
              <w:rPr>
                <w:rFonts w:ascii="Arial" w:hAnsi="Arial" w:cs="Arial"/>
                <w:color w:val="auto"/>
                <w:sz w:val="22"/>
                <w:szCs w:val="22"/>
              </w:rPr>
            </w:pPr>
            <w:r>
              <w:rPr>
                <w:rFonts w:ascii="Arial" w:hAnsi="Arial" w:cs="Arial"/>
                <w:color w:val="auto"/>
                <w:sz w:val="22"/>
                <w:szCs w:val="22"/>
              </w:rPr>
              <w:t>1.5</w:t>
            </w:r>
          </w:p>
        </w:tc>
        <w:tc>
          <w:tcPr>
            <w:tcW w:w="1044" w:type="dxa"/>
          </w:tcPr>
          <w:p w14:paraId="0D6FBC1D" w14:textId="658EF8C4" w:rsidR="00F860AB" w:rsidRDefault="00F860AB" w:rsidP="002741C1">
            <w:pPr>
              <w:spacing w:before="240" w:line="276" w:lineRule="auto"/>
              <w:jc w:val="both"/>
              <w:textAlignment w:val="top"/>
              <w:rPr>
                <w:rFonts w:ascii="Arial" w:hAnsi="Arial" w:cs="Arial"/>
                <w:color w:val="auto"/>
                <w:sz w:val="22"/>
                <w:szCs w:val="22"/>
              </w:rPr>
            </w:pPr>
            <w:r>
              <w:rPr>
                <w:rFonts w:ascii="Arial" w:hAnsi="Arial" w:cs="Arial"/>
                <w:color w:val="auto"/>
                <w:sz w:val="22"/>
                <w:szCs w:val="22"/>
              </w:rPr>
              <w:t>1.6</w:t>
            </w:r>
          </w:p>
        </w:tc>
        <w:tc>
          <w:tcPr>
            <w:tcW w:w="1045" w:type="dxa"/>
          </w:tcPr>
          <w:p w14:paraId="12906354" w14:textId="685F84BB" w:rsidR="00F860AB" w:rsidRDefault="00F860AB" w:rsidP="002741C1">
            <w:pPr>
              <w:spacing w:before="240" w:line="276" w:lineRule="auto"/>
              <w:jc w:val="both"/>
              <w:textAlignment w:val="top"/>
              <w:rPr>
                <w:rFonts w:ascii="Arial" w:hAnsi="Arial" w:cs="Arial"/>
                <w:color w:val="auto"/>
                <w:sz w:val="22"/>
                <w:szCs w:val="22"/>
              </w:rPr>
            </w:pPr>
            <w:r>
              <w:rPr>
                <w:rFonts w:ascii="Arial" w:hAnsi="Arial" w:cs="Arial"/>
                <w:color w:val="auto"/>
                <w:sz w:val="22"/>
                <w:szCs w:val="22"/>
              </w:rPr>
              <w:t>1.7</w:t>
            </w:r>
          </w:p>
        </w:tc>
        <w:tc>
          <w:tcPr>
            <w:tcW w:w="1045" w:type="dxa"/>
          </w:tcPr>
          <w:p w14:paraId="483F493C" w14:textId="4519F5AE" w:rsidR="00F860AB" w:rsidRDefault="00F860AB" w:rsidP="002741C1">
            <w:pPr>
              <w:spacing w:before="240" w:line="276" w:lineRule="auto"/>
              <w:jc w:val="both"/>
              <w:textAlignment w:val="top"/>
              <w:rPr>
                <w:rFonts w:ascii="Arial" w:hAnsi="Arial" w:cs="Arial"/>
                <w:color w:val="auto"/>
                <w:sz w:val="22"/>
                <w:szCs w:val="22"/>
              </w:rPr>
            </w:pPr>
            <w:r>
              <w:rPr>
                <w:rFonts w:ascii="Arial" w:hAnsi="Arial" w:cs="Arial"/>
                <w:color w:val="auto"/>
                <w:sz w:val="22"/>
                <w:szCs w:val="22"/>
              </w:rPr>
              <w:t>1.8</w:t>
            </w:r>
          </w:p>
        </w:tc>
      </w:tr>
      <w:tr w:rsidR="00F860AB" w14:paraId="0D729BE6" w14:textId="77777777" w:rsidTr="00F860AB">
        <w:tc>
          <w:tcPr>
            <w:tcW w:w="1044" w:type="dxa"/>
          </w:tcPr>
          <w:p w14:paraId="183D9A47" w14:textId="77777777" w:rsidR="00F860AB" w:rsidRDefault="00F860AB" w:rsidP="002741C1">
            <w:pPr>
              <w:spacing w:before="240" w:line="276" w:lineRule="auto"/>
              <w:jc w:val="both"/>
              <w:textAlignment w:val="top"/>
              <w:rPr>
                <w:rFonts w:ascii="Arial" w:hAnsi="Arial" w:cs="Arial"/>
                <w:color w:val="auto"/>
                <w:sz w:val="22"/>
                <w:szCs w:val="22"/>
              </w:rPr>
            </w:pPr>
          </w:p>
        </w:tc>
        <w:tc>
          <w:tcPr>
            <w:tcW w:w="1044" w:type="dxa"/>
          </w:tcPr>
          <w:p w14:paraId="0E5466DE" w14:textId="77777777" w:rsidR="00F860AB" w:rsidRDefault="00F860AB" w:rsidP="002741C1">
            <w:pPr>
              <w:spacing w:before="240" w:line="276" w:lineRule="auto"/>
              <w:jc w:val="both"/>
              <w:textAlignment w:val="top"/>
              <w:rPr>
                <w:rFonts w:ascii="Arial" w:hAnsi="Arial" w:cs="Arial"/>
                <w:color w:val="auto"/>
                <w:sz w:val="22"/>
                <w:szCs w:val="22"/>
              </w:rPr>
            </w:pPr>
          </w:p>
        </w:tc>
        <w:tc>
          <w:tcPr>
            <w:tcW w:w="1044" w:type="dxa"/>
          </w:tcPr>
          <w:p w14:paraId="56FB1AA7" w14:textId="77777777" w:rsidR="00F860AB" w:rsidRDefault="00F860AB" w:rsidP="002741C1">
            <w:pPr>
              <w:spacing w:before="240" w:line="276" w:lineRule="auto"/>
              <w:jc w:val="both"/>
              <w:textAlignment w:val="top"/>
              <w:rPr>
                <w:rFonts w:ascii="Arial" w:hAnsi="Arial" w:cs="Arial"/>
                <w:color w:val="auto"/>
                <w:sz w:val="22"/>
                <w:szCs w:val="22"/>
              </w:rPr>
            </w:pPr>
          </w:p>
        </w:tc>
        <w:tc>
          <w:tcPr>
            <w:tcW w:w="1044" w:type="dxa"/>
          </w:tcPr>
          <w:p w14:paraId="7A3A67DC" w14:textId="77777777" w:rsidR="00F860AB" w:rsidRDefault="00F860AB" w:rsidP="002741C1">
            <w:pPr>
              <w:spacing w:before="240" w:line="276" w:lineRule="auto"/>
              <w:jc w:val="both"/>
              <w:textAlignment w:val="top"/>
              <w:rPr>
                <w:rFonts w:ascii="Arial" w:hAnsi="Arial" w:cs="Arial"/>
                <w:color w:val="auto"/>
                <w:sz w:val="22"/>
                <w:szCs w:val="22"/>
              </w:rPr>
            </w:pPr>
          </w:p>
        </w:tc>
        <w:tc>
          <w:tcPr>
            <w:tcW w:w="1044" w:type="dxa"/>
          </w:tcPr>
          <w:p w14:paraId="2DAF520B" w14:textId="77777777" w:rsidR="00F860AB" w:rsidRDefault="00F860AB" w:rsidP="002741C1">
            <w:pPr>
              <w:spacing w:before="240" w:line="276" w:lineRule="auto"/>
              <w:jc w:val="both"/>
              <w:textAlignment w:val="top"/>
              <w:rPr>
                <w:rFonts w:ascii="Arial" w:hAnsi="Arial" w:cs="Arial"/>
                <w:color w:val="auto"/>
                <w:sz w:val="22"/>
                <w:szCs w:val="22"/>
              </w:rPr>
            </w:pPr>
          </w:p>
        </w:tc>
        <w:tc>
          <w:tcPr>
            <w:tcW w:w="1044" w:type="dxa"/>
          </w:tcPr>
          <w:p w14:paraId="39EB31DC" w14:textId="77777777" w:rsidR="00F860AB" w:rsidRDefault="00F860AB" w:rsidP="002741C1">
            <w:pPr>
              <w:spacing w:before="240" w:line="276" w:lineRule="auto"/>
              <w:jc w:val="both"/>
              <w:textAlignment w:val="top"/>
              <w:rPr>
                <w:rFonts w:ascii="Arial" w:hAnsi="Arial" w:cs="Arial"/>
                <w:color w:val="auto"/>
                <w:sz w:val="22"/>
                <w:szCs w:val="22"/>
              </w:rPr>
            </w:pPr>
          </w:p>
        </w:tc>
        <w:tc>
          <w:tcPr>
            <w:tcW w:w="1045" w:type="dxa"/>
          </w:tcPr>
          <w:p w14:paraId="0EE491CD" w14:textId="77777777" w:rsidR="00F860AB" w:rsidRDefault="00F860AB" w:rsidP="002741C1">
            <w:pPr>
              <w:spacing w:before="240" w:line="276" w:lineRule="auto"/>
              <w:jc w:val="both"/>
              <w:textAlignment w:val="top"/>
              <w:rPr>
                <w:rFonts w:ascii="Arial" w:hAnsi="Arial" w:cs="Arial"/>
                <w:color w:val="auto"/>
                <w:sz w:val="22"/>
                <w:szCs w:val="22"/>
              </w:rPr>
            </w:pPr>
          </w:p>
        </w:tc>
        <w:tc>
          <w:tcPr>
            <w:tcW w:w="1045" w:type="dxa"/>
          </w:tcPr>
          <w:p w14:paraId="71BA26E2" w14:textId="77777777" w:rsidR="00F860AB" w:rsidRDefault="00F860AB" w:rsidP="002741C1">
            <w:pPr>
              <w:spacing w:before="240" w:line="276" w:lineRule="auto"/>
              <w:jc w:val="both"/>
              <w:textAlignment w:val="top"/>
              <w:rPr>
                <w:rFonts w:ascii="Arial" w:hAnsi="Arial" w:cs="Arial"/>
                <w:color w:val="auto"/>
                <w:sz w:val="22"/>
                <w:szCs w:val="22"/>
              </w:rPr>
            </w:pPr>
          </w:p>
        </w:tc>
      </w:tr>
    </w:tbl>
    <w:p w14:paraId="5AAF2C29" w14:textId="77777777" w:rsidR="00F860AB" w:rsidRPr="002741C1" w:rsidRDefault="00F860AB" w:rsidP="002741C1">
      <w:pPr>
        <w:shd w:val="clear" w:color="auto" w:fill="FFFFFF"/>
        <w:spacing w:before="240" w:line="276" w:lineRule="auto"/>
        <w:jc w:val="both"/>
        <w:textAlignment w:val="top"/>
        <w:rPr>
          <w:rFonts w:ascii="Arial" w:hAnsi="Arial" w:cs="Arial"/>
          <w:color w:val="auto"/>
          <w:sz w:val="22"/>
          <w:szCs w:val="22"/>
        </w:rPr>
      </w:pPr>
    </w:p>
    <w:p w14:paraId="1C39D1E3" w14:textId="65E4F6A8"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t xml:space="preserve">2.Responde brevemente las </w:t>
      </w:r>
      <w:r w:rsidR="00F860AB">
        <w:rPr>
          <w:rFonts w:ascii="Arial" w:hAnsi="Arial" w:cs="Arial"/>
          <w:b/>
          <w:color w:val="auto"/>
          <w:sz w:val="22"/>
          <w:szCs w:val="22"/>
        </w:rPr>
        <w:t>siguientes preguntas</w:t>
      </w:r>
      <w:r w:rsidRPr="002741C1">
        <w:rPr>
          <w:rFonts w:ascii="Arial" w:hAnsi="Arial" w:cs="Arial"/>
          <w:b/>
          <w:color w:val="auto"/>
          <w:sz w:val="22"/>
          <w:szCs w:val="22"/>
        </w:rPr>
        <w:t>:</w:t>
      </w:r>
    </w:p>
    <w:p w14:paraId="7135B80B" w14:textId="1F83EA72" w:rsidR="002741C1" w:rsidRPr="002741C1" w:rsidRDefault="002741C1" w:rsidP="002741C1">
      <w:pPr>
        <w:shd w:val="clear" w:color="auto" w:fill="FFFFFF"/>
        <w:spacing w:before="240" w:line="276" w:lineRule="auto"/>
        <w:jc w:val="both"/>
        <w:textAlignment w:val="top"/>
        <w:rPr>
          <w:rFonts w:ascii="Arial" w:hAnsi="Arial" w:cs="Arial"/>
          <w:b/>
          <w:color w:val="auto"/>
          <w:sz w:val="22"/>
          <w:szCs w:val="22"/>
        </w:rPr>
      </w:pPr>
      <w:r w:rsidRPr="002741C1">
        <w:rPr>
          <w:rFonts w:ascii="Arial" w:hAnsi="Arial" w:cs="Arial"/>
          <w:b/>
          <w:color w:val="auto"/>
          <w:sz w:val="22"/>
          <w:szCs w:val="22"/>
        </w:rPr>
        <w:t>2.1. ¿En qué consiste el trabajo nocturno?</w:t>
      </w:r>
      <w:r>
        <w:rPr>
          <w:rFonts w:ascii="Arial" w:hAnsi="Arial" w:cs="Arial"/>
          <w:b/>
          <w:color w:val="auto"/>
          <w:sz w:val="22"/>
          <w:szCs w:val="22"/>
        </w:rPr>
        <w:t xml:space="preserve"> </w:t>
      </w:r>
      <w:r w:rsidRPr="002741C1">
        <w:rPr>
          <w:rFonts w:ascii="Arial" w:hAnsi="Arial" w:cs="Arial"/>
          <w:b/>
          <w:color w:val="auto"/>
          <w:sz w:val="22"/>
          <w:szCs w:val="22"/>
        </w:rPr>
        <w:t>¿Pueden los menores de 18 años trabajar en horario nocturno?</w:t>
      </w:r>
    </w:p>
    <w:p w14:paraId="34E2823F" w14:textId="77777777" w:rsidR="002741C1" w:rsidRPr="004F6C39" w:rsidRDefault="002741C1" w:rsidP="002741C1">
      <w:pPr>
        <w:rPr>
          <w:rFonts w:ascii="Arial" w:hAnsi="Arial" w:cs="Arial"/>
          <w:sz w:val="22"/>
          <w:szCs w:val="22"/>
        </w:rPr>
      </w:pPr>
    </w:p>
    <w:p w14:paraId="70AB754A" w14:textId="77777777" w:rsidR="002741C1" w:rsidRDefault="002741C1" w:rsidP="002741C1">
      <w:pPr>
        <w:pStyle w:val="NormalWeb"/>
        <w:shd w:val="clear" w:color="auto" w:fill="FFFFFF"/>
        <w:spacing w:before="0" w:beforeAutospacing="0" w:after="0" w:afterAutospacing="0" w:line="457" w:lineRule="atLeast"/>
        <w:jc w:val="both"/>
        <w:rPr>
          <w:rFonts w:ascii="Arial" w:hAnsi="Arial" w:cs="Arial"/>
          <w:b/>
          <w:sz w:val="22"/>
          <w:szCs w:val="22"/>
          <w:lang w:val="ca-ES"/>
        </w:rPr>
      </w:pPr>
      <w:r w:rsidRPr="004F6C39">
        <w:rPr>
          <w:rFonts w:ascii="Arial" w:hAnsi="Arial" w:cs="Arial"/>
          <w:b/>
          <w:sz w:val="22"/>
          <w:szCs w:val="22"/>
          <w:lang w:val="ca-ES"/>
        </w:rPr>
        <w:t xml:space="preserve">2.2. Nombra 3 permisos </w:t>
      </w:r>
      <w:r w:rsidRPr="004F6C39">
        <w:rPr>
          <w:rFonts w:ascii="Arial" w:hAnsi="Arial" w:cs="Arial"/>
          <w:b/>
          <w:sz w:val="22"/>
          <w:szCs w:val="22"/>
        </w:rPr>
        <w:t>retribuidos</w:t>
      </w:r>
      <w:r w:rsidRPr="004F6C39">
        <w:rPr>
          <w:rFonts w:ascii="Arial" w:hAnsi="Arial" w:cs="Arial"/>
          <w:b/>
          <w:sz w:val="22"/>
          <w:szCs w:val="22"/>
          <w:lang w:val="ca-ES"/>
        </w:rPr>
        <w:t>:</w:t>
      </w:r>
    </w:p>
    <w:p w14:paraId="7CBF7FE1" w14:textId="77777777" w:rsidR="002741C1" w:rsidRPr="004F6C39" w:rsidRDefault="002741C1" w:rsidP="002741C1">
      <w:pPr>
        <w:pStyle w:val="NormalWeb"/>
        <w:shd w:val="clear" w:color="auto" w:fill="FFFFFF"/>
        <w:spacing w:before="0" w:beforeAutospacing="0" w:after="0" w:afterAutospacing="0" w:line="457" w:lineRule="atLeast"/>
        <w:jc w:val="both"/>
        <w:rPr>
          <w:rFonts w:ascii="Arial" w:hAnsi="Arial" w:cs="Arial"/>
          <w:b/>
          <w:sz w:val="22"/>
          <w:szCs w:val="22"/>
          <w:lang w:val="ca-ES"/>
        </w:rPr>
      </w:pPr>
    </w:p>
    <w:p w14:paraId="2D981269" w14:textId="6D609712" w:rsidR="002741C1" w:rsidRPr="00175F25" w:rsidRDefault="00F860AB" w:rsidP="002741C1">
      <w:pPr>
        <w:pStyle w:val="NormalWeb"/>
        <w:shd w:val="clear" w:color="auto" w:fill="FFFFFF"/>
        <w:spacing w:before="0" w:beforeAutospacing="0" w:after="0" w:afterAutospacing="0" w:line="457" w:lineRule="atLeast"/>
        <w:jc w:val="both"/>
        <w:rPr>
          <w:rFonts w:ascii="Arial" w:hAnsi="Arial" w:cs="Arial"/>
          <w:b/>
          <w:sz w:val="22"/>
          <w:szCs w:val="22"/>
        </w:rPr>
      </w:pPr>
      <w:r>
        <w:rPr>
          <w:rFonts w:ascii="Arial" w:hAnsi="Arial" w:cs="Arial"/>
          <w:b/>
          <w:sz w:val="22"/>
          <w:szCs w:val="22"/>
        </w:rPr>
        <w:t>2.3</w:t>
      </w:r>
      <w:r w:rsidR="002741C1" w:rsidRPr="00175F25">
        <w:rPr>
          <w:rFonts w:ascii="Arial" w:hAnsi="Arial" w:cs="Arial"/>
          <w:b/>
          <w:sz w:val="22"/>
          <w:szCs w:val="22"/>
        </w:rPr>
        <w:t>. Cita tres causas de extinción del contrato de trabajo.</w:t>
      </w:r>
    </w:p>
    <w:p w14:paraId="3E070084" w14:textId="77777777" w:rsidR="002741C1" w:rsidRPr="00175F25" w:rsidRDefault="002741C1" w:rsidP="002741C1">
      <w:pPr>
        <w:pStyle w:val="NormalWeb"/>
        <w:shd w:val="clear" w:color="auto" w:fill="FFFFFF"/>
        <w:spacing w:before="0" w:beforeAutospacing="0" w:after="0" w:afterAutospacing="0" w:line="457" w:lineRule="atLeast"/>
        <w:jc w:val="both"/>
        <w:rPr>
          <w:rFonts w:ascii="Arial" w:hAnsi="Arial" w:cs="Arial"/>
          <w:b/>
          <w:color w:val="FF0000"/>
          <w:sz w:val="22"/>
          <w:szCs w:val="22"/>
        </w:rPr>
      </w:pPr>
    </w:p>
    <w:p w14:paraId="199EDE01" w14:textId="77777777" w:rsidR="00A97542" w:rsidRPr="00175F25" w:rsidRDefault="00A97542" w:rsidP="00A97542">
      <w:pPr>
        <w:shd w:val="clear" w:color="auto" w:fill="FFFFFF"/>
        <w:spacing w:before="240" w:line="276" w:lineRule="auto"/>
        <w:jc w:val="both"/>
        <w:textAlignment w:val="top"/>
        <w:rPr>
          <w:rFonts w:ascii="Arial" w:hAnsi="Arial" w:cs="Arial"/>
        </w:rPr>
      </w:pPr>
    </w:p>
    <w:p w14:paraId="371D9098" w14:textId="01CC1452" w:rsidR="00410F12" w:rsidRPr="00410F12" w:rsidRDefault="00410F12" w:rsidP="00410F12">
      <w:pPr>
        <w:spacing w:before="0" w:after="0"/>
        <w:rPr>
          <w:rFonts w:ascii="Times New Roman" w:eastAsia="Times New Roman" w:hAnsi="Times New Roman" w:cs="Times New Roman"/>
          <w:color w:val="auto"/>
          <w:lang w:val="es-ES_tradnl" w:eastAsia="es-ES_tradnl"/>
        </w:rPr>
      </w:pPr>
      <w:r>
        <w:rPr>
          <w:rFonts w:ascii="Times New Roman" w:eastAsia="Times New Roman" w:hAnsi="Times New Roman" w:cs="Times New Roman"/>
          <w:color w:val="auto"/>
          <w:lang w:val="es-ES_tradnl" w:eastAsia="es-ES_tradnl"/>
        </w:rPr>
        <w:br/>
      </w:r>
    </w:p>
    <w:p w14:paraId="5581E7A5" w14:textId="2AB48D63" w:rsidR="009731B0" w:rsidRDefault="009731B0" w:rsidP="009731B0">
      <w:pPr>
        <w:pStyle w:val="Ttulo4"/>
        <w:jc w:val="center"/>
        <w:rPr>
          <w:vertAlign w:val="subscript"/>
        </w:rPr>
      </w:pPr>
    </w:p>
    <w:p w14:paraId="73A080BA" w14:textId="72FC67E6" w:rsidR="009731B0" w:rsidRDefault="003E7F49" w:rsidP="009731B0">
      <w:pPr>
        <w:pStyle w:val="Ttulo4"/>
        <w:jc w:val="center"/>
        <w:rPr>
          <w:vertAlign w:val="subscript"/>
        </w:rPr>
      </w:pPr>
      <w:r>
        <w:rPr>
          <w:noProof/>
          <w:vertAlign w:val="subscript"/>
          <w:lang w:val="es-ES_tradnl" w:eastAsia="es-ES_tradnl"/>
        </w:rPr>
        <mc:AlternateContent>
          <mc:Choice Requires="wps">
            <w:drawing>
              <wp:anchor distT="0" distB="0" distL="114300" distR="114300" simplePos="0" relativeHeight="251669504" behindDoc="0" locked="0" layoutInCell="1" allowOverlap="1" wp14:anchorId="1DB6C4EE" wp14:editId="0A9CC1A1">
                <wp:simplePos x="0" y="0"/>
                <wp:positionH relativeFrom="column">
                  <wp:posOffset>643890</wp:posOffset>
                </wp:positionH>
                <wp:positionV relativeFrom="paragraph">
                  <wp:posOffset>283845</wp:posOffset>
                </wp:positionV>
                <wp:extent cx="4038600" cy="137160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4038600"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D3F082" w14:textId="4F9DFE1D" w:rsidR="00D52BBF" w:rsidRDefault="00D52BBF" w:rsidP="00D52BBF">
                            <w:pPr>
                              <w:pStyle w:val="Estilo2"/>
                            </w:pPr>
                            <w:r>
                              <w:t xml:space="preserve">¡Buen </w:t>
                            </w:r>
                            <w:r>
                              <w:rPr>
                                <w:noProof/>
                                <w:lang w:val="es-ES_tradnl" w:eastAsia="es-ES_tradnl"/>
                              </w:rPr>
                              <w:t>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B6C4EE" id="_x0000_t202" coordsize="21600,21600" o:spt="202" path="m,l,21600r21600,l21600,xe">
                <v:stroke joinstyle="miter"/>
                <v:path gradientshapeok="t" o:connecttype="rect"/>
              </v:shapetype>
              <v:shape id="Cuadro de texto 16" o:spid="_x0000_s1026" type="#_x0000_t202" style="position:absolute;left:0;text-align:left;margin-left:50.7pt;margin-top:22.35pt;width:318pt;height:10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" filled="f" stroked="f">
                <v:textbox>
                  <w:txbxContent>
                    <w:p w14:paraId="3CD3F082" w14:textId="4F9DFE1D" w:rsidR="00D52BBF" w:rsidRDefault="00D52BBF" w:rsidP="00D52BBF">
                      <w:pPr>
                        <w:pStyle w:val="Estilo2"/>
                      </w:pPr>
                      <w:r>
                        <w:t xml:space="preserve">¡Buen </w:t>
                      </w:r>
                      <w:r>
                        <w:rPr>
                          <w:noProof/>
                          <w:lang w:val="es-ES_tradnl" w:eastAsia="es-ES_tradnl"/>
                        </w:rPr>
                        <w:t>trabajo!</w:t>
                      </w:r>
                    </w:p>
                  </w:txbxContent>
                </v:textbox>
                <w10:wrap type="square"/>
              </v:shape>
            </w:pict>
          </mc:Fallback>
        </mc:AlternateContent>
      </w:r>
    </w:p>
    <w:p w14:paraId="6F774CF7" w14:textId="35D978CF" w:rsidR="009731B0" w:rsidRDefault="009731B0" w:rsidP="009731B0">
      <w:pPr>
        <w:pStyle w:val="Ttulo4"/>
        <w:jc w:val="center"/>
        <w:rPr>
          <w:vertAlign w:val="subscript"/>
        </w:rPr>
      </w:pPr>
    </w:p>
    <w:p w14:paraId="4ED08110" w14:textId="27E2BB72" w:rsidR="009731B0" w:rsidRDefault="009731B0" w:rsidP="009731B0">
      <w:pPr>
        <w:pStyle w:val="Ttulo4"/>
        <w:jc w:val="center"/>
        <w:rPr>
          <w:vertAlign w:val="subscript"/>
        </w:rPr>
      </w:pPr>
    </w:p>
    <w:p w14:paraId="2FF41ADB" w14:textId="2593A00A" w:rsidR="009731B0" w:rsidRDefault="009731B0" w:rsidP="009731B0">
      <w:pPr>
        <w:pStyle w:val="Ttulo4"/>
        <w:jc w:val="center"/>
        <w:rPr>
          <w:vertAlign w:val="subscript"/>
        </w:rPr>
      </w:pPr>
    </w:p>
    <w:p w14:paraId="0EB27FDA" w14:textId="5ABFFA70" w:rsidR="00C637BB" w:rsidRPr="005C12AE" w:rsidRDefault="00D52BBF" w:rsidP="00D52BBF">
      <w:pPr>
        <w:pStyle w:val="Estilo2"/>
      </w:pPr>
      <w:r>
        <w:rPr>
          <w:noProof/>
          <w:lang w:val="es-ES_tradnl" w:eastAsia="es-ES_tradnl"/>
        </w:rPr>
        <w:drawing>
          <wp:anchor distT="0" distB="0" distL="114300" distR="114300" simplePos="0" relativeHeight="251664384" behindDoc="0" locked="0" layoutInCell="1" allowOverlap="1" wp14:anchorId="76DBDBAB" wp14:editId="2FAC9354">
            <wp:simplePos x="0" y="0"/>
            <wp:positionH relativeFrom="column">
              <wp:posOffset>261620</wp:posOffset>
            </wp:positionH>
            <wp:positionV relativeFrom="paragraph">
              <wp:posOffset>911860</wp:posOffset>
            </wp:positionV>
            <wp:extent cx="4832648" cy="3229096"/>
            <wp:effectExtent l="0" t="0" r="6350" b="0"/>
            <wp:wrapNone/>
            <wp:docPr id="11" name="Imagen 11" descr="../../../Desktop/Captura%20de%20pantalla%202017-08-18%20a%20las%20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8-18%20a%20las%2016.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2648" cy="3229096"/>
                    </a:xfrm>
                    <a:prstGeom prst="rect">
                      <a:avLst/>
                    </a:prstGeom>
                    <a:noFill/>
                    <a:ln>
                      <a:noFill/>
                    </a:ln>
                  </pic:spPr>
                </pic:pic>
              </a:graphicData>
            </a:graphic>
            <wp14:sizeRelH relativeFrom="page">
              <wp14:pctWidth>0</wp14:pctWidth>
            </wp14:sizeRelH>
            <wp14:sizeRelV relativeFrom="page">
              <wp14:pctHeight>0</wp14:pctHeight>
            </wp14:sizeRelV>
          </wp:anchor>
        </w:drawing>
      </w:r>
      <w:r w:rsidR="008B429A">
        <w:rPr>
          <w:noProof/>
          <w:lang w:val="es-ES_tradnl" w:eastAsia="es-ES_tradnl"/>
        </w:rPr>
        <mc:AlternateContent>
          <mc:Choice Requires="wps">
            <w:drawing>
              <wp:anchor distT="0" distB="0" distL="114300" distR="114300" simplePos="0" relativeHeight="251662336" behindDoc="0" locked="0" layoutInCell="1" allowOverlap="1" wp14:anchorId="6183875A" wp14:editId="1576660F">
                <wp:simplePos x="0" y="0"/>
                <wp:positionH relativeFrom="column">
                  <wp:posOffset>1783080</wp:posOffset>
                </wp:positionH>
                <wp:positionV relativeFrom="paragraph">
                  <wp:posOffset>6402070</wp:posOffset>
                </wp:positionV>
                <wp:extent cx="1976755" cy="6858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97675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BFC6FD" w14:textId="3D003F99" w:rsidR="001C3378" w:rsidRDefault="001C3378" w:rsidP="001C3378">
                            <w:pPr>
                              <w:pStyle w:val="Ttulo2"/>
                              <w:jc w:val="center"/>
                            </w:pPr>
                            <w:r>
                              <w:t>www.ilerna.es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3875A" id="Cuadro de texto 9" o:spid="_x0000_s1027" type="#_x0000_t202" style="position:absolute;left:0;text-align:left;margin-left:140.4pt;margin-top:504.1pt;width:155.6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" filled="f" stroked="f">
                <v:textbox>
                  <w:txbxContent>
                    <w:p w14:paraId="14BFC6FD" w14:textId="3D003F99" w:rsidR="001C3378" w:rsidRDefault="001C3378" w:rsidP="001C3378">
                      <w:pPr>
                        <w:pStyle w:val="Ttulo2"/>
                        <w:jc w:val="center"/>
                      </w:pPr>
                      <w:r>
                        <w:t>www.ilerna.es</w:t>
                      </w:r>
                    </w:p>
                  </w:txbxContent>
                </v:textbox>
                <w10:wrap type="square"/>
              </v:shape>
            </w:pict>
          </mc:Fallback>
        </mc:AlternateContent>
      </w:r>
      <w:r w:rsidR="00410F12">
        <w:rPr>
          <w:noProof/>
          <w:lang w:val="es-ES_tradnl" w:eastAsia="es-ES_tradnl"/>
        </w:rPr>
        <mc:AlternateContent>
          <mc:Choice Requires="wps">
            <w:drawing>
              <wp:anchor distT="0" distB="0" distL="114300" distR="114300" simplePos="0" relativeHeight="251659264" behindDoc="0" locked="0" layoutInCell="1" allowOverlap="1" wp14:anchorId="31D296D4" wp14:editId="30D4B089">
                <wp:simplePos x="0" y="0"/>
                <wp:positionH relativeFrom="column">
                  <wp:posOffset>-422910</wp:posOffset>
                </wp:positionH>
                <wp:positionV relativeFrom="paragraph">
                  <wp:posOffset>7654925</wp:posOffset>
                </wp:positionV>
                <wp:extent cx="6400800" cy="1371600"/>
                <wp:effectExtent l="0" t="0" r="0" b="0"/>
                <wp:wrapThrough wrapText="bothSides">
                  <wp:wrapPolygon edited="0">
                    <wp:start x="0" y="0"/>
                    <wp:lineTo x="0" y="21200"/>
                    <wp:lineTo x="21514" y="21200"/>
                    <wp:lineTo x="21514" y="0"/>
                    <wp:lineTo x="0" y="0"/>
                  </wp:wrapPolygon>
                </wp:wrapThrough>
                <wp:docPr id="6" name="Rectángulo 6"/>
                <wp:cNvGraphicFramePr/>
                <a:graphic xmlns:a="http://schemas.openxmlformats.org/drawingml/2006/main">
                  <a:graphicData uri="http://schemas.microsoft.com/office/word/2010/wordprocessingShape">
                    <wps:wsp>
                      <wps:cNvSpPr/>
                      <wps:spPr>
                        <a:xfrm>
                          <a:off x="0" y="0"/>
                          <a:ext cx="6400800" cy="1371600"/>
                        </a:xfrm>
                        <a:prstGeom prst="rect">
                          <a:avLst/>
                        </a:prstGeom>
                        <a:solidFill>
                          <a:srgbClr val="FFC8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28F1833F" id="Rectángulo 6" o:spid="_x0000_s1026" style="position:absolute;margin-left:-33.3pt;margin-top:602.75pt;width:7in;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" fillcolor="#ffc801" stroked="f" strokeweight="1pt">
                <w10:wrap type="through"/>
              </v:rect>
            </w:pict>
          </mc:Fallback>
        </mc:AlternateContent>
      </w:r>
    </w:p>
    <w:sectPr w:rsidR="00C637BB" w:rsidRPr="005C12AE" w:rsidSect="003E7F49">
      <w:type w:val="continuous"/>
      <w:pgSz w:w="11907" w:h="16839"/>
      <w:pgMar w:top="1440" w:right="1896" w:bottom="627" w:left="16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9DA2F" w14:textId="77777777" w:rsidR="0002075E" w:rsidRDefault="0002075E" w:rsidP="003E7F49">
      <w:pPr>
        <w:spacing w:before="0" w:after="0"/>
      </w:pPr>
      <w:r>
        <w:separator/>
      </w:r>
    </w:p>
  </w:endnote>
  <w:endnote w:type="continuationSeparator" w:id="0">
    <w:p w14:paraId="7EE157B7" w14:textId="77777777" w:rsidR="0002075E" w:rsidRDefault="0002075E" w:rsidP="003E7F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venir Medium">
    <w:altName w:val="Calibri"/>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venir LT Std 65 Medium">
    <w:altName w:val="Calibri"/>
    <w:panose1 w:val="00000000000000000000"/>
    <w:charset w:val="4D"/>
    <w:family w:val="roman"/>
    <w:notTrueType/>
    <w:pitch w:val="default"/>
    <w:sig w:usb0="00000003" w:usb1="00000000" w:usb2="00000000" w:usb3="00000000" w:csb0="00000001" w:csb1="00000000"/>
  </w:font>
  <w:font w:name="Apple Chancery">
    <w:charset w:val="00"/>
    <w:family w:val="auto"/>
    <w:pitch w:val="variable"/>
    <w:sig w:usb0="00000003" w:usb1="00000000" w:usb2="00000000" w:usb3="00000000" w:csb0="00000001" w:csb1="00000000"/>
  </w:font>
  <w:font w:name="Open Sans">
    <w:altName w:val="Segoe UI"/>
    <w:charset w:val="00"/>
    <w:family w:val="auto"/>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EC559" w14:textId="77777777" w:rsidR="0002075E" w:rsidRDefault="0002075E" w:rsidP="003E7F49">
      <w:pPr>
        <w:spacing w:before="0" w:after="0"/>
      </w:pPr>
      <w:r>
        <w:separator/>
      </w:r>
    </w:p>
  </w:footnote>
  <w:footnote w:type="continuationSeparator" w:id="0">
    <w:p w14:paraId="358C2119" w14:textId="77777777" w:rsidR="0002075E" w:rsidRDefault="0002075E" w:rsidP="003E7F4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A37B9" w14:textId="168BE62C" w:rsidR="003E7F49" w:rsidRDefault="003E7F49">
    <w:pPr>
      <w:pStyle w:val="Encabezado"/>
    </w:pPr>
    <w:r w:rsidRPr="003E7F49">
      <w:rPr>
        <w:noProof/>
      </w:rPr>
      <mc:AlternateContent>
        <mc:Choice Requires="wps">
          <w:drawing>
            <wp:anchor distT="0" distB="0" distL="114300" distR="114300" simplePos="0" relativeHeight="251661312" behindDoc="0" locked="0" layoutInCell="1" allowOverlap="1" wp14:anchorId="629606D0" wp14:editId="2C286B72">
              <wp:simplePos x="0" y="0"/>
              <wp:positionH relativeFrom="column">
                <wp:posOffset>3297555</wp:posOffset>
              </wp:positionH>
              <wp:positionV relativeFrom="paragraph">
                <wp:posOffset>-219075</wp:posOffset>
              </wp:positionV>
              <wp:extent cx="2552700" cy="103251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552700" cy="1032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3F5425" w14:textId="77777777" w:rsidR="003E7F49" w:rsidRDefault="003E7F49" w:rsidP="003E7F49">
                          <w:pPr>
                            <w:pStyle w:val="Ttulo8"/>
                            <w:jc w:val="right"/>
                          </w:pPr>
                          <w:r>
                            <w:t>Ciclo Formativo</w:t>
                          </w:r>
                        </w:p>
                        <w:p w14:paraId="3505D880" w14:textId="19627D2C" w:rsidR="003E7F49" w:rsidRDefault="003E7F49" w:rsidP="003E7F49">
                          <w:pPr>
                            <w:pStyle w:val="Ttulo8"/>
                            <w:jc w:val="right"/>
                          </w:pPr>
                          <w:r>
                            <w:t xml:space="preserve">Módulo. </w:t>
                          </w:r>
                          <w:r w:rsidRPr="00DC0A7A">
                            <w:rPr>
                              <w:lang w:val="es-ES_tradnl"/>
                            </w:rPr>
                            <w:t>Nombre de la UF</w:t>
                          </w:r>
                          <w:r w:rsidRPr="00DC0A7A">
                            <w:rPr>
                              <w:lang w:val="es-ES_tradnl"/>
                            </w:rPr>
                            <w:br/>
                          </w:r>
                          <w:r w:rsidRPr="00E35860">
                            <w:rPr>
                              <w:lang w:val="es-ES_tradnl"/>
                            </w:rPr>
                            <w:t>PAC</w:t>
                          </w:r>
                          <w:r>
                            <w:rPr>
                              <w:lang w:val="es-ES_tradnl"/>
                            </w:rPr>
                            <w:t xml:space="preserve"> 1: Nombre de la PAC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606D0" id="_x0000_t202" coordsize="21600,21600" o:spt="202" path="m,l,21600r21600,l21600,xe">
              <v:stroke joinstyle="miter"/>
              <v:path gradientshapeok="t" o:connecttype="rect"/>
            </v:shapetype>
            <v:shape id="Cuadro de texto 13" o:spid="_x0000_s1028" type="#_x0000_t202" style="position:absolute;margin-left:259.65pt;margin-top:-17.25pt;width:201pt;height:8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" filled="f" stroked="f">
              <v:textbox>
                <w:txbxContent>
                  <w:p w14:paraId="533F5425" w14:textId="77777777" w:rsidR="003E7F49" w:rsidRDefault="003E7F49" w:rsidP="003E7F49">
                    <w:pPr>
                      <w:pStyle w:val="Ttulo8"/>
                      <w:jc w:val="right"/>
                    </w:pPr>
                    <w:r>
                      <w:t>Ciclo Formativo</w:t>
                    </w:r>
                  </w:p>
                  <w:p w14:paraId="3505D880" w14:textId="19627D2C" w:rsidR="003E7F49" w:rsidRDefault="003E7F49" w:rsidP="003E7F49">
                    <w:pPr>
                      <w:pStyle w:val="Ttulo8"/>
                      <w:jc w:val="right"/>
                    </w:pPr>
                    <w:r>
                      <w:t xml:space="preserve">Módulo. </w:t>
                    </w:r>
                    <w:r w:rsidRPr="00DC0A7A">
                      <w:rPr>
                        <w:lang w:val="es-ES_tradnl"/>
                      </w:rPr>
                      <w:t>Nombre de la UF</w:t>
                    </w:r>
                    <w:r w:rsidRPr="00DC0A7A">
                      <w:rPr>
                        <w:lang w:val="es-ES_tradnl"/>
                      </w:rPr>
                      <w:br/>
                    </w:r>
                    <w:r w:rsidRPr="00E35860">
                      <w:rPr>
                        <w:lang w:val="es-ES_tradnl"/>
                      </w:rPr>
                      <w:t>PAC</w:t>
                    </w:r>
                    <w:r>
                      <w:rPr>
                        <w:lang w:val="es-ES_tradnl"/>
                      </w:rPr>
                      <w:t xml:space="preserve"> 1: Nombre de la PAC</w:t>
                    </w:r>
                  </w:p>
                </w:txbxContent>
              </v:textbox>
              <w10:wrap type="square"/>
            </v:shape>
          </w:pict>
        </mc:Fallback>
      </mc:AlternateContent>
    </w:r>
    <w:r w:rsidRPr="003E7F49">
      <w:rPr>
        <w:noProof/>
      </w:rPr>
      <w:drawing>
        <wp:anchor distT="0" distB="0" distL="114300" distR="114300" simplePos="0" relativeHeight="251659264" behindDoc="0" locked="0" layoutInCell="1" allowOverlap="1" wp14:anchorId="5E7E054B" wp14:editId="512CD770">
          <wp:simplePos x="0" y="0"/>
          <wp:positionH relativeFrom="column">
            <wp:posOffset>-483870</wp:posOffset>
          </wp:positionH>
          <wp:positionV relativeFrom="paragraph">
            <wp:posOffset>-150495</wp:posOffset>
          </wp:positionV>
          <wp:extent cx="962025" cy="514382"/>
          <wp:effectExtent l="0" t="0" r="0" b="0"/>
          <wp:wrapNone/>
          <wp:docPr id="10" name="Imagen 10" descr="/Users/alexmr/Documents/TRABAJOS/0125 PACs/logo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exmr/Documents/TRABAJOS/0125 PACs/logo30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2025" cy="5143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7F49">
      <w:rPr>
        <w:noProof/>
      </w:rPr>
      <mc:AlternateContent>
        <mc:Choice Requires="wps">
          <w:drawing>
            <wp:anchor distT="0" distB="0" distL="114300" distR="114300" simplePos="0" relativeHeight="251660288" behindDoc="0" locked="0" layoutInCell="1" allowOverlap="1" wp14:anchorId="7C02C3FB" wp14:editId="738D8EB0">
              <wp:simplePos x="0" y="0"/>
              <wp:positionH relativeFrom="column">
                <wp:posOffset>-539750</wp:posOffset>
              </wp:positionH>
              <wp:positionV relativeFrom="paragraph">
                <wp:posOffset>-342900</wp:posOffset>
              </wp:positionV>
              <wp:extent cx="6400800" cy="116840"/>
              <wp:effectExtent l="0" t="0" r="0" b="10160"/>
              <wp:wrapNone/>
              <wp:docPr id="12" name="Rectángulo 12"/>
              <wp:cNvGraphicFramePr/>
              <a:graphic xmlns:a="http://schemas.openxmlformats.org/drawingml/2006/main">
                <a:graphicData uri="http://schemas.microsoft.com/office/word/2010/wordprocessingShape">
                  <wps:wsp>
                    <wps:cNvSpPr/>
                    <wps:spPr>
                      <a:xfrm>
                        <a:off x="0" y="0"/>
                        <a:ext cx="6400800" cy="116840"/>
                      </a:xfrm>
                      <a:prstGeom prst="rect">
                        <a:avLst/>
                      </a:prstGeom>
                      <a:solidFill>
                        <a:srgbClr val="FFC8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40D7F2" id="Rectángulo 12" o:spid="_x0000_s1026" style="position:absolute;margin-left:-42.5pt;margin-top:-27pt;width:7in;height: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" fillcolor="#ffc801"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85C3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32A"/>
    <w:rsid w:val="0002075E"/>
    <w:rsid w:val="00025078"/>
    <w:rsid w:val="000C7335"/>
    <w:rsid w:val="00175F25"/>
    <w:rsid w:val="001A427A"/>
    <w:rsid w:val="001A5EF5"/>
    <w:rsid w:val="001C3378"/>
    <w:rsid w:val="001C5F29"/>
    <w:rsid w:val="00211C3F"/>
    <w:rsid w:val="002708FD"/>
    <w:rsid w:val="002741C1"/>
    <w:rsid w:val="002C72A4"/>
    <w:rsid w:val="0034008B"/>
    <w:rsid w:val="003E3164"/>
    <w:rsid w:val="003E7F49"/>
    <w:rsid w:val="004010C4"/>
    <w:rsid w:val="00410F12"/>
    <w:rsid w:val="00426A52"/>
    <w:rsid w:val="004B24A2"/>
    <w:rsid w:val="004F11EC"/>
    <w:rsid w:val="005021FC"/>
    <w:rsid w:val="005C12AE"/>
    <w:rsid w:val="005D0C04"/>
    <w:rsid w:val="006109B9"/>
    <w:rsid w:val="00622A35"/>
    <w:rsid w:val="006241C5"/>
    <w:rsid w:val="006A399B"/>
    <w:rsid w:val="006F713A"/>
    <w:rsid w:val="007339A9"/>
    <w:rsid w:val="00736916"/>
    <w:rsid w:val="00760EAA"/>
    <w:rsid w:val="00791AD5"/>
    <w:rsid w:val="007D7D70"/>
    <w:rsid w:val="00882ACD"/>
    <w:rsid w:val="00883950"/>
    <w:rsid w:val="008B429A"/>
    <w:rsid w:val="0090137D"/>
    <w:rsid w:val="009731B0"/>
    <w:rsid w:val="00983CF9"/>
    <w:rsid w:val="009D7262"/>
    <w:rsid w:val="00A17F28"/>
    <w:rsid w:val="00A27FD1"/>
    <w:rsid w:val="00A37A0A"/>
    <w:rsid w:val="00A748E3"/>
    <w:rsid w:val="00A83F4A"/>
    <w:rsid w:val="00A97542"/>
    <w:rsid w:val="00AB5F66"/>
    <w:rsid w:val="00AD08CE"/>
    <w:rsid w:val="00AE442E"/>
    <w:rsid w:val="00B241E9"/>
    <w:rsid w:val="00C637BB"/>
    <w:rsid w:val="00C818D2"/>
    <w:rsid w:val="00C90532"/>
    <w:rsid w:val="00CF06C9"/>
    <w:rsid w:val="00D0345D"/>
    <w:rsid w:val="00D26358"/>
    <w:rsid w:val="00D52BBF"/>
    <w:rsid w:val="00DA03FE"/>
    <w:rsid w:val="00DC0281"/>
    <w:rsid w:val="00DC0A7A"/>
    <w:rsid w:val="00E35860"/>
    <w:rsid w:val="00EE64F0"/>
    <w:rsid w:val="00F23266"/>
    <w:rsid w:val="00F361C2"/>
    <w:rsid w:val="00F6032A"/>
    <w:rsid w:val="00F64D5B"/>
    <w:rsid w:val="00F860AB"/>
    <w:rsid w:val="00F97295"/>
    <w:rsid w:val="00FA39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8D4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8ACB3" w:themeColor="accent1"/>
        <w:sz w:val="24"/>
        <w:szCs w:val="24"/>
        <w:lang w:val="en-US"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0C04"/>
    <w:pPr>
      <w:spacing w:before="40" w:after="40"/>
    </w:pPr>
    <w:rPr>
      <w:rFonts w:ascii="Avenir Medium" w:hAnsi="Avenir Medium"/>
      <w:lang w:val="es-ES"/>
    </w:rPr>
  </w:style>
  <w:style w:type="paragraph" w:styleId="Ttulo1">
    <w:name w:val="heading 1"/>
    <w:basedOn w:val="Normal"/>
    <w:next w:val="Normal"/>
    <w:link w:val="Ttulo1Car"/>
    <w:uiPriority w:val="9"/>
    <w:qFormat/>
    <w:rsid w:val="005D0C04"/>
    <w:pPr>
      <w:keepNext/>
      <w:keepLines/>
      <w:spacing w:before="600" w:after="120" w:line="168" w:lineRule="auto"/>
      <w:outlineLvl w:val="0"/>
    </w:pPr>
    <w:rPr>
      <w:rFonts w:eastAsiaTheme="majorEastAsia" w:cstheme="majorBidi"/>
      <w:sz w:val="106"/>
      <w:szCs w:val="32"/>
    </w:rPr>
  </w:style>
  <w:style w:type="paragraph" w:styleId="Ttulo2">
    <w:name w:val="heading 2"/>
    <w:basedOn w:val="Normal"/>
    <w:next w:val="Normal"/>
    <w:link w:val="Ttulo2Car"/>
    <w:uiPriority w:val="9"/>
    <w:unhideWhenUsed/>
    <w:qFormat/>
    <w:rsid w:val="001C3378"/>
    <w:pPr>
      <w:keepNext/>
      <w:keepLines/>
      <w:spacing w:before="240" w:after="160"/>
      <w:outlineLvl w:val="1"/>
    </w:pPr>
    <w:rPr>
      <w:rFonts w:eastAsiaTheme="majorEastAsia" w:cstheme="majorBidi"/>
      <w:b/>
      <w:color w:val="0D0D0D" w:themeColor="text1" w:themeTint="F2"/>
      <w:sz w:val="44"/>
      <w:szCs w:val="26"/>
    </w:rPr>
  </w:style>
  <w:style w:type="paragraph" w:styleId="Ttulo3">
    <w:name w:val="heading 3"/>
    <w:basedOn w:val="Normal"/>
    <w:next w:val="Normal"/>
    <w:link w:val="Ttulo3Car"/>
    <w:uiPriority w:val="9"/>
    <w:unhideWhenUsed/>
    <w:qFormat/>
    <w:rsid w:val="005C12AE"/>
    <w:pPr>
      <w:keepNext/>
      <w:keepLines/>
      <w:spacing w:before="240" w:after="240"/>
      <w:outlineLvl w:val="2"/>
    </w:pPr>
    <w:rPr>
      <w:rFonts w:eastAsiaTheme="majorEastAsia" w:cstheme="majorBidi"/>
      <w:sz w:val="32"/>
    </w:rPr>
  </w:style>
  <w:style w:type="paragraph" w:styleId="Ttulo4">
    <w:name w:val="heading 4"/>
    <w:basedOn w:val="Normal"/>
    <w:next w:val="Normal"/>
    <w:link w:val="Ttulo4Car"/>
    <w:uiPriority w:val="9"/>
    <w:unhideWhenUsed/>
    <w:qFormat/>
    <w:rsid w:val="005D0C04"/>
    <w:pPr>
      <w:keepNext/>
      <w:keepLines/>
      <w:spacing w:before="0" w:after="120"/>
      <w:outlineLvl w:val="3"/>
    </w:pPr>
    <w:rPr>
      <w:rFonts w:eastAsiaTheme="majorEastAsia" w:cstheme="majorBidi"/>
      <w:color w:val="595959" w:themeColor="text1" w:themeTint="A6"/>
      <w:sz w:val="28"/>
    </w:rPr>
  </w:style>
  <w:style w:type="paragraph" w:styleId="Ttulo5">
    <w:name w:val="heading 5"/>
    <w:basedOn w:val="Normal"/>
    <w:next w:val="Normal"/>
    <w:link w:val="Ttulo5Car"/>
    <w:uiPriority w:val="9"/>
    <w:unhideWhenUsed/>
    <w:qFormat/>
    <w:rsid w:val="005D0C04"/>
    <w:pPr>
      <w:keepNext/>
      <w:keepLines/>
      <w:spacing w:after="0"/>
      <w:outlineLvl w:val="4"/>
    </w:pPr>
    <w:rPr>
      <w:rFonts w:eastAsiaTheme="majorEastAsia" w:cstheme="majorBidi"/>
      <w:b/>
    </w:rPr>
  </w:style>
  <w:style w:type="paragraph" w:styleId="Ttulo6">
    <w:name w:val="heading 6"/>
    <w:basedOn w:val="Normal"/>
    <w:next w:val="Normal"/>
    <w:link w:val="Ttulo6Car"/>
    <w:uiPriority w:val="9"/>
    <w:unhideWhenUsed/>
    <w:qFormat/>
    <w:rsid w:val="005D0C04"/>
    <w:pPr>
      <w:keepNext/>
      <w:keepLines/>
      <w:spacing w:after="0"/>
      <w:outlineLvl w:val="5"/>
    </w:pPr>
    <w:rPr>
      <w:rFonts w:eastAsiaTheme="majorEastAsia" w:cstheme="majorBidi"/>
      <w:color w:val="595959" w:themeColor="text1" w:themeTint="A6"/>
    </w:rPr>
  </w:style>
  <w:style w:type="paragraph" w:styleId="Ttulo7">
    <w:name w:val="heading 7"/>
    <w:basedOn w:val="Normal"/>
    <w:next w:val="Normal"/>
    <w:link w:val="Ttulo7Car"/>
    <w:uiPriority w:val="9"/>
    <w:unhideWhenUsed/>
    <w:qFormat/>
    <w:pPr>
      <w:keepNext/>
      <w:keepLines/>
      <w:spacing w:after="0"/>
      <w:outlineLvl w:val="6"/>
    </w:pPr>
    <w:rPr>
      <w:rFonts w:asciiTheme="majorHAnsi" w:eastAsiaTheme="majorEastAsia" w:hAnsiTheme="majorHAnsi" w:cstheme="majorBidi"/>
      <w:i/>
      <w:iCs/>
      <w:sz w:val="22"/>
    </w:rPr>
  </w:style>
  <w:style w:type="paragraph" w:styleId="Ttulo8">
    <w:name w:val="heading 8"/>
    <w:basedOn w:val="Normal"/>
    <w:next w:val="Normal"/>
    <w:link w:val="Ttulo8Car"/>
    <w:uiPriority w:val="9"/>
    <w:unhideWhenUsed/>
    <w:qFormat/>
    <w:pPr>
      <w:keepNext/>
      <w:keepLines/>
      <w:spacing w:after="0"/>
      <w:outlineLvl w:val="7"/>
    </w:pPr>
    <w:rPr>
      <w:rFonts w:asciiTheme="majorHAnsi" w:eastAsiaTheme="majorEastAsia" w:hAnsiTheme="majorHAnsi" w:cstheme="majorBidi"/>
      <w:i/>
      <w:color w:val="595959" w:themeColor="text1" w:themeTint="A6"/>
      <w:sz w:val="22"/>
      <w:szCs w:val="21"/>
    </w:rPr>
  </w:style>
  <w:style w:type="paragraph" w:styleId="Ttulo9">
    <w:name w:val="heading 9"/>
    <w:basedOn w:val="Normal"/>
    <w:next w:val="Normal"/>
    <w:link w:val="Ttulo9Car"/>
    <w:uiPriority w:val="9"/>
    <w:semiHidden/>
    <w:unhideWhenUsed/>
    <w:qFormat/>
    <w:pPr>
      <w:keepNext/>
      <w:keepLines/>
      <w:spacing w:after="0"/>
      <w:outlineLvl w:val="8"/>
    </w:pPr>
    <w:rPr>
      <w:rFonts w:asciiTheme="majorHAnsi" w:eastAsiaTheme="majorEastAsia" w:hAnsiTheme="majorHAnsi" w:cstheme="majorBidi"/>
      <w:b/>
      <w:i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D0C04"/>
    <w:rPr>
      <w:rFonts w:ascii="Avenir Medium" w:eastAsiaTheme="majorEastAsia" w:hAnsi="Avenir Medium" w:cstheme="majorBidi"/>
      <w:sz w:val="106"/>
      <w:szCs w:val="32"/>
      <w:lang w:val="es-ES"/>
    </w:rPr>
  </w:style>
  <w:style w:type="character" w:customStyle="1" w:styleId="Ttulo2Car">
    <w:name w:val="Título 2 Car"/>
    <w:basedOn w:val="Fuentedeprrafopredeter"/>
    <w:link w:val="Ttulo2"/>
    <w:uiPriority w:val="9"/>
    <w:rsid w:val="001C3378"/>
    <w:rPr>
      <w:rFonts w:ascii="Avenir Medium" w:eastAsiaTheme="majorEastAsia" w:hAnsi="Avenir Medium" w:cstheme="majorBidi"/>
      <w:b/>
      <w:color w:val="0D0D0D" w:themeColor="text1" w:themeTint="F2"/>
      <w:sz w:val="44"/>
      <w:szCs w:val="26"/>
      <w:lang w:val="es-ES"/>
    </w:rPr>
  </w:style>
  <w:style w:type="character" w:customStyle="1" w:styleId="Ttulo3Car">
    <w:name w:val="Título 3 Car"/>
    <w:basedOn w:val="Fuentedeprrafopredeter"/>
    <w:link w:val="Ttulo3"/>
    <w:uiPriority w:val="9"/>
    <w:rsid w:val="005C12AE"/>
    <w:rPr>
      <w:rFonts w:ascii="Avenir Medium" w:eastAsiaTheme="majorEastAsia" w:hAnsi="Avenir Medium" w:cstheme="majorBidi"/>
      <w:sz w:val="32"/>
      <w:lang w:val="es-ES"/>
    </w:rPr>
  </w:style>
  <w:style w:type="character" w:customStyle="1" w:styleId="Ttulo4Car">
    <w:name w:val="Título 4 Car"/>
    <w:basedOn w:val="Fuentedeprrafopredeter"/>
    <w:link w:val="Ttulo4"/>
    <w:uiPriority w:val="9"/>
    <w:rsid w:val="005D0C04"/>
    <w:rPr>
      <w:rFonts w:ascii="Avenir Medium" w:eastAsiaTheme="majorEastAsia" w:hAnsi="Avenir Medium" w:cstheme="majorBidi"/>
      <w:color w:val="595959" w:themeColor="text1" w:themeTint="A6"/>
      <w:sz w:val="28"/>
      <w:lang w:val="es-ES"/>
    </w:rPr>
  </w:style>
  <w:style w:type="character" w:customStyle="1" w:styleId="Ttulo5Car">
    <w:name w:val="Título 5 Car"/>
    <w:basedOn w:val="Fuentedeprrafopredeter"/>
    <w:link w:val="Ttulo5"/>
    <w:uiPriority w:val="9"/>
    <w:rsid w:val="005D0C04"/>
    <w:rPr>
      <w:rFonts w:ascii="Avenir Medium" w:eastAsiaTheme="majorEastAsia" w:hAnsi="Avenir Medium" w:cstheme="majorBidi"/>
      <w:lang w:val="es-ES"/>
    </w:rPr>
  </w:style>
  <w:style w:type="character" w:customStyle="1" w:styleId="Ttulo6Car">
    <w:name w:val="Título 6 Car"/>
    <w:basedOn w:val="Fuentedeprrafopredeter"/>
    <w:link w:val="Ttulo6"/>
    <w:uiPriority w:val="9"/>
    <w:rsid w:val="005D0C04"/>
    <w:rPr>
      <w:rFonts w:ascii="Avenir Medium" w:eastAsiaTheme="majorEastAsia" w:hAnsi="Avenir Medium" w:cstheme="majorBidi"/>
      <w:color w:val="595959" w:themeColor="text1" w:themeTint="A6"/>
      <w:lang w:val="es-ES"/>
    </w:rPr>
  </w:style>
  <w:style w:type="character" w:customStyle="1" w:styleId="Ttulo7Car">
    <w:name w:val="Título 7 Car"/>
    <w:basedOn w:val="Fuentedeprrafopredeter"/>
    <w:link w:val="Ttulo7"/>
    <w:uiPriority w:val="9"/>
    <w:rPr>
      <w:rFonts w:asciiTheme="majorHAnsi" w:eastAsiaTheme="majorEastAsia" w:hAnsiTheme="majorHAnsi" w:cstheme="majorBidi"/>
      <w:b/>
      <w:i/>
      <w:iCs/>
      <w:sz w:val="22"/>
    </w:rPr>
  </w:style>
  <w:style w:type="character" w:customStyle="1" w:styleId="Ttulo8Car">
    <w:name w:val="Título 8 Car"/>
    <w:basedOn w:val="Fuentedeprrafopredeter"/>
    <w:link w:val="Ttulo8"/>
    <w:uiPriority w:val="9"/>
    <w:rPr>
      <w:rFonts w:asciiTheme="majorHAnsi" w:eastAsiaTheme="majorEastAsia" w:hAnsiTheme="majorHAnsi" w:cstheme="majorBidi"/>
      <w:b/>
      <w:i/>
      <w:color w:val="595959" w:themeColor="text1" w:themeTint="A6"/>
      <w:sz w:val="2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sz w:val="20"/>
      <w:szCs w:val="21"/>
    </w:rPr>
  </w:style>
  <w:style w:type="character" w:styleId="Textodelmarcadordeposicin">
    <w:name w:val="Placeholder Text"/>
    <w:basedOn w:val="Fuentedeprrafopredeter"/>
    <w:uiPriority w:val="99"/>
    <w:semiHidden/>
    <w:rPr>
      <w:color w:val="808080"/>
    </w:rPr>
  </w:style>
  <w:style w:type="paragraph" w:customStyle="1" w:styleId="Estilo2">
    <w:name w:val="Estilo2"/>
    <w:basedOn w:val="Ttulo2"/>
    <w:autoRedefine/>
    <w:qFormat/>
    <w:rsid w:val="00D52BBF"/>
    <w:pPr>
      <w:jc w:val="center"/>
    </w:pPr>
    <w:rPr>
      <w:b w:val="0"/>
      <w:color w:val="231F20" w:themeColor="text2"/>
      <w:sz w:val="144"/>
      <w:vertAlign w:val="subscript"/>
    </w:rPr>
  </w:style>
  <w:style w:type="paragraph" w:styleId="Encabezado">
    <w:name w:val="header"/>
    <w:basedOn w:val="Normal"/>
    <w:link w:val="EncabezadoCar"/>
    <w:uiPriority w:val="99"/>
    <w:unhideWhenUsed/>
    <w:rsid w:val="003E7F49"/>
    <w:pPr>
      <w:tabs>
        <w:tab w:val="center" w:pos="4252"/>
        <w:tab w:val="right" w:pos="8504"/>
      </w:tabs>
      <w:spacing w:before="0" w:after="0"/>
    </w:pPr>
  </w:style>
  <w:style w:type="character" w:customStyle="1" w:styleId="EncabezadoCar">
    <w:name w:val="Encabezado Car"/>
    <w:basedOn w:val="Fuentedeprrafopredeter"/>
    <w:link w:val="Encabezado"/>
    <w:uiPriority w:val="99"/>
    <w:rsid w:val="003E7F49"/>
    <w:rPr>
      <w:rFonts w:ascii="Avenir Medium" w:hAnsi="Avenir Medium"/>
      <w:lang w:val="es-ES"/>
    </w:rPr>
  </w:style>
  <w:style w:type="paragraph" w:styleId="Piedepgina">
    <w:name w:val="footer"/>
    <w:basedOn w:val="Normal"/>
    <w:link w:val="PiedepginaCar"/>
    <w:uiPriority w:val="99"/>
    <w:unhideWhenUsed/>
    <w:rsid w:val="003E7F49"/>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E7F49"/>
    <w:rPr>
      <w:rFonts w:ascii="Avenir Medium" w:hAnsi="Avenir Medium"/>
      <w:lang w:val="es-ES"/>
    </w:rPr>
  </w:style>
  <w:style w:type="paragraph" w:styleId="NormalWeb">
    <w:name w:val="Normal (Web)"/>
    <w:basedOn w:val="Normal"/>
    <w:uiPriority w:val="99"/>
    <w:unhideWhenUsed/>
    <w:rsid w:val="002741C1"/>
    <w:pPr>
      <w:spacing w:before="100" w:beforeAutospacing="1" w:after="100" w:afterAutospacing="1"/>
    </w:pPr>
    <w:rPr>
      <w:rFonts w:ascii="Times New Roman" w:eastAsia="Times New Roman" w:hAnsi="Times New Roman" w:cs="Times New Roman"/>
      <w:color w:val="auto"/>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31708">
      <w:bodyDiv w:val="1"/>
      <w:marLeft w:val="0"/>
      <w:marRight w:val="0"/>
      <w:marTop w:val="0"/>
      <w:marBottom w:val="0"/>
      <w:divBdr>
        <w:top w:val="none" w:sz="0" w:space="0" w:color="auto"/>
        <w:left w:val="none" w:sz="0" w:space="0" w:color="auto"/>
        <w:bottom w:val="none" w:sz="0" w:space="0" w:color="auto"/>
        <w:right w:val="none" w:sz="0" w:space="0" w:color="auto"/>
      </w:divBdr>
    </w:div>
    <w:div w:id="807015844">
      <w:bodyDiv w:val="1"/>
      <w:marLeft w:val="0"/>
      <w:marRight w:val="0"/>
      <w:marTop w:val="0"/>
      <w:marBottom w:val="0"/>
      <w:divBdr>
        <w:top w:val="none" w:sz="0" w:space="0" w:color="auto"/>
        <w:left w:val="none" w:sz="0" w:space="0" w:color="auto"/>
        <w:bottom w:val="none" w:sz="0" w:space="0" w:color="auto"/>
        <w:right w:val="none" w:sz="0" w:space="0" w:color="auto"/>
      </w:divBdr>
    </w:div>
    <w:div w:id="809053616">
      <w:bodyDiv w:val="1"/>
      <w:marLeft w:val="0"/>
      <w:marRight w:val="0"/>
      <w:marTop w:val="0"/>
      <w:marBottom w:val="0"/>
      <w:divBdr>
        <w:top w:val="none" w:sz="0" w:space="0" w:color="auto"/>
        <w:left w:val="none" w:sz="0" w:space="0" w:color="auto"/>
        <w:bottom w:val="none" w:sz="0" w:space="0" w:color="auto"/>
        <w:right w:val="none" w:sz="0" w:space="0" w:color="auto"/>
      </w:divBdr>
    </w:div>
    <w:div w:id="85958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r Sale Flyer Theme">
  <a:themeElements>
    <a:clrScheme name="Flyer">
      <a:dk1>
        <a:sysClr val="windowText" lastClr="000000"/>
      </a:dk1>
      <a:lt1>
        <a:sysClr val="window" lastClr="FFFFFF"/>
      </a:lt1>
      <a:dk2>
        <a:srgbClr val="231F20"/>
      </a:dk2>
      <a:lt2>
        <a:srgbClr val="F5F7F6"/>
      </a:lt2>
      <a:accent1>
        <a:srgbClr val="58ACB3"/>
      </a:accent1>
      <a:accent2>
        <a:srgbClr val="D75B56"/>
      </a:accent2>
      <a:accent3>
        <a:srgbClr val="DFC456"/>
      </a:accent3>
      <a:accent4>
        <a:srgbClr val="E99248"/>
      </a:accent4>
      <a:accent5>
        <a:srgbClr val="26967A"/>
      </a:accent5>
      <a:accent6>
        <a:srgbClr val="6C6389"/>
      </a:accent6>
      <a:hlink>
        <a:srgbClr val="58ACB3"/>
      </a:hlink>
      <a:folHlink>
        <a:srgbClr val="7B70AA"/>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3A3844-364D-43F0-81F7-DE509696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825</Words>
  <Characters>4539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Ilerna Online</cp:lastModifiedBy>
  <cp:revision>2</cp:revision>
  <dcterms:created xsi:type="dcterms:W3CDTF">2017-11-20T12:44:00Z</dcterms:created>
  <dcterms:modified xsi:type="dcterms:W3CDTF">2017-11-20T12:44:00Z</dcterms:modified>
</cp:coreProperties>
</file>