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02">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One:</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increase brand awareness.”</w:t>
      </w:r>
      <w:r w:rsidDel="00000000" w:rsidR="00000000" w:rsidRPr="00000000">
        <w:rPr>
          <w:rtl w:val="0"/>
        </w:rPr>
      </w:r>
    </w:p>
    <w:p w:rsidR="00000000" w:rsidDel="00000000" w:rsidP="00000000" w:rsidRDefault="00000000" w:rsidRPr="00000000" w14:paraId="00000003">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One: </w:t>
      </w:r>
      <w:r w:rsidDel="00000000" w:rsidR="00000000" w:rsidRPr="00000000">
        <w:rPr>
          <w:rFonts w:ascii="Arial" w:cs="Arial" w:eastAsia="Arial" w:hAnsi="Arial"/>
          <w:color w:val="434343"/>
          <w:sz w:val="26"/>
          <w:szCs w:val="26"/>
          <w:rtl w:val="0"/>
        </w:rPr>
        <w:t xml:space="preserve">“Office Green wants…”</w:t>
      </w:r>
    </w:p>
    <w:p w:rsidR="00000000" w:rsidDel="00000000" w:rsidP="00000000" w:rsidRDefault="00000000" w:rsidRPr="00000000" w14:paraId="00000004">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05">
      <w:pPr>
        <w:spacing w:after="0" w:lineRule="auto"/>
        <w:ind w:right="-36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Background Statement:</w:t>
      </w:r>
    </w:p>
    <w:p w:rsidR="00000000" w:rsidDel="00000000" w:rsidP="00000000" w:rsidRDefault="00000000" w:rsidRPr="00000000" w14:paraId="00000006">
      <w:pPr>
        <w:numPr>
          <w:ilvl w:val="0"/>
          <w:numId w:val="6"/>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Office Green will promote the new service with a new marketing and sales strategy, a redesigned website with a new Plant Pals landing page, and a print catalog. </w:t>
      </w:r>
    </w:p>
    <w:p w:rsidR="00000000" w:rsidDel="00000000" w:rsidP="00000000" w:rsidRDefault="00000000" w:rsidRPr="00000000" w14:paraId="00000007">
      <w:pPr>
        <w:numPr>
          <w:ilvl w:val="0"/>
          <w:numId w:val="6"/>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With the publicity around the launch, Office Green projects that their customer base will grow by at least 15%.</w:t>
      </w:r>
    </w:p>
    <w:p w:rsidR="00000000" w:rsidDel="00000000" w:rsidP="00000000" w:rsidRDefault="00000000" w:rsidRPr="00000000" w14:paraId="00000008">
      <w:pPr>
        <w:numPr>
          <w:ilvl w:val="0"/>
          <w:numId w:val="6"/>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Website traffic has dipped slightly over the past three years, from 15K to 13K visits each month. The Marketing Manager wants unique page visits to increase by at least 2K each month by the end of the year, which is in line with the results of prior marketing campaigns.</w:t>
      </w:r>
    </w:p>
    <w:p w:rsidR="00000000" w:rsidDel="00000000" w:rsidP="00000000" w:rsidRDefault="00000000" w:rsidRPr="00000000" w14:paraId="00000009">
      <w:pPr>
        <w:numPr>
          <w:ilvl w:val="0"/>
          <w:numId w:val="6"/>
        </w:numPr>
        <w:shd w:fill="ffffff" w:val="clear"/>
        <w:spacing w:after="280" w:lineRule="auto"/>
        <w:ind w:left="720" w:hanging="360"/>
      </w:pPr>
      <w:r w:rsidDel="00000000" w:rsidR="00000000" w:rsidRPr="00000000">
        <w:rPr>
          <w:rFonts w:ascii="Arial" w:cs="Arial" w:eastAsia="Arial" w:hAnsi="Arial"/>
          <w:color w:val="1f1f1f"/>
          <w:sz w:val="24"/>
          <w:szCs w:val="24"/>
          <w:rtl w:val="0"/>
        </w:rPr>
        <w:t xml:space="preserve">The project is scheduled to launch by the end of the third quarter. The project team will continue to collect data on the project’s progress through the rest of the year and assess how well it has met its goals at the end of the fourth quarter. (It is currently the start of Q1.)</w:t>
      </w: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0B">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Boost brand awareness</w:t>
            </w:r>
          </w:p>
          <w:p w:rsidR="00000000" w:rsidDel="00000000" w:rsidP="00000000" w:rsidRDefault="00000000" w:rsidRPr="00000000" w14:paraId="0000000C">
            <w:pPr>
              <w:widowControl w:val="0"/>
              <w:numPr>
                <w:ilvl w:val="0"/>
                <w:numId w:val="3"/>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New strategy service “Plant Pals”</w:t>
            </w:r>
          </w:p>
          <w:p w:rsidR="00000000" w:rsidDel="00000000" w:rsidP="00000000" w:rsidRDefault="00000000" w:rsidRPr="00000000" w14:paraId="0000000D">
            <w:pPr>
              <w:widowControl w:val="0"/>
              <w:numPr>
                <w:ilvl w:val="0"/>
                <w:numId w:val="3"/>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Create a new website landing page </w:t>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0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10">
            <w:pPr>
              <w:widowControl w:val="0"/>
              <w:numPr>
                <w:ilvl w:val="0"/>
                <w:numId w:val="7"/>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Grow their customer base by 15%</w:t>
            </w:r>
          </w:p>
          <w:p w:rsidR="00000000" w:rsidDel="00000000" w:rsidP="00000000" w:rsidRDefault="00000000" w:rsidRPr="00000000" w14:paraId="00000011">
            <w:pPr>
              <w:widowControl w:val="0"/>
              <w:numPr>
                <w:ilvl w:val="0"/>
                <w:numId w:val="7"/>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Increase page visit 2k/month</w:t>
              <w:tab/>
            </w:r>
          </w:p>
          <w:p w:rsidR="00000000" w:rsidDel="00000000" w:rsidP="00000000" w:rsidRDefault="00000000" w:rsidRPr="00000000" w14:paraId="00000012">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15">
            <w:pPr>
              <w:widowControl w:val="0"/>
              <w:numPr>
                <w:ilvl w:val="0"/>
                <w:numId w:val="1"/>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Time: a year to reach goal</w:t>
            </w:r>
          </w:p>
          <w:p w:rsidR="00000000" w:rsidDel="00000000" w:rsidP="00000000" w:rsidRDefault="00000000" w:rsidRPr="00000000" w14:paraId="00000016">
            <w:pPr>
              <w:widowControl w:val="0"/>
              <w:numPr>
                <w:ilvl w:val="0"/>
                <w:numId w:val="1"/>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Resource: prior with marketing campaigns</w:t>
            </w:r>
          </w:p>
          <w:p w:rsidR="00000000" w:rsidDel="00000000" w:rsidP="00000000" w:rsidRDefault="00000000" w:rsidRPr="00000000" w14:paraId="00000017">
            <w:pPr>
              <w:widowControl w:val="0"/>
              <w:numPr>
                <w:ilvl w:val="0"/>
                <w:numId w:val="1"/>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People: IT department, marketing department</w:t>
            </w:r>
          </w:p>
          <w:p w:rsidR="00000000" w:rsidDel="00000000" w:rsidP="00000000" w:rsidRDefault="00000000" w:rsidRPr="00000000" w14:paraId="00000018">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1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1B">
            <w:pPr>
              <w:widowControl w:val="0"/>
              <w:numPr>
                <w:ilvl w:val="0"/>
                <w:numId w:val="4"/>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Greater brand awareness lead new customer support with company business model</w:t>
            </w:r>
          </w:p>
          <w:p w:rsidR="00000000" w:rsidDel="00000000" w:rsidP="00000000" w:rsidRDefault="00000000" w:rsidRPr="00000000" w14:paraId="0000001C">
            <w:pPr>
              <w:widowControl w:val="0"/>
              <w:numPr>
                <w:ilvl w:val="0"/>
                <w:numId w:val="4"/>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Lead overall 5% revenue increase according to project goal</w:t>
            </w:r>
          </w:p>
          <w:p w:rsidR="00000000" w:rsidDel="00000000" w:rsidP="00000000" w:rsidRDefault="00000000" w:rsidRPr="00000000" w14:paraId="0000001D">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end of year</w:t>
            </w:r>
          </w:p>
          <w:p w:rsidR="00000000" w:rsidDel="00000000" w:rsidP="00000000" w:rsidRDefault="00000000" w:rsidRPr="00000000" w14:paraId="00000020">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1">
      <w:pPr>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after="0" w:lineRule="auto"/>
        <w:ind w:right="-360"/>
        <w:rPr>
          <w:rFonts w:ascii="Arial" w:cs="Arial" w:eastAsia="Arial" w:hAnsi="Arial"/>
          <w:b w:val="1"/>
          <w:i w:val="1"/>
          <w:color w:val="34a853"/>
          <w:sz w:val="26"/>
          <w:szCs w:val="26"/>
        </w:rPr>
      </w:pPr>
      <w:r w:rsidDel="00000000" w:rsidR="00000000" w:rsidRPr="00000000">
        <w:rPr>
          <w:rtl w:val="0"/>
        </w:rPr>
      </w:r>
    </w:p>
    <w:p w:rsidR="00000000" w:rsidDel="00000000" w:rsidP="00000000" w:rsidRDefault="00000000" w:rsidRPr="00000000" w14:paraId="00000023">
      <w:pPr>
        <w:spacing w:after="0" w:line="480" w:lineRule="auto"/>
        <w:ind w:right="-360"/>
        <w:rPr>
          <w:rFonts w:ascii="Arial" w:cs="Arial" w:eastAsia="Arial" w:hAnsi="Arial"/>
          <w:b w:val="1"/>
          <w:color w:val="34a853"/>
          <w:sz w:val="26"/>
          <w:szCs w:val="26"/>
        </w:rPr>
      </w:pPr>
      <w:r w:rsidDel="00000000" w:rsidR="00000000" w:rsidRPr="00000000">
        <w:rPr>
          <w:rtl w:val="0"/>
        </w:rPr>
      </w:r>
    </w:p>
    <w:p w:rsidR="00000000" w:rsidDel="00000000" w:rsidP="00000000" w:rsidRDefault="00000000" w:rsidRPr="00000000" w14:paraId="00000024">
      <w:pPr>
        <w:spacing w:after="0" w:line="480" w:lineRule="auto"/>
        <w:ind w:right="-360"/>
        <w:rPr>
          <w:rFonts w:ascii="Arial" w:cs="Arial" w:eastAsia="Arial" w:hAnsi="Arial"/>
          <w:b w:val="1"/>
          <w:color w:val="34a853"/>
          <w:sz w:val="26"/>
          <w:szCs w:val="26"/>
        </w:rPr>
      </w:pPr>
      <w:r w:rsidDel="00000000" w:rsidR="00000000" w:rsidRPr="00000000">
        <w:rPr>
          <w:rtl w:val="0"/>
        </w:rPr>
      </w:r>
    </w:p>
    <w:p w:rsidR="00000000" w:rsidDel="00000000" w:rsidP="00000000" w:rsidRDefault="00000000" w:rsidRPr="00000000" w14:paraId="00000025">
      <w:pPr>
        <w:spacing w:after="0" w:line="480" w:lineRule="auto"/>
        <w:ind w:right="-360"/>
        <w:rPr>
          <w:rFonts w:ascii="Arial" w:cs="Arial" w:eastAsia="Arial" w:hAnsi="Arial"/>
          <w:b w:val="1"/>
          <w:color w:val="34a853"/>
          <w:sz w:val="26"/>
          <w:szCs w:val="26"/>
        </w:rPr>
      </w:pPr>
      <w:r w:rsidDel="00000000" w:rsidR="00000000" w:rsidRPr="00000000">
        <w:rPr>
          <w:rtl w:val="0"/>
        </w:rPr>
      </w:r>
    </w:p>
    <w:p w:rsidR="00000000" w:rsidDel="00000000" w:rsidP="00000000" w:rsidRDefault="00000000" w:rsidRPr="00000000" w14:paraId="00000026">
      <w:pPr>
        <w:spacing w:after="0" w:line="480" w:lineRule="auto"/>
        <w:ind w:right="-360"/>
        <w:rPr>
          <w:rFonts w:ascii="Arial" w:cs="Arial" w:eastAsia="Arial" w:hAnsi="Arial"/>
          <w:b w:val="1"/>
          <w:color w:val="34a853"/>
          <w:sz w:val="26"/>
          <w:szCs w:val="26"/>
        </w:rPr>
      </w:pPr>
      <w:r w:rsidDel="00000000" w:rsidR="00000000" w:rsidRPr="00000000">
        <w:rPr>
          <w:rtl w:val="0"/>
        </w:rPr>
      </w:r>
    </w:p>
    <w:p w:rsidR="00000000" w:rsidDel="00000000" w:rsidP="00000000" w:rsidRDefault="00000000" w:rsidRPr="00000000" w14:paraId="00000027">
      <w:pPr>
        <w:spacing w:after="0" w:line="480" w:lineRule="auto"/>
        <w:ind w:right="-360"/>
        <w:rPr>
          <w:rFonts w:ascii="Arial" w:cs="Arial" w:eastAsia="Arial" w:hAnsi="Arial"/>
          <w:b w:val="1"/>
          <w:color w:val="34a853"/>
          <w:sz w:val="26"/>
          <w:szCs w:val="26"/>
        </w:rPr>
      </w:pPr>
      <w:r w:rsidDel="00000000" w:rsidR="00000000" w:rsidRPr="00000000">
        <w:rPr>
          <w:rtl w:val="0"/>
        </w:rPr>
      </w:r>
    </w:p>
    <w:p w:rsidR="00000000" w:rsidDel="00000000" w:rsidP="00000000" w:rsidRDefault="00000000" w:rsidRPr="00000000" w14:paraId="00000028">
      <w:pPr>
        <w:spacing w:after="0" w:line="480" w:lineRule="auto"/>
        <w:ind w:right="-360"/>
        <w:rPr>
          <w:rFonts w:ascii="Arial" w:cs="Arial" w:eastAsia="Arial" w:hAnsi="Arial"/>
          <w:b w:val="1"/>
          <w:color w:val="434343"/>
          <w:sz w:val="28"/>
          <w:szCs w:val="28"/>
        </w:rPr>
      </w:pPr>
      <w:r w:rsidDel="00000000" w:rsidR="00000000" w:rsidRPr="00000000">
        <w:rPr>
          <w:rFonts w:ascii="Arial" w:cs="Arial" w:eastAsia="Arial" w:hAnsi="Arial"/>
          <w:b w:val="1"/>
          <w:color w:val="34a853"/>
          <w:sz w:val="26"/>
          <w:szCs w:val="26"/>
          <w:rtl w:val="0"/>
        </w:rPr>
        <w:t xml:space="preserve">Goal Two:</w:t>
      </w:r>
      <w:r w:rsidDel="00000000" w:rsidR="00000000" w:rsidRPr="00000000">
        <w:rPr>
          <w:rFonts w:ascii="Arial" w:cs="Arial" w:eastAsia="Arial" w:hAnsi="Arial"/>
          <w:b w:val="1"/>
          <w:color w:val="434343"/>
          <w:sz w:val="26"/>
          <w:szCs w:val="26"/>
          <w:rtl w:val="0"/>
        </w:rPr>
        <w:t xml:space="preserve"> </w:t>
      </w:r>
      <w:r w:rsidDel="00000000" w:rsidR="00000000" w:rsidRPr="00000000">
        <w:rPr>
          <w:rFonts w:ascii="Arial" w:cs="Arial" w:eastAsia="Arial" w:hAnsi="Arial"/>
          <w:color w:val="434343"/>
          <w:sz w:val="26"/>
          <w:szCs w:val="26"/>
          <w:rtl w:val="0"/>
        </w:rPr>
        <w:t xml:space="preserve">“Office Green wants to raise the customer retention rate.”</w:t>
      </w:r>
      <w:r w:rsidDel="00000000" w:rsidR="00000000" w:rsidRPr="00000000">
        <w:rPr>
          <w:rtl w:val="0"/>
        </w:rPr>
      </w:r>
    </w:p>
    <w:p w:rsidR="00000000" w:rsidDel="00000000" w:rsidP="00000000" w:rsidRDefault="00000000" w:rsidRPr="00000000" w14:paraId="00000029">
      <w:pPr>
        <w:spacing w:after="0" w:lineRule="auto"/>
        <w:ind w:right="-360"/>
        <w:rPr>
          <w:rFonts w:ascii="Arial" w:cs="Arial" w:eastAsia="Arial" w:hAnsi="Arial"/>
          <w:color w:val="434343"/>
          <w:sz w:val="26"/>
          <w:szCs w:val="26"/>
        </w:rPr>
      </w:pPr>
      <w:r w:rsidDel="00000000" w:rsidR="00000000" w:rsidRPr="00000000">
        <w:rPr>
          <w:rFonts w:ascii="Arial" w:cs="Arial" w:eastAsia="Arial" w:hAnsi="Arial"/>
          <w:b w:val="1"/>
          <w:color w:val="34a853"/>
          <w:sz w:val="26"/>
          <w:szCs w:val="26"/>
          <w:rtl w:val="0"/>
        </w:rPr>
        <w:t xml:space="preserve">SMART Goal Two: </w:t>
      </w:r>
      <w:r w:rsidDel="00000000" w:rsidR="00000000" w:rsidRPr="00000000">
        <w:rPr>
          <w:rFonts w:ascii="Arial" w:cs="Arial" w:eastAsia="Arial" w:hAnsi="Arial"/>
          <w:color w:val="434343"/>
          <w:sz w:val="26"/>
          <w:szCs w:val="26"/>
          <w:rtl w:val="0"/>
        </w:rPr>
        <w:t xml:space="preserve">“Office Green wants…”</w:t>
      </w:r>
    </w:p>
    <w:p w:rsidR="00000000" w:rsidDel="00000000" w:rsidP="00000000" w:rsidRDefault="00000000" w:rsidRPr="00000000" w14:paraId="0000002A">
      <w:pPr>
        <w:spacing w:after="0" w:lineRule="auto"/>
        <w:ind w:right="-360"/>
        <w:rPr>
          <w:rFonts w:ascii="Arial" w:cs="Arial" w:eastAsia="Arial" w:hAnsi="Arial"/>
          <w:color w:val="434343"/>
          <w:sz w:val="26"/>
          <w:szCs w:val="26"/>
        </w:rPr>
      </w:pPr>
      <w:r w:rsidDel="00000000" w:rsidR="00000000" w:rsidRPr="00000000">
        <w:rPr>
          <w:rtl w:val="0"/>
        </w:rPr>
      </w:r>
    </w:p>
    <w:p w:rsidR="00000000" w:rsidDel="00000000" w:rsidP="00000000" w:rsidRDefault="00000000" w:rsidRPr="00000000" w14:paraId="0000002B">
      <w:pPr>
        <w:spacing w:after="0" w:lineRule="auto"/>
        <w:ind w:right="-360"/>
        <w:rPr>
          <w:rFonts w:ascii="Arial" w:cs="Arial" w:eastAsia="Arial" w:hAnsi="Arial"/>
          <w:color w:val="434343"/>
          <w:sz w:val="26"/>
          <w:szCs w:val="26"/>
        </w:rPr>
      </w:pPr>
      <w:r w:rsidDel="00000000" w:rsidR="00000000" w:rsidRPr="00000000">
        <w:rPr>
          <w:rFonts w:ascii="Arial" w:cs="Arial" w:eastAsia="Arial" w:hAnsi="Arial"/>
          <w:color w:val="434343"/>
          <w:sz w:val="26"/>
          <w:szCs w:val="26"/>
          <w:rtl w:val="0"/>
        </w:rPr>
        <w:t xml:space="preserve">Background Statement:</w:t>
      </w:r>
    </w:p>
    <w:p w:rsidR="00000000" w:rsidDel="00000000" w:rsidP="00000000" w:rsidRDefault="00000000" w:rsidRPr="00000000" w14:paraId="0000002C">
      <w:pPr>
        <w:numPr>
          <w:ilvl w:val="0"/>
          <w:numId w:val="8"/>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Office Green’s customer retention rate was 80% last year, but the CEO wants that number to increase by at least 10% this year.</w:t>
      </w:r>
    </w:p>
    <w:p w:rsidR="00000000" w:rsidDel="00000000" w:rsidP="00000000" w:rsidRDefault="00000000" w:rsidRPr="00000000" w14:paraId="0000002D">
      <w:pPr>
        <w:numPr>
          <w:ilvl w:val="0"/>
          <w:numId w:val="8"/>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Last year, 70% of customers who left Office Green for competitors said they did so because they wanted more extensive services. When surveyed, 85% of existing customers expressed an interest in Plant Pals.</w:t>
      </w:r>
    </w:p>
    <w:p w:rsidR="00000000" w:rsidDel="00000000" w:rsidP="00000000" w:rsidRDefault="00000000" w:rsidRPr="00000000" w14:paraId="0000002E">
      <w:pPr>
        <w:numPr>
          <w:ilvl w:val="0"/>
          <w:numId w:val="8"/>
        </w:numPr>
        <w:shd w:fill="ffffff" w:val="clear"/>
        <w:spacing w:after="0" w:afterAutospacing="0" w:lineRule="auto"/>
        <w:ind w:left="720" w:hanging="360"/>
      </w:pPr>
      <w:r w:rsidDel="00000000" w:rsidR="00000000" w:rsidRPr="00000000">
        <w:rPr>
          <w:rFonts w:ascii="Arial" w:cs="Arial" w:eastAsia="Arial" w:hAnsi="Arial"/>
          <w:color w:val="1f1f1f"/>
          <w:sz w:val="24"/>
          <w:szCs w:val="24"/>
          <w:rtl w:val="0"/>
        </w:rPr>
        <w:t xml:space="preserve">The Vice President of Customer Success expects Office Green to achieve a customer satisfaction rating of over 90% this year—a slight increase over last year. The rating has stayed between 85%-90% for the last five years.</w:t>
      </w:r>
    </w:p>
    <w:p w:rsidR="00000000" w:rsidDel="00000000" w:rsidP="00000000" w:rsidRDefault="00000000" w:rsidRPr="00000000" w14:paraId="0000002F">
      <w:pPr>
        <w:numPr>
          <w:ilvl w:val="0"/>
          <w:numId w:val="8"/>
        </w:numPr>
        <w:shd w:fill="ffffff" w:val="clear"/>
        <w:spacing w:after="280" w:lineRule="auto"/>
        <w:ind w:left="720" w:hanging="360"/>
      </w:pPr>
      <w:r w:rsidDel="00000000" w:rsidR="00000000" w:rsidRPr="00000000">
        <w:rPr>
          <w:rFonts w:ascii="Arial" w:cs="Arial" w:eastAsia="Arial" w:hAnsi="Arial"/>
          <w:color w:val="1f1f1f"/>
          <w:sz w:val="24"/>
          <w:szCs w:val="24"/>
          <w:rtl w:val="0"/>
        </w:rPr>
        <w:t xml:space="preserve">The company plans to create an Operations and Training plan for Plant Pals to improve on existing customer service standards and boost efficiency.</w:t>
      </w: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b w:val="1"/>
          <w:color w:val="34a853"/>
          <w:sz w:val="16"/>
          <w:szCs w:val="16"/>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specific? Does it provide enough detail to avoid ambiguity?</w:t>
            </w:r>
            <w:r w:rsidDel="00000000" w:rsidR="00000000" w:rsidRPr="00000000">
              <w:rPr>
                <w:rtl w:val="0"/>
              </w:rPr>
            </w:r>
          </w:p>
          <w:p w:rsidR="00000000" w:rsidDel="00000000" w:rsidP="00000000" w:rsidRDefault="00000000" w:rsidRPr="00000000" w14:paraId="00000032">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raise retention rate, and have a high customer satisfaction rate</w:t>
            </w:r>
          </w:p>
          <w:p w:rsidR="00000000" w:rsidDel="00000000" w:rsidP="00000000" w:rsidRDefault="00000000" w:rsidRPr="00000000" w14:paraId="00000033">
            <w:pPr>
              <w:widowControl w:val="0"/>
              <w:spacing w:after="0" w:line="240" w:lineRule="auto"/>
              <w:rPr>
                <w:rFonts w:ascii="Arial" w:cs="Arial" w:eastAsia="Arial" w:hAnsi="Arial"/>
                <w:color w:val="434343"/>
              </w:rPr>
            </w:pPr>
            <w:r w:rsidDel="00000000" w:rsidR="00000000" w:rsidRPr="00000000">
              <w:rPr>
                <w:rtl w:val="0"/>
              </w:rPr>
            </w:r>
          </w:p>
        </w:tc>
      </w:tr>
      <w:tr>
        <w:trPr>
          <w:cantSplit w:val="0"/>
          <w:trHeight w:val="10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measurable? Does it include metrics to gauge success?</w:t>
            </w:r>
            <w:r w:rsidDel="00000000" w:rsidR="00000000" w:rsidRPr="00000000">
              <w:rPr>
                <w:rtl w:val="0"/>
              </w:rPr>
            </w:r>
          </w:p>
          <w:p w:rsidR="00000000" w:rsidDel="00000000" w:rsidP="00000000" w:rsidRDefault="00000000" w:rsidRPr="00000000" w14:paraId="00000035">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36">
            <w:pPr>
              <w:widowControl w:val="0"/>
              <w:numPr>
                <w:ilvl w:val="0"/>
                <w:numId w:val="5"/>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Reach 90% retention rate, last year was 80%</w:t>
            </w:r>
          </w:p>
          <w:p w:rsidR="00000000" w:rsidDel="00000000" w:rsidP="00000000" w:rsidRDefault="00000000" w:rsidRPr="00000000" w14:paraId="00000037">
            <w:pPr>
              <w:widowControl w:val="0"/>
              <w:numPr>
                <w:ilvl w:val="0"/>
                <w:numId w:val="5"/>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Customer satisfaction rate over 90%, current 85-90%</w:t>
            </w:r>
          </w:p>
          <w:p w:rsidR="00000000" w:rsidDel="00000000" w:rsidP="00000000" w:rsidRDefault="00000000" w:rsidRPr="00000000" w14:paraId="00000038">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attainable? Is it realistic given available time and resources?</w:t>
            </w:r>
            <w:r w:rsidDel="00000000" w:rsidR="00000000" w:rsidRPr="00000000">
              <w:rPr>
                <w:rtl w:val="0"/>
              </w:rPr>
            </w:r>
          </w:p>
          <w:p w:rsidR="00000000" w:rsidDel="00000000" w:rsidP="00000000" w:rsidRDefault="00000000" w:rsidRPr="00000000" w14:paraId="0000003A">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3B">
            <w:pPr>
              <w:widowControl w:val="0"/>
              <w:numPr>
                <w:ilvl w:val="0"/>
                <w:numId w:val="2"/>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Time: a year </w:t>
            </w:r>
          </w:p>
          <w:p w:rsidR="00000000" w:rsidDel="00000000" w:rsidP="00000000" w:rsidRDefault="00000000" w:rsidRPr="00000000" w14:paraId="0000003C">
            <w:pPr>
              <w:widowControl w:val="0"/>
              <w:numPr>
                <w:ilvl w:val="0"/>
                <w:numId w:val="2"/>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Resource: launch new strategy service “Plant Pals”</w:t>
            </w:r>
          </w:p>
          <w:p w:rsidR="00000000" w:rsidDel="00000000" w:rsidP="00000000" w:rsidRDefault="00000000" w:rsidRPr="00000000" w14:paraId="0000003D">
            <w:pPr>
              <w:widowControl w:val="0"/>
              <w:numPr>
                <w:ilvl w:val="0"/>
                <w:numId w:val="2"/>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People: marketing department</w:t>
            </w:r>
          </w:p>
          <w:p w:rsidR="00000000" w:rsidDel="00000000" w:rsidP="00000000" w:rsidRDefault="00000000" w:rsidRPr="00000000" w14:paraId="0000003E">
            <w:pPr>
              <w:widowControl w:val="0"/>
              <w:numPr>
                <w:ilvl w:val="0"/>
                <w:numId w:val="2"/>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Result: </w:t>
            </w:r>
          </w:p>
          <w:p w:rsidR="00000000" w:rsidDel="00000000" w:rsidP="00000000" w:rsidRDefault="00000000" w:rsidRPr="00000000" w14:paraId="0000003F">
            <w:pPr>
              <w:widowControl w:val="0"/>
              <w:numPr>
                <w:ilvl w:val="1"/>
                <w:numId w:val="2"/>
              </w:numPr>
              <w:spacing w:after="0" w:line="240" w:lineRule="auto"/>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70% leaving customer require more service</w:t>
            </w:r>
          </w:p>
          <w:p w:rsidR="00000000" w:rsidDel="00000000" w:rsidP="00000000" w:rsidRDefault="00000000" w:rsidRPr="00000000" w14:paraId="00000040">
            <w:pPr>
              <w:widowControl w:val="0"/>
              <w:numPr>
                <w:ilvl w:val="1"/>
                <w:numId w:val="2"/>
              </w:numPr>
              <w:spacing w:after="0" w:line="240" w:lineRule="auto"/>
              <w:ind w:left="144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85% interested in new service</w:t>
            </w:r>
          </w:p>
          <w:p w:rsidR="00000000" w:rsidDel="00000000" w:rsidP="00000000" w:rsidRDefault="00000000" w:rsidRPr="00000000" w14:paraId="00000041">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relevant? Does it support project or business objectives?</w:t>
            </w:r>
            <w:r w:rsidDel="00000000" w:rsidR="00000000" w:rsidRPr="00000000">
              <w:rPr>
                <w:rtl w:val="0"/>
              </w:rPr>
            </w:r>
          </w:p>
          <w:p w:rsidR="00000000" w:rsidDel="00000000" w:rsidP="00000000" w:rsidRDefault="00000000" w:rsidRPr="00000000" w14:paraId="00000043">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w:t>
            </w:r>
          </w:p>
          <w:p w:rsidR="00000000" w:rsidDel="00000000" w:rsidP="00000000" w:rsidRDefault="00000000" w:rsidRPr="00000000" w14:paraId="00000044">
            <w:pPr>
              <w:widowControl w:val="0"/>
              <w:numPr>
                <w:ilvl w:val="0"/>
                <w:numId w:val="9"/>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Customer retention lead more sales</w:t>
            </w:r>
          </w:p>
          <w:p w:rsidR="00000000" w:rsidDel="00000000" w:rsidP="00000000" w:rsidRDefault="00000000" w:rsidRPr="00000000" w14:paraId="00000045">
            <w:pPr>
              <w:widowControl w:val="0"/>
              <w:numPr>
                <w:ilvl w:val="0"/>
                <w:numId w:val="9"/>
              </w:numPr>
              <w:spacing w:after="0" w:line="240" w:lineRule="auto"/>
              <w:ind w:left="720" w:hanging="360"/>
              <w:rPr>
                <w:rFonts w:ascii="Arial" w:cs="Arial" w:eastAsia="Arial" w:hAnsi="Arial"/>
                <w:color w:val="434343"/>
                <w:u w:val="none"/>
              </w:rPr>
            </w:pPr>
            <w:r w:rsidDel="00000000" w:rsidR="00000000" w:rsidRPr="00000000">
              <w:rPr>
                <w:rFonts w:ascii="Arial" w:cs="Arial" w:eastAsia="Arial" w:hAnsi="Arial"/>
                <w:color w:val="434343"/>
                <w:rtl w:val="0"/>
              </w:rPr>
              <w:t xml:space="preserve">Lead overall 5% project revenue</w:t>
            </w:r>
          </w:p>
          <w:p w:rsidR="00000000" w:rsidDel="00000000" w:rsidP="00000000" w:rsidRDefault="00000000" w:rsidRPr="00000000" w14:paraId="00000046">
            <w:pPr>
              <w:widowControl w:val="0"/>
              <w:spacing w:after="0" w:line="240" w:lineRule="auto"/>
              <w:rPr>
                <w:rFonts w:ascii="Arial" w:cs="Arial" w:eastAsia="Arial" w:hAnsi="Arial"/>
                <w:color w:val="43434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after="0" w:line="360" w:lineRule="auto"/>
              <w:rPr>
                <w:rFonts w:ascii="Arial" w:cs="Arial" w:eastAsia="Arial" w:hAnsi="Arial"/>
                <w:b w:val="1"/>
                <w:i w:val="1"/>
                <w:color w:val="34a853"/>
                <w:sz w:val="24"/>
                <w:szCs w:val="24"/>
              </w:rPr>
            </w:pPr>
            <w:r w:rsidDel="00000000" w:rsidR="00000000" w:rsidRPr="00000000">
              <w:rPr>
                <w:rFonts w:ascii="Arial" w:cs="Arial" w:eastAsia="Arial" w:hAnsi="Arial"/>
                <w:b w:val="1"/>
                <w:color w:val="34a853"/>
                <w:sz w:val="24"/>
                <w:szCs w:val="24"/>
                <w:rtl w:val="0"/>
              </w:rPr>
              <w:t xml:space="preserve">What makes this goal time-bound? Does it include a timeline or deadline?</w:t>
            </w:r>
            <w:r w:rsidDel="00000000" w:rsidR="00000000" w:rsidRPr="00000000">
              <w:rPr>
                <w:rtl w:val="0"/>
              </w:rPr>
            </w:r>
          </w:p>
          <w:p w:rsidR="00000000" w:rsidDel="00000000" w:rsidP="00000000" w:rsidRDefault="00000000" w:rsidRPr="00000000" w14:paraId="00000048">
            <w:pPr>
              <w:widowControl w:val="0"/>
              <w:spacing w:after="0" w:line="240" w:lineRule="auto"/>
              <w:rPr>
                <w:rFonts w:ascii="Arial" w:cs="Arial" w:eastAsia="Arial" w:hAnsi="Arial"/>
                <w:color w:val="434343"/>
              </w:rPr>
            </w:pPr>
            <w:r w:rsidDel="00000000" w:rsidR="00000000" w:rsidRPr="00000000">
              <w:rPr>
                <w:rFonts w:ascii="Arial" w:cs="Arial" w:eastAsia="Arial" w:hAnsi="Arial"/>
                <w:b w:val="1"/>
                <w:i w:val="1"/>
                <w:color w:val="434343"/>
                <w:rtl w:val="0"/>
              </w:rPr>
              <w:t xml:space="preserve">Response</w:t>
            </w:r>
            <w:r w:rsidDel="00000000" w:rsidR="00000000" w:rsidRPr="00000000">
              <w:rPr>
                <w:rFonts w:ascii="Arial" w:cs="Arial" w:eastAsia="Arial" w:hAnsi="Arial"/>
                <w:color w:val="434343"/>
                <w:rtl w:val="0"/>
              </w:rPr>
              <w:t xml:space="preserve">: end of year</w:t>
            </w:r>
          </w:p>
          <w:p w:rsidR="00000000" w:rsidDel="00000000" w:rsidP="00000000" w:rsidRDefault="00000000" w:rsidRPr="00000000" w14:paraId="00000049">
            <w:pPr>
              <w:widowControl w:val="0"/>
              <w:spacing w:after="0" w:line="240" w:lineRule="auto"/>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4A">
      <w:pPr>
        <w:spacing w:line="300" w:lineRule="auto"/>
        <w:ind w:right="-360"/>
        <w:rPr>
          <w:rFonts w:ascii="Arial" w:cs="Arial" w:eastAsia="Arial" w:hAnsi="Arial"/>
          <w:b w:val="1"/>
          <w:color w:val="3c4043"/>
          <w:sz w:val="28"/>
          <w:szCs w:val="28"/>
        </w:rPr>
      </w:pPr>
      <w:r w:rsidDel="00000000" w:rsidR="00000000" w:rsidRPr="00000000">
        <w:rPr>
          <w:rtl w:val="0"/>
        </w:rPr>
      </w:r>
    </w:p>
    <w:p w:rsidR="00000000" w:rsidDel="00000000" w:rsidP="00000000" w:rsidRDefault="00000000" w:rsidRPr="00000000" w14:paraId="0000004B">
      <w:pPr>
        <w:spacing w:line="300" w:lineRule="auto"/>
        <w:ind w:right="-360"/>
        <w:rPr>
          <w:rFonts w:ascii="Arial" w:cs="Arial" w:eastAsia="Arial" w:hAnsi="Arial"/>
          <w:b w:val="1"/>
          <w:color w:val="3c4043"/>
          <w:sz w:val="40"/>
          <w:szCs w:val="40"/>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Project Plant Pals | SMART Goals</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-180131</wp:posOffset>
          </wp:positionV>
          <wp:extent cx="975532" cy="7000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-180131</wp:posOffset>
          </wp:positionV>
          <wp:extent cx="975532" cy="70008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75532" cy="700088"/>
                  </a:xfrm>
                  <a:prstGeom prst="rect"/>
                  <a:ln/>
                </pic:spPr>
              </pic:pic>
            </a:graphicData>
          </a:graphic>
        </wp:anchor>
      </w:drawing>
    </w:r>
  </w:p>
  <w:p w:rsidR="00000000" w:rsidDel="00000000" w:rsidP="00000000" w:rsidRDefault="00000000" w:rsidRPr="00000000" w14:paraId="0000004D">
    <w:pPr>
      <w:spacing w:after="0" w:line="240" w:lineRule="auto"/>
      <w:ind w:left="-360" w:right="-630" w:firstLine="0"/>
      <w:jc w:val="right"/>
      <w:rPr>
        <w:rFonts w:ascii="Arial" w:cs="Arial" w:eastAsia="Arial" w:hAnsi="Arial"/>
        <w:color w:val="666666"/>
        <w:sz w:val="24"/>
        <w:szCs w:val="24"/>
      </w:rPr>
    </w:pPr>
    <w:r w:rsidDel="00000000" w:rsidR="00000000" w:rsidRPr="00000000">
      <w:rPr>
        <w:rFonts w:ascii="Arial" w:cs="Arial" w:eastAsia="Arial" w:hAnsi="Arial"/>
        <w:color w:val="666666"/>
        <w:sz w:val="24"/>
        <w:szCs w:val="24"/>
        <w:rtl w:val="0"/>
      </w:rPr>
      <w:t xml:space="preserve">January 5</w:t>
    </w:r>
  </w:p>
  <w:p w:rsidR="00000000" w:rsidDel="00000000" w:rsidP="00000000" w:rsidRDefault="00000000" w:rsidRPr="00000000" w14:paraId="0000004E">
    <w:pPr>
      <w:rPr>
        <w:rFonts w:ascii="Arial" w:cs="Arial" w:eastAsia="Arial" w:hAnsi="Arial"/>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after="0" w:line="48" w:lineRule="auto"/>
      <w:ind w:left="-360" w:right="-63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color w:val="0a004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ind w:right="-607"/>
    </w:pPr>
    <w:rPr>
      <w:b w:val="1"/>
      <w:sz w:val="72"/>
      <w:szCs w:val="72"/>
    </w:rPr>
  </w:style>
  <w:style w:type="paragraph" w:styleId="Heading2">
    <w:name w:val="heading 2"/>
    <w:basedOn w:val="Normal"/>
    <w:next w:val="Normal"/>
    <w:pPr>
      <w:keepNext w:val="1"/>
      <w:keepLines w:val="1"/>
      <w:spacing w:line="288" w:lineRule="auto"/>
    </w:pPr>
    <w:rPr>
      <w:b w:val="1"/>
      <w:sz w:val="36"/>
      <w:szCs w:val="36"/>
    </w:rPr>
  </w:style>
  <w:style w:type="paragraph" w:styleId="Heading3">
    <w:name w:val="heading 3"/>
    <w:basedOn w:val="Normal"/>
    <w:next w:val="Normal"/>
    <w:pPr>
      <w:keepNext w:val="1"/>
      <w:keepLines w:val="1"/>
      <w:spacing w:line="360" w:lineRule="auto"/>
      <w:ind w:right="-607"/>
    </w:pPr>
    <w:rPr>
      <w:sz w:val="36"/>
      <w:szCs w:val="36"/>
      <w:highlight w:val="white"/>
      <w:u w:val="single"/>
    </w:rPr>
  </w:style>
  <w:style w:type="paragraph" w:styleId="Heading4">
    <w:name w:val="heading 4"/>
    <w:basedOn w:val="Normal"/>
    <w:next w:val="Normal"/>
    <w:pPr>
      <w:keepNext w:val="1"/>
      <w:keepLines w:val="1"/>
      <w:shd w:fill="ffffff" w:val="clear"/>
      <w:spacing w:after="80" w:before="320" w:lineRule="auto"/>
    </w:pPr>
    <w:rPr>
      <w:sz w:val="24"/>
      <w:szCs w:val="24"/>
      <w:highlight w:val="white"/>
      <w:u w:val="single"/>
    </w:rPr>
  </w:style>
  <w:style w:type="paragraph" w:styleId="Heading5">
    <w:name w:val="heading 5"/>
    <w:basedOn w:val="Normal"/>
    <w:next w:val="Normal"/>
    <w:pPr>
      <w:keepNext w:val="1"/>
      <w:keepLines w:val="1"/>
      <w:spacing w:after="80" w:before="240" w:lineRule="auto"/>
      <w:ind w:left="720" w:hanging="360"/>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ind w:right="-607"/>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line="360" w:lineRule="auto"/>
      <w:ind w:right="-607"/>
      <w:outlineLvl w:val="0"/>
    </w:pPr>
    <w:rPr>
      <w:b w:val="1"/>
      <w:sz w:val="72"/>
      <w:szCs w:val="72"/>
    </w:rPr>
  </w:style>
  <w:style w:type="paragraph" w:styleId="Heading2">
    <w:name w:val="heading 2"/>
    <w:basedOn w:val="Normal"/>
    <w:next w:val="Normal"/>
    <w:uiPriority w:val="9"/>
    <w:semiHidden w:val="1"/>
    <w:unhideWhenUsed w:val="1"/>
    <w:qFormat w:val="1"/>
    <w:pPr>
      <w:keepNext w:val="1"/>
      <w:keepLines w:val="1"/>
      <w:spacing w:line="288" w:lineRule="auto"/>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line="360" w:lineRule="auto"/>
      <w:ind w:right="-607"/>
      <w:outlineLvl w:val="2"/>
    </w:pPr>
    <w:rPr>
      <w:sz w:val="36"/>
      <w:szCs w:val="36"/>
      <w:highlight w:val="white"/>
      <w:u w:val="single"/>
    </w:rPr>
  </w:style>
  <w:style w:type="paragraph" w:styleId="Heading4">
    <w:name w:val="heading 4"/>
    <w:basedOn w:val="Normal"/>
    <w:next w:val="Normal"/>
    <w:uiPriority w:val="9"/>
    <w:semiHidden w:val="1"/>
    <w:unhideWhenUsed w:val="1"/>
    <w:qFormat w:val="1"/>
    <w:pPr>
      <w:keepNext w:val="1"/>
      <w:keepLines w:val="1"/>
      <w:shd w:color="auto" w:fill="ffffff" w:val="clear"/>
      <w:spacing w:after="80" w:before="320"/>
      <w:outlineLvl w:val="3"/>
    </w:pPr>
    <w:rPr>
      <w:sz w:val="24"/>
      <w:szCs w:val="24"/>
      <w:highlight w:val="white"/>
      <w:u w:val="single"/>
    </w:rPr>
  </w:style>
  <w:style w:type="paragraph" w:styleId="Heading5">
    <w:name w:val="heading 5"/>
    <w:basedOn w:val="Normal"/>
    <w:next w:val="Normal"/>
    <w:uiPriority w:val="9"/>
    <w:semiHidden w:val="1"/>
    <w:unhideWhenUsed w:val="1"/>
    <w:qFormat w:val="1"/>
    <w:pPr>
      <w:keepNext w:val="1"/>
      <w:keepLines w:val="1"/>
      <w:spacing w:after="80" w:before="240"/>
      <w:ind w:left="720" w:hanging="36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ind w:right="-607"/>
    </w:pPr>
    <w:rPr>
      <w:b w:val="1"/>
      <w:sz w:val="72"/>
      <w:szCs w:val="72"/>
    </w:rPr>
  </w:style>
  <w:style w:type="paragraph" w:styleId="Subtitle">
    <w:name w:val="Subtitle"/>
    <w:basedOn w:val="Normal"/>
    <w:next w:val="Normal"/>
    <w:uiPriority w:val="11"/>
    <w:qFormat w:val="1"/>
    <w:pPr>
      <w:keepNext w:val="1"/>
      <w:keepLines w:val="1"/>
    </w:pPr>
    <w:rPr>
      <w:color w:val="21a8b0"/>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color w:val="21a8b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Ulwmj+1nNs4uRXvKEHgOsgp3FA==">AMUW2mUQNI0WnS0Mh0ZMn0N8dBq+ue98hx+b2bKAr/Imw/WCq0uKjCeUhPQTozOlCMTPTPfu+pUbCJ/5BO8er3BeIvItRVU1D/08Q2RklgVC1d5OnrxQt5s=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2021-11-03T19:17:00Z</dcterms:created>
</cp:coreProperties>
</file>