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E81" w:rsidRPr="00914701" w:rsidRDefault="00914701" w:rsidP="00F214A7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Name: </w:t>
      </w:r>
      <w:proofErr w:type="spellStart"/>
      <w:r w:rsidR="00F214A7" w:rsidRPr="00914701">
        <w:rPr>
          <w:rFonts w:ascii="Times New Roman" w:hAnsi="Times New Roman" w:cs="Times New Roman"/>
          <w:b/>
        </w:rPr>
        <w:t>Saeem</w:t>
      </w:r>
      <w:proofErr w:type="spellEnd"/>
      <w:r w:rsidR="00F214A7" w:rsidRPr="00914701">
        <w:rPr>
          <w:rFonts w:ascii="Times New Roman" w:hAnsi="Times New Roman" w:cs="Times New Roman"/>
          <w:b/>
        </w:rPr>
        <w:t xml:space="preserve"> </w:t>
      </w:r>
      <w:proofErr w:type="spellStart"/>
      <w:r w:rsidR="00F214A7" w:rsidRPr="00914701">
        <w:rPr>
          <w:rFonts w:ascii="Times New Roman" w:hAnsi="Times New Roman" w:cs="Times New Roman"/>
          <w:b/>
        </w:rPr>
        <w:t>Ansari</w:t>
      </w:r>
      <w:proofErr w:type="spellEnd"/>
    </w:p>
    <w:p w:rsidR="00F214A7" w:rsidRPr="00914701" w:rsidRDefault="00F214A7" w:rsidP="00F214A7">
      <w:pPr>
        <w:jc w:val="right"/>
        <w:rPr>
          <w:rFonts w:ascii="Times New Roman" w:hAnsi="Times New Roman" w:cs="Times New Roman"/>
          <w:b/>
        </w:rPr>
      </w:pPr>
      <w:r w:rsidRPr="00914701">
        <w:rPr>
          <w:rFonts w:ascii="Times New Roman" w:hAnsi="Times New Roman" w:cs="Times New Roman"/>
          <w:b/>
        </w:rPr>
        <w:t>Roll no: 2019430001</w:t>
      </w:r>
    </w:p>
    <w:p w:rsidR="00F214A7" w:rsidRPr="00914701" w:rsidRDefault="00F214A7" w:rsidP="00F214A7">
      <w:pPr>
        <w:jc w:val="right"/>
        <w:rPr>
          <w:rFonts w:ascii="Times New Roman" w:hAnsi="Times New Roman" w:cs="Times New Roman"/>
          <w:b/>
        </w:rPr>
      </w:pPr>
      <w:r w:rsidRPr="00914701">
        <w:rPr>
          <w:rFonts w:ascii="Times New Roman" w:hAnsi="Times New Roman" w:cs="Times New Roman"/>
          <w:b/>
        </w:rPr>
        <w:t>Subject: AAC</w:t>
      </w:r>
    </w:p>
    <w:p w:rsidR="00F214A7" w:rsidRPr="00914701" w:rsidRDefault="00F214A7" w:rsidP="00F214A7">
      <w:pPr>
        <w:jc w:val="center"/>
        <w:rPr>
          <w:rFonts w:ascii="Times New Roman" w:hAnsi="Times New Roman" w:cs="Times New Roman"/>
          <w:b/>
          <w:u w:val="single"/>
        </w:rPr>
      </w:pPr>
      <w:r w:rsidRPr="00914701">
        <w:rPr>
          <w:rFonts w:ascii="Times New Roman" w:hAnsi="Times New Roman" w:cs="Times New Roman"/>
          <w:b/>
          <w:u w:val="single"/>
        </w:rPr>
        <w:t>Experiment No 5</w:t>
      </w:r>
    </w:p>
    <w:p w:rsidR="00F214A7" w:rsidRPr="00F214A7" w:rsidRDefault="00F214A7" w:rsidP="00F214A7">
      <w:pPr>
        <w:jc w:val="both"/>
      </w:pPr>
      <w:r w:rsidRPr="00577E92">
        <w:rPr>
          <w:rFonts w:ascii="Times New Roman" w:hAnsi="Times New Roman" w:cs="Times New Roman"/>
          <w:b/>
          <w:u w:val="single"/>
        </w:rPr>
        <w:t>Aim:</w:t>
      </w:r>
      <w:r w:rsidRPr="00F214A7">
        <w:rPr>
          <w:rFonts w:ascii="Times New Roman" w:hAnsi="Times New Roman" w:cs="Times New Roman"/>
        </w:rPr>
        <w:t xml:space="preserve"> Implementation of Bellman-Ford algorithm and Johnson’s algorithm</w:t>
      </w:r>
    </w:p>
    <w:p w:rsidR="00F214A7" w:rsidRPr="00577E92" w:rsidRDefault="00F214A7" w:rsidP="00F214A7">
      <w:pPr>
        <w:jc w:val="both"/>
        <w:rPr>
          <w:rFonts w:ascii="Times New Roman" w:hAnsi="Times New Roman" w:cs="Times New Roman"/>
          <w:b/>
          <w:u w:val="single"/>
        </w:rPr>
      </w:pPr>
      <w:r w:rsidRPr="00577E92">
        <w:rPr>
          <w:rFonts w:ascii="Times New Roman" w:hAnsi="Times New Roman" w:cs="Times New Roman"/>
          <w:b/>
          <w:u w:val="single"/>
        </w:rPr>
        <w:t>Objectives:</w:t>
      </w:r>
    </w:p>
    <w:p w:rsidR="00F214A7" w:rsidRPr="00F214A7" w:rsidRDefault="00F214A7" w:rsidP="00F214A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14A7">
        <w:rPr>
          <w:rFonts w:ascii="Times New Roman" w:hAnsi="Times New Roman" w:cs="Times New Roman"/>
        </w:rPr>
        <w:t>Initialization of graph in Java programming language.</w:t>
      </w:r>
    </w:p>
    <w:p w:rsidR="00F214A7" w:rsidRPr="00F214A7" w:rsidRDefault="00F214A7" w:rsidP="00F214A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14A7">
        <w:rPr>
          <w:rFonts w:ascii="Times New Roman" w:hAnsi="Times New Roman" w:cs="Times New Roman"/>
        </w:rPr>
        <w:t>Relaxation of distances between nodes in C/C++ programming language.</w:t>
      </w:r>
    </w:p>
    <w:p w:rsidR="00F214A7" w:rsidRDefault="00F214A7" w:rsidP="00F214A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14A7">
        <w:rPr>
          <w:rFonts w:ascii="Times New Roman" w:hAnsi="Times New Roman" w:cs="Times New Roman"/>
        </w:rPr>
        <w:t>Finding shortest path from source node to every other node.</w:t>
      </w:r>
    </w:p>
    <w:p w:rsidR="00F214A7" w:rsidRPr="00577E92" w:rsidRDefault="00F214A7" w:rsidP="00F214A7">
      <w:pPr>
        <w:jc w:val="both"/>
        <w:rPr>
          <w:rFonts w:ascii="Times New Roman" w:hAnsi="Times New Roman" w:cs="Times New Roman"/>
          <w:b/>
          <w:u w:val="single"/>
        </w:rPr>
      </w:pPr>
      <w:r w:rsidRPr="00577E92">
        <w:rPr>
          <w:rFonts w:ascii="Times New Roman" w:hAnsi="Times New Roman" w:cs="Times New Roman"/>
          <w:b/>
          <w:u w:val="single"/>
        </w:rPr>
        <w:t>Methodology:</w:t>
      </w:r>
    </w:p>
    <w:p w:rsidR="00F214A7" w:rsidRPr="00577E92" w:rsidRDefault="00F214A7" w:rsidP="00577E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77E92">
        <w:rPr>
          <w:rFonts w:ascii="Times New Roman" w:hAnsi="Times New Roman" w:cs="Times New Roman"/>
        </w:rPr>
        <w:t>Bellman Ford Algorithm:</w:t>
      </w:r>
    </w:p>
    <w:p w:rsidR="00F214A7" w:rsidRDefault="00F214A7" w:rsidP="00577E92">
      <w:pPr>
        <w:ind w:left="360"/>
        <w:jc w:val="both"/>
        <w:rPr>
          <w:rFonts w:ascii="Times New Roman" w:hAnsi="Times New Roman" w:cs="Times New Roman"/>
        </w:rPr>
      </w:pPr>
      <w:r w:rsidRPr="00F214A7">
        <w:rPr>
          <w:rFonts w:ascii="Times New Roman" w:hAnsi="Times New Roman" w:cs="Times New Roman"/>
        </w:rPr>
        <w:t xml:space="preserve">Like </w:t>
      </w:r>
      <w:proofErr w:type="spellStart"/>
      <w:r w:rsidRPr="00F214A7">
        <w:rPr>
          <w:rFonts w:ascii="Times New Roman" w:hAnsi="Times New Roman" w:cs="Times New Roman"/>
        </w:rPr>
        <w:t>Dijkstra's</w:t>
      </w:r>
      <w:proofErr w:type="spellEnd"/>
      <w:r w:rsidRPr="00F214A7">
        <w:rPr>
          <w:rFonts w:ascii="Times New Roman" w:hAnsi="Times New Roman" w:cs="Times New Roman"/>
        </w:rPr>
        <w:t xml:space="preserve"> shortest path algorithm, the Bellman-Ford algorithm is guaranteed to find the shortest path in a graph. Though it is slower than </w:t>
      </w:r>
      <w:proofErr w:type="spellStart"/>
      <w:r w:rsidRPr="00F214A7">
        <w:rPr>
          <w:rFonts w:ascii="Times New Roman" w:hAnsi="Times New Roman" w:cs="Times New Roman"/>
        </w:rPr>
        <w:t>Dijkstra's</w:t>
      </w:r>
      <w:proofErr w:type="spellEnd"/>
      <w:r w:rsidRPr="00F214A7">
        <w:rPr>
          <w:rFonts w:ascii="Times New Roman" w:hAnsi="Times New Roman" w:cs="Times New Roman"/>
        </w:rPr>
        <w:t xml:space="preserve"> algorithm, Bellman-Ford is capable of handling graphs that contain negative edge weights, so it is more versatile. It is worth noting that if there </w:t>
      </w:r>
      <w:proofErr w:type="gramStart"/>
      <w:r w:rsidRPr="00F214A7">
        <w:rPr>
          <w:rFonts w:ascii="Times New Roman" w:hAnsi="Times New Roman" w:cs="Times New Roman"/>
        </w:rPr>
        <w:t>exists</w:t>
      </w:r>
      <w:proofErr w:type="gramEnd"/>
      <w:r w:rsidRPr="00F214A7">
        <w:rPr>
          <w:rFonts w:ascii="Times New Roman" w:hAnsi="Times New Roman" w:cs="Times New Roman"/>
        </w:rPr>
        <w:t xml:space="preserve"> a negative cycle in the graph, then there is no shortest path. Going around the negative cycle an infinite number of times would continue to decrease </w:t>
      </w:r>
      <w:r w:rsidR="0082686C">
        <w:rPr>
          <w:rFonts w:ascii="Times New Roman" w:hAnsi="Times New Roman" w:cs="Times New Roman"/>
        </w:rPr>
        <w:t>the cost of the path</w:t>
      </w:r>
      <w:r w:rsidRPr="00F214A7">
        <w:rPr>
          <w:rFonts w:ascii="Times New Roman" w:hAnsi="Times New Roman" w:cs="Times New Roman"/>
        </w:rPr>
        <w:t xml:space="preserve">. Because of this, Bellman-Ford can also detect </w:t>
      </w:r>
      <w:proofErr w:type="gramStart"/>
      <w:r w:rsidRPr="00F214A7">
        <w:rPr>
          <w:rFonts w:ascii="Times New Roman" w:hAnsi="Times New Roman" w:cs="Times New Roman"/>
        </w:rPr>
        <w:t>negative cycles which is</w:t>
      </w:r>
      <w:proofErr w:type="gramEnd"/>
      <w:r w:rsidRPr="00F214A7">
        <w:rPr>
          <w:rFonts w:ascii="Times New Roman" w:hAnsi="Times New Roman" w:cs="Times New Roman"/>
        </w:rPr>
        <w:t xml:space="preserve"> a useful feature.</w:t>
      </w:r>
    </w:p>
    <w:p w:rsidR="0002718E" w:rsidRPr="00577E92" w:rsidRDefault="0002718E" w:rsidP="00577E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77E92">
        <w:rPr>
          <w:rFonts w:ascii="Times New Roman" w:hAnsi="Times New Roman" w:cs="Times New Roman"/>
        </w:rPr>
        <w:t>Johnson’s Algorithm</w:t>
      </w:r>
    </w:p>
    <w:p w:rsidR="0002718E" w:rsidRDefault="0002718E" w:rsidP="00577E92">
      <w:pPr>
        <w:ind w:left="360"/>
        <w:jc w:val="both"/>
        <w:rPr>
          <w:rFonts w:ascii="Times New Roman" w:hAnsi="Times New Roman" w:cs="Times New Roman"/>
        </w:rPr>
      </w:pPr>
      <w:r w:rsidRPr="0002718E">
        <w:rPr>
          <w:rFonts w:ascii="Times New Roman" w:hAnsi="Times New Roman" w:cs="Times New Roman"/>
        </w:rPr>
        <w:t xml:space="preserve">Johnson's algorithm is a shortest path algorithm that deals with the </w:t>
      </w:r>
      <w:r w:rsidRPr="0002718E">
        <w:rPr>
          <w:rStyle w:val="Emphasis"/>
          <w:rFonts w:ascii="Times New Roman" w:hAnsi="Times New Roman" w:cs="Times New Roman"/>
          <w:i w:val="0"/>
        </w:rPr>
        <w:t>all pairs shortest path problem</w:t>
      </w:r>
      <w:r w:rsidRPr="0002718E">
        <w:rPr>
          <w:rFonts w:ascii="Times New Roman" w:hAnsi="Times New Roman" w:cs="Times New Roman"/>
        </w:rPr>
        <w:t>. The all pairs shortest path problem takes in a graph with vertices and edges, and it outputs the shortest path between every pair of vertices in that graph. Johnson's algorithm is very similar to the Floyd-</w:t>
      </w:r>
      <w:proofErr w:type="spellStart"/>
      <w:r w:rsidRPr="0002718E">
        <w:rPr>
          <w:rFonts w:ascii="Times New Roman" w:hAnsi="Times New Roman" w:cs="Times New Roman"/>
        </w:rPr>
        <w:t>Warshall</w:t>
      </w:r>
      <w:proofErr w:type="spellEnd"/>
      <w:r w:rsidRPr="0002718E">
        <w:rPr>
          <w:rFonts w:ascii="Times New Roman" w:hAnsi="Times New Roman" w:cs="Times New Roman"/>
        </w:rPr>
        <w:t xml:space="preserve"> algorithm; however, Floyd-</w:t>
      </w:r>
      <w:proofErr w:type="spellStart"/>
      <w:r w:rsidRPr="0002718E">
        <w:rPr>
          <w:rFonts w:ascii="Times New Roman" w:hAnsi="Times New Roman" w:cs="Times New Roman"/>
        </w:rPr>
        <w:t>Warshall</w:t>
      </w:r>
      <w:proofErr w:type="spellEnd"/>
      <w:r w:rsidRPr="0002718E">
        <w:rPr>
          <w:rFonts w:ascii="Times New Roman" w:hAnsi="Times New Roman" w:cs="Times New Roman"/>
        </w:rPr>
        <w:t xml:space="preserve"> is most effecti</w:t>
      </w:r>
      <w:r>
        <w:rPr>
          <w:rFonts w:ascii="Times New Roman" w:hAnsi="Times New Roman" w:cs="Times New Roman"/>
        </w:rPr>
        <w:t>ve for dense graphs</w:t>
      </w:r>
      <w:r w:rsidRPr="0002718E">
        <w:rPr>
          <w:rFonts w:ascii="Times New Roman" w:hAnsi="Times New Roman" w:cs="Times New Roman"/>
        </w:rPr>
        <w:t>, while Johnson's algorithm is most effecti</w:t>
      </w:r>
      <w:r>
        <w:rPr>
          <w:rFonts w:ascii="Times New Roman" w:hAnsi="Times New Roman" w:cs="Times New Roman"/>
        </w:rPr>
        <w:t>ve for sparse graphs</w:t>
      </w:r>
      <w:r w:rsidRPr="0002718E">
        <w:rPr>
          <w:rFonts w:ascii="Times New Roman" w:hAnsi="Times New Roman" w:cs="Times New Roman"/>
        </w:rPr>
        <w:t>.</w:t>
      </w:r>
    </w:p>
    <w:p w:rsidR="0002718E" w:rsidRPr="00577E92" w:rsidRDefault="0002718E" w:rsidP="00F214A7">
      <w:pPr>
        <w:jc w:val="both"/>
        <w:rPr>
          <w:rFonts w:ascii="Times New Roman" w:hAnsi="Times New Roman" w:cs="Times New Roman"/>
          <w:b/>
          <w:u w:val="single"/>
        </w:rPr>
      </w:pPr>
      <w:r w:rsidRPr="00577E92">
        <w:rPr>
          <w:rFonts w:ascii="Times New Roman" w:hAnsi="Times New Roman" w:cs="Times New Roman"/>
          <w:b/>
          <w:u w:val="single"/>
        </w:rPr>
        <w:t>Time Complexity:</w:t>
      </w:r>
    </w:p>
    <w:p w:rsidR="0002718E" w:rsidRDefault="000038B8" w:rsidP="00F214A7">
      <w:pPr>
        <w:jc w:val="both"/>
        <w:rPr>
          <w:rFonts w:ascii="Times New Roman" w:hAnsi="Times New Roman" w:cs="Times New Roman"/>
        </w:rPr>
      </w:pPr>
      <w:r w:rsidRPr="00577E92">
        <w:rPr>
          <w:rFonts w:ascii="Times New Roman" w:hAnsi="Times New Roman" w:cs="Times New Roman"/>
          <w:u w:val="single"/>
        </w:rPr>
        <w:t>Bellman Ford:</w:t>
      </w:r>
      <w:r>
        <w:rPr>
          <w:rFonts w:ascii="Times New Roman" w:hAnsi="Times New Roman" w:cs="Times New Roman"/>
        </w:rPr>
        <w:t xml:space="preserve"> Initialization takes</w:t>
      </w:r>
      <w:r w:rsidR="00861C45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V)time, </w:t>
      </w:r>
      <w:r w:rsidRPr="000038B8">
        <w:rPr>
          <w:rFonts w:ascii="Times New Roman" w:hAnsi="Times New Roman" w:cs="Times New Roman"/>
        </w:rPr>
        <w:t>relaxation t</w:t>
      </w:r>
      <w:r>
        <w:rPr>
          <w:rFonts w:ascii="Times New Roman" w:hAnsi="Times New Roman" w:cs="Times New Roman"/>
        </w:rPr>
        <w:t>akes</w:t>
      </w:r>
      <w:r w:rsidR="00861C45">
        <w:rPr>
          <w:rFonts w:ascii="Times New Roman" w:hAnsi="Times New Roman" w:cs="Times New Roman"/>
        </w:rPr>
        <w:t xml:space="preserve"> O(E(V−1))</w:t>
      </w:r>
      <w:r>
        <w:rPr>
          <w:rFonts w:ascii="Times New Roman" w:hAnsi="Times New Roman" w:cs="Times New Roman"/>
        </w:rPr>
        <w:t>=O(V</w:t>
      </w:r>
      <w:r w:rsidRPr="000038B8">
        <w:rPr>
          <w:rFonts w:ascii="Times New Roman" w:hAnsi="Times New Roman" w:cs="Times New Roman"/>
        </w:rPr>
        <w:t>E)time, and detecting</w:t>
      </w:r>
      <w:r w:rsidR="00861C45">
        <w:rPr>
          <w:rFonts w:ascii="Times New Roman" w:hAnsi="Times New Roman" w:cs="Times New Roman"/>
        </w:rPr>
        <w:t xml:space="preserve"> </w:t>
      </w:r>
      <w:r w:rsidRPr="000038B8">
        <w:rPr>
          <w:rFonts w:ascii="Times New Roman" w:hAnsi="Times New Roman" w:cs="Times New Roman"/>
        </w:rPr>
        <w:t>negative cycles takes</w:t>
      </w:r>
      <w:r w:rsidR="00861C45">
        <w:rPr>
          <w:rFonts w:ascii="Times New Roman" w:hAnsi="Times New Roman" w:cs="Times New Roman"/>
        </w:rPr>
        <w:t xml:space="preserve"> </w:t>
      </w:r>
      <w:r w:rsidRPr="000038B8">
        <w:rPr>
          <w:rFonts w:ascii="Times New Roman" w:hAnsi="Times New Roman" w:cs="Times New Roman"/>
        </w:rPr>
        <w:t>O(E)time. Overall, th</w:t>
      </w:r>
      <w:r>
        <w:rPr>
          <w:rFonts w:ascii="Times New Roman" w:hAnsi="Times New Roman" w:cs="Times New Roman"/>
        </w:rPr>
        <w:t>e runtime of Bellman-Ford is</w:t>
      </w:r>
      <w:r w:rsidR="00861C45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V</w:t>
      </w:r>
      <w:r w:rsidRPr="000038B8">
        <w:rPr>
          <w:rFonts w:ascii="Times New Roman" w:hAnsi="Times New Roman" w:cs="Times New Roman"/>
        </w:rPr>
        <w:t>E)</w:t>
      </w:r>
      <w:r>
        <w:rPr>
          <w:rFonts w:ascii="Times New Roman" w:hAnsi="Times New Roman" w:cs="Times New Roman"/>
        </w:rPr>
        <w:t xml:space="preserve">. </w:t>
      </w:r>
      <w:r w:rsidRPr="000038B8">
        <w:rPr>
          <w:rFonts w:ascii="Times New Roman" w:hAnsi="Times New Roman" w:cs="Times New Roman"/>
        </w:rPr>
        <w:t xml:space="preserve">For certain graphs, only one iteration is needed, and hence in the best case scenario, only </w:t>
      </w:r>
      <w:proofErr w:type="gramStart"/>
      <w:r w:rsidRPr="000038B8">
        <w:rPr>
          <w:rFonts w:ascii="Times New Roman" w:hAnsi="Times New Roman" w:cs="Times New Roman"/>
        </w:rPr>
        <w:t>O(</w:t>
      </w:r>
      <w:proofErr w:type="gramEnd"/>
      <w:r w:rsidRPr="000038B8">
        <w:rPr>
          <w:rFonts w:ascii="Cambria Math" w:hAnsi="Cambria Math" w:cs="Cambria Math"/>
        </w:rPr>
        <w:t>∣</w:t>
      </w:r>
      <w:r w:rsidRPr="000038B8">
        <w:rPr>
          <w:rFonts w:ascii="Times New Roman" w:hAnsi="Times New Roman" w:cs="Times New Roman"/>
        </w:rPr>
        <w:t>E</w:t>
      </w:r>
      <w:r w:rsidRPr="000038B8">
        <w:rPr>
          <w:rFonts w:ascii="Cambria Math" w:hAnsi="Cambria Math" w:cs="Cambria Math"/>
        </w:rPr>
        <w:t>∣</w:t>
      </w:r>
      <w:r w:rsidRPr="000038B8">
        <w:rPr>
          <w:rFonts w:ascii="Times New Roman" w:hAnsi="Times New Roman" w:cs="Times New Roman"/>
        </w:rPr>
        <w:t>)is needed</w:t>
      </w:r>
    </w:p>
    <w:p w:rsidR="000038B8" w:rsidRDefault="00861C45" w:rsidP="00F214A7">
      <w:pPr>
        <w:jc w:val="both"/>
      </w:pPr>
      <w:r w:rsidRPr="00577E92">
        <w:rPr>
          <w:rFonts w:ascii="Times New Roman" w:hAnsi="Times New Roman" w:cs="Times New Roman"/>
          <w:u w:val="single"/>
        </w:rPr>
        <w:t>Johnsons Algorithm:</w:t>
      </w:r>
      <w:r>
        <w:rPr>
          <w:rFonts w:ascii="Times New Roman" w:hAnsi="Times New Roman" w:cs="Times New Roman"/>
        </w:rPr>
        <w:t xml:space="preserve"> </w:t>
      </w:r>
      <w:r w:rsidRPr="00861C45">
        <w:rPr>
          <w:rFonts w:ascii="Times New Roman" w:hAnsi="Times New Roman" w:cs="Times New Roman"/>
        </w:rPr>
        <w:t xml:space="preserve">The first step in the algorithm is simple and runs in </w:t>
      </w:r>
      <w:proofErr w:type="gramStart"/>
      <w:r w:rsidRPr="00861C45">
        <w:rPr>
          <w:rStyle w:val="katex-mathml"/>
          <w:rFonts w:ascii="Times New Roman" w:hAnsi="Times New Roman" w:cs="Times New Roman"/>
        </w:rPr>
        <w:t>O(</w:t>
      </w:r>
      <w:proofErr w:type="gramEnd"/>
      <w:r w:rsidRPr="00861C45">
        <w:rPr>
          <w:rStyle w:val="katex-mathml"/>
          <w:rFonts w:ascii="Times New Roman" w:hAnsi="Times New Roman" w:cs="Times New Roman"/>
        </w:rPr>
        <w:t>V)</w:t>
      </w:r>
      <w:r w:rsidRPr="00861C45">
        <w:rPr>
          <w:rFonts w:ascii="Times New Roman" w:hAnsi="Times New Roman" w:cs="Times New Roman"/>
        </w:rPr>
        <w:t xml:space="preserve"> time because it needs to make a new edge to all vertices in the graph. The second step of the algorithm, Bellman-Ford, runs in </w:t>
      </w:r>
      <w:proofErr w:type="gramStart"/>
      <w:r w:rsidRPr="00861C45">
        <w:rPr>
          <w:rStyle w:val="katex-mathml"/>
          <w:rFonts w:ascii="Times New Roman" w:hAnsi="Times New Roman" w:cs="Times New Roman"/>
        </w:rPr>
        <w:t>O(</w:t>
      </w:r>
      <w:proofErr w:type="gramEnd"/>
      <w:r w:rsidRPr="00861C45">
        <w:rPr>
          <w:rStyle w:val="katex-mathml"/>
          <w:rFonts w:ascii="Times New Roman" w:hAnsi="Times New Roman" w:cs="Times New Roman"/>
        </w:rPr>
        <w:t>VE)</w:t>
      </w:r>
      <w:r w:rsidRPr="00861C45">
        <w:rPr>
          <w:rFonts w:ascii="Times New Roman" w:hAnsi="Times New Roman" w:cs="Times New Roman"/>
        </w:rPr>
        <w:t xml:space="preserve"> time, as does Bellman-Ford</w:t>
      </w:r>
      <w:r>
        <w:rPr>
          <w:rFonts w:ascii="Times New Roman" w:hAnsi="Times New Roman" w:cs="Times New Roman"/>
        </w:rPr>
        <w:t>.</w:t>
      </w:r>
      <w:r w:rsidR="00577E92">
        <w:rPr>
          <w:rFonts w:ascii="Times New Roman" w:hAnsi="Times New Roman" w:cs="Times New Roman"/>
        </w:rPr>
        <w:t xml:space="preserve"> </w:t>
      </w:r>
      <w:r w:rsidR="00577E92" w:rsidRPr="00577E92">
        <w:rPr>
          <w:rFonts w:ascii="Times New Roman" w:hAnsi="Times New Roman" w:cs="Times New Roman"/>
        </w:rPr>
        <w:t xml:space="preserve">The final step of the algorithm is </w:t>
      </w:r>
      <w:proofErr w:type="spellStart"/>
      <w:r w:rsidR="00577E92" w:rsidRPr="00577E92">
        <w:rPr>
          <w:rFonts w:ascii="Times New Roman" w:hAnsi="Times New Roman" w:cs="Times New Roman"/>
        </w:rPr>
        <w:t>Dijkstra's</w:t>
      </w:r>
      <w:proofErr w:type="spellEnd"/>
      <w:r w:rsidR="00577E92" w:rsidRPr="00577E92">
        <w:rPr>
          <w:rFonts w:ascii="Times New Roman" w:hAnsi="Times New Roman" w:cs="Times New Roman"/>
        </w:rPr>
        <w:t xml:space="preserve"> algorithm run on all VVV vertices</w:t>
      </w:r>
      <w:r w:rsidR="00577E92">
        <w:rPr>
          <w:rFonts w:ascii="Times New Roman" w:hAnsi="Times New Roman" w:cs="Times New Roman"/>
        </w:rPr>
        <w:t xml:space="preserve"> which is </w:t>
      </w:r>
      <w:proofErr w:type="gramStart"/>
      <w:r w:rsidR="00577E92">
        <w:rPr>
          <w:rStyle w:val="mord"/>
        </w:rPr>
        <w:t>O</w:t>
      </w:r>
      <w:r w:rsidR="00577E92">
        <w:rPr>
          <w:rStyle w:val="mopen"/>
        </w:rPr>
        <w:t>(</w:t>
      </w:r>
      <w:proofErr w:type="gramEnd"/>
      <w:r w:rsidR="00577E92">
        <w:rPr>
          <w:rStyle w:val="mord"/>
        </w:rPr>
        <w:t>V2</w:t>
      </w:r>
      <w:r w:rsidR="00577E92">
        <w:rPr>
          <w:rStyle w:val="mop"/>
        </w:rPr>
        <w:t>log</w:t>
      </w:r>
      <w:r w:rsidR="00577E92">
        <w:rPr>
          <w:rStyle w:val="mopen"/>
        </w:rPr>
        <w:t>(</w:t>
      </w:r>
      <w:r w:rsidR="00577E92">
        <w:rPr>
          <w:rStyle w:val="mord"/>
        </w:rPr>
        <w:t>V</w:t>
      </w:r>
      <w:r w:rsidR="00577E92">
        <w:rPr>
          <w:rStyle w:val="mclose"/>
        </w:rPr>
        <w:t>)</w:t>
      </w:r>
      <w:r w:rsidR="00577E92">
        <w:rPr>
          <w:rStyle w:val="mbin"/>
        </w:rPr>
        <w:t>+</w:t>
      </w:r>
      <w:r w:rsidR="00577E92">
        <w:rPr>
          <w:rStyle w:val="mord"/>
        </w:rPr>
        <w:t>VE</w:t>
      </w:r>
      <w:r w:rsidR="00577E92">
        <w:rPr>
          <w:rStyle w:val="mclose"/>
        </w:rPr>
        <w:t>)</w:t>
      </w:r>
      <w:r w:rsidR="00577E92">
        <w:t>.</w:t>
      </w:r>
    </w:p>
    <w:p w:rsidR="00C067AE" w:rsidRDefault="00577E92" w:rsidP="00F214A7">
      <w:pPr>
        <w:jc w:val="both"/>
        <w:rPr>
          <w:rFonts w:ascii="Times New Roman" w:hAnsi="Times New Roman" w:cs="Times New Roman"/>
          <w:b/>
          <w:u w:val="single"/>
        </w:rPr>
      </w:pPr>
      <w:r w:rsidRPr="00577E92">
        <w:rPr>
          <w:rFonts w:ascii="Times New Roman" w:hAnsi="Times New Roman" w:cs="Times New Roman"/>
          <w:b/>
          <w:u w:val="single"/>
        </w:rPr>
        <w:t>Results:</w:t>
      </w:r>
    </w:p>
    <w:p w:rsidR="00302D31" w:rsidRPr="00302D31" w:rsidRDefault="00302D31" w:rsidP="00F214A7">
      <w:pPr>
        <w:jc w:val="both"/>
        <w:rPr>
          <w:rFonts w:ascii="Times New Roman" w:hAnsi="Times New Roman" w:cs="Times New Roman"/>
          <w:u w:val="single"/>
        </w:rPr>
      </w:pPr>
      <w:r w:rsidRPr="00302D31">
        <w:rPr>
          <w:rFonts w:ascii="Times New Roman" w:hAnsi="Times New Roman" w:cs="Times New Roman"/>
          <w:u w:val="single"/>
        </w:rPr>
        <w:lastRenderedPageBreak/>
        <w:t>Bellman Ford</w:t>
      </w:r>
    </w:p>
    <w:p w:rsidR="00302D31" w:rsidRDefault="00302D31" w:rsidP="00302D31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3597215" cy="2997752"/>
            <wp:effectExtent l="19050" t="0" r="32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1267" b="43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45" cy="300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D31" w:rsidRDefault="00483E4C" w:rsidP="00483E4C">
      <w:pPr>
        <w:rPr>
          <w:rFonts w:ascii="Times New Roman" w:hAnsi="Times New Roman" w:cs="Times New Roman"/>
          <w:u w:val="single"/>
        </w:rPr>
      </w:pPr>
      <w:r w:rsidRPr="00483E4C">
        <w:rPr>
          <w:rFonts w:ascii="Times New Roman" w:hAnsi="Times New Roman" w:cs="Times New Roman"/>
          <w:u w:val="single"/>
        </w:rPr>
        <w:t>Johnsons Algorithm</w:t>
      </w:r>
    </w:p>
    <w:p w:rsidR="00483E4C" w:rsidRDefault="00483E4C" w:rsidP="00483E4C">
      <w:pPr>
        <w:rPr>
          <w:rFonts w:ascii="Times New Roman" w:hAnsi="Times New Roman" w:cs="Times New Roman"/>
          <w:u w:val="single"/>
        </w:rPr>
      </w:pPr>
    </w:p>
    <w:p w:rsidR="00483E4C" w:rsidRPr="00483E4C" w:rsidRDefault="00483E4C" w:rsidP="00483E4C">
      <w:pPr>
        <w:rPr>
          <w:rFonts w:ascii="Times New Roman" w:hAnsi="Times New Roman" w:cs="Times New Roman"/>
          <w:u w:val="single"/>
        </w:rPr>
      </w:pPr>
    </w:p>
    <w:p w:rsidR="00C067AE" w:rsidRDefault="00C067AE" w:rsidP="00C067A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49120" cy="3537710"/>
            <wp:effectExtent l="19050" t="0" r="0" b="0"/>
            <wp:docPr id="1" name="Picture 1" descr="C:\Users\Dell\Downloads\bell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bellm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126" cy="354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7AE" w:rsidRDefault="00C067AE" w:rsidP="00C067A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245728" cy="3534886"/>
            <wp:effectExtent l="19050" t="0" r="2422" b="0"/>
            <wp:docPr id="2" name="Picture 2" descr="C:\Users\Dell\Downloads\b vs 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b vs j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653" cy="353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7AE" w:rsidRPr="00C067AE" w:rsidRDefault="00C067AE" w:rsidP="00C067A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34338" cy="3528204"/>
            <wp:effectExtent l="19050" t="0" r="0" b="0"/>
            <wp:docPr id="3" name="Picture 3" descr="C:\Users\Dell\Downloads\joh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joh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842" cy="353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92" w:rsidRPr="009E34E1" w:rsidRDefault="00914701" w:rsidP="00F214A7">
      <w:pPr>
        <w:jc w:val="both"/>
        <w:rPr>
          <w:rFonts w:ascii="Times New Roman" w:hAnsi="Times New Roman" w:cs="Times New Roman"/>
          <w:b/>
          <w:u w:val="single"/>
        </w:rPr>
      </w:pPr>
      <w:r w:rsidRPr="009E34E1">
        <w:rPr>
          <w:rFonts w:ascii="Times New Roman" w:hAnsi="Times New Roman" w:cs="Times New Roman"/>
          <w:b/>
          <w:u w:val="single"/>
        </w:rPr>
        <w:t>Conclusion:</w:t>
      </w:r>
    </w:p>
    <w:p w:rsidR="00914701" w:rsidRPr="00577E92" w:rsidRDefault="009E34E1" w:rsidP="00F214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be observed that Bellman Ford doesn’t follow a greedy approach like </w:t>
      </w:r>
      <w:proofErr w:type="spellStart"/>
      <w:r>
        <w:rPr>
          <w:rFonts w:ascii="Times New Roman" w:hAnsi="Times New Roman" w:cs="Times New Roman"/>
        </w:rPr>
        <w:t>Dijkstra’s</w:t>
      </w:r>
      <w:proofErr w:type="spellEnd"/>
      <w:r>
        <w:rPr>
          <w:rFonts w:ascii="Times New Roman" w:hAnsi="Times New Roman" w:cs="Times New Roman"/>
        </w:rPr>
        <w:t xml:space="preserve"> and it works on negative edge </w:t>
      </w:r>
      <w:proofErr w:type="gramStart"/>
      <w:r>
        <w:rPr>
          <w:rFonts w:ascii="Times New Roman" w:hAnsi="Times New Roman" w:cs="Times New Roman"/>
        </w:rPr>
        <w:t>weights which is</w:t>
      </w:r>
      <w:proofErr w:type="gramEnd"/>
      <w:r>
        <w:rPr>
          <w:rFonts w:ascii="Times New Roman" w:hAnsi="Times New Roman" w:cs="Times New Roman"/>
        </w:rPr>
        <w:t xml:space="preserve"> not the case with the latter. Johnson’s</w:t>
      </w:r>
      <w:r w:rsidR="00764DB9">
        <w:rPr>
          <w:rFonts w:ascii="Times New Roman" w:hAnsi="Times New Roman" w:cs="Times New Roman"/>
        </w:rPr>
        <w:t xml:space="preserve"> Algorithm</w:t>
      </w:r>
      <w:r>
        <w:rPr>
          <w:rFonts w:ascii="Times New Roman" w:hAnsi="Times New Roman" w:cs="Times New Roman"/>
        </w:rPr>
        <w:t xml:space="preserve"> works on integrating the Bellman Ford as well as the </w:t>
      </w:r>
      <w:proofErr w:type="spellStart"/>
      <w:r>
        <w:rPr>
          <w:rFonts w:ascii="Times New Roman" w:hAnsi="Times New Roman" w:cs="Times New Roman"/>
        </w:rPr>
        <w:t>Dijkstra’s</w:t>
      </w:r>
      <w:proofErr w:type="spellEnd"/>
      <w:r>
        <w:rPr>
          <w:rFonts w:ascii="Times New Roman" w:hAnsi="Times New Roman" w:cs="Times New Roman"/>
        </w:rPr>
        <w:t xml:space="preserve"> shortest path algorithm.</w:t>
      </w:r>
    </w:p>
    <w:sectPr w:rsidR="00914701" w:rsidRPr="00577E92" w:rsidSect="001C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73452"/>
    <w:multiLevelType w:val="multilevel"/>
    <w:tmpl w:val="F93C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2D6AAE"/>
    <w:multiLevelType w:val="hybridMultilevel"/>
    <w:tmpl w:val="63808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14A7"/>
    <w:rsid w:val="000038B8"/>
    <w:rsid w:val="0002718E"/>
    <w:rsid w:val="001C2E81"/>
    <w:rsid w:val="00302D31"/>
    <w:rsid w:val="00483E4C"/>
    <w:rsid w:val="00577E92"/>
    <w:rsid w:val="006C30F0"/>
    <w:rsid w:val="006D6441"/>
    <w:rsid w:val="00764DB9"/>
    <w:rsid w:val="0082686C"/>
    <w:rsid w:val="00861C45"/>
    <w:rsid w:val="00914701"/>
    <w:rsid w:val="009E34E1"/>
    <w:rsid w:val="00C067AE"/>
    <w:rsid w:val="00F21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E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4A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14A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2718E"/>
    <w:rPr>
      <w:i/>
      <w:iCs/>
    </w:rPr>
  </w:style>
  <w:style w:type="character" w:customStyle="1" w:styleId="katex-mathml">
    <w:name w:val="katex-mathml"/>
    <w:basedOn w:val="DefaultParagraphFont"/>
    <w:rsid w:val="00861C45"/>
  </w:style>
  <w:style w:type="character" w:customStyle="1" w:styleId="mord">
    <w:name w:val="mord"/>
    <w:basedOn w:val="DefaultParagraphFont"/>
    <w:rsid w:val="00861C45"/>
  </w:style>
  <w:style w:type="character" w:customStyle="1" w:styleId="mopen">
    <w:name w:val="mopen"/>
    <w:basedOn w:val="DefaultParagraphFont"/>
    <w:rsid w:val="00861C45"/>
  </w:style>
  <w:style w:type="character" w:customStyle="1" w:styleId="mclose">
    <w:name w:val="mclose"/>
    <w:basedOn w:val="DefaultParagraphFont"/>
    <w:rsid w:val="00861C45"/>
  </w:style>
  <w:style w:type="character" w:customStyle="1" w:styleId="mop">
    <w:name w:val="mop"/>
    <w:basedOn w:val="DefaultParagraphFont"/>
    <w:rsid w:val="00577E92"/>
  </w:style>
  <w:style w:type="character" w:customStyle="1" w:styleId="mbin">
    <w:name w:val="mbin"/>
    <w:basedOn w:val="DefaultParagraphFont"/>
    <w:rsid w:val="00577E92"/>
  </w:style>
  <w:style w:type="paragraph" w:styleId="ListParagraph">
    <w:name w:val="List Paragraph"/>
    <w:basedOn w:val="Normal"/>
    <w:uiPriority w:val="34"/>
    <w:qFormat/>
    <w:rsid w:val="00577E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7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2019-10-06T14:30:00Z</dcterms:created>
  <dcterms:modified xsi:type="dcterms:W3CDTF">2019-10-06T14:30:00Z</dcterms:modified>
</cp:coreProperties>
</file>