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32C0E" w14:textId="77777777" w:rsidR="00207617" w:rsidRDefault="00000000">
      <w:pPr>
        <w:spacing w:after="40"/>
        <w:jc w:val="center"/>
      </w:pPr>
      <w:r>
        <w:rPr>
          <w:b/>
          <w:sz w:val="44"/>
        </w:rPr>
        <w:t>UZAIR AHMAD ANSARI</w:t>
      </w:r>
    </w:p>
    <w:p w14:paraId="7D3DD020" w14:textId="77777777" w:rsidR="00207617" w:rsidRDefault="00000000">
      <w:pPr>
        <w:spacing w:after="80"/>
        <w:jc w:val="center"/>
      </w:pPr>
      <w:r>
        <w:rPr>
          <w:color w:val="505050"/>
          <w:sz w:val="20"/>
        </w:rPr>
        <w:t>ansari.ua@gmail.com  |  +92 321 127 2919  |  linkedin.com/in/uzairansari  |  Karachi, Pakistan</w:t>
      </w:r>
    </w:p>
    <w:p w14:paraId="476660ED" w14:textId="77777777" w:rsidR="00207617" w:rsidRDefault="00207617">
      <w:pPr>
        <w:pBdr>
          <w:bottom w:val="single" w:sz="4" w:space="1" w:color="999999"/>
        </w:pBdr>
        <w:spacing w:after="120"/>
      </w:pPr>
    </w:p>
    <w:p w14:paraId="3DA133E6" w14:textId="6DD530EF" w:rsidR="00207617" w:rsidRDefault="00000000">
      <w:pPr>
        <w:spacing w:after="40"/>
        <w:jc w:val="center"/>
      </w:pPr>
      <w:r>
        <w:rPr>
          <w:i/>
        </w:rPr>
        <w:t xml:space="preserve">Operations and AI Product Leader  |  Executive Delivery  |  14 Years across </w:t>
      </w:r>
      <w:r w:rsidR="00127885">
        <w:rPr>
          <w:i/>
        </w:rPr>
        <w:t>international</w:t>
      </w:r>
      <w:r>
        <w:rPr>
          <w:i/>
        </w:rPr>
        <w:t xml:space="preserve"> and Pakistan Markets</w:t>
      </w:r>
    </w:p>
    <w:p w14:paraId="6C50C330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EXECUTIVE SUMMARY</w:t>
      </w:r>
    </w:p>
    <w:p w14:paraId="715CF0F6" w14:textId="77777777" w:rsidR="00207617" w:rsidRDefault="00000000">
      <w:pPr>
        <w:spacing w:after="40"/>
      </w:pPr>
      <w:r>
        <w:t>COO with 14 years of experience building and running technology organisations across the UK, US, and Pakistan. Built a software consultancy from the ground up, standing up functions across engineering, AI, QA, product, and operations, while driving the commercialisation of three AI products now in active client deployment. Manages a portfolio of client engagements spanning the US, Saudi Arabia, Qatar, and Pakistan, across telecom, healthcare, professional services, and consumer applications. Uses AI as a working method rather than a talking point: builds and ships agentic tools personally, runs a custom AI-powered executive operating system built in-house, and has embedded LLM workflows into delivery, planning, and client management across the organisation.</w:t>
      </w:r>
    </w:p>
    <w:p w14:paraId="1594F632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CORE COMPETENCIES</w:t>
      </w:r>
    </w:p>
    <w:p w14:paraId="0EB59424" w14:textId="77777777" w:rsidR="00207617" w:rsidRDefault="00000000">
      <w:pPr>
        <w:spacing w:before="20" w:after="20"/>
        <w:jc w:val="center"/>
      </w:pPr>
      <w:r>
        <w:rPr>
          <w:sz w:val="20"/>
        </w:rPr>
        <w:t>Executive Strategy and Governance  |  AI Product Commercialisation  |  AI-Augmented Operations  |  Portfolio and Revenue Management</w:t>
      </w:r>
    </w:p>
    <w:p w14:paraId="6700D07D" w14:textId="77777777" w:rsidR="00207617" w:rsidRDefault="00000000">
      <w:pPr>
        <w:spacing w:before="20" w:after="20"/>
        <w:jc w:val="center"/>
      </w:pPr>
      <w:r>
        <w:rPr>
          <w:sz w:val="20"/>
        </w:rPr>
        <w:t>Organisational Design and Build  |  Board Reporting  |  Delivery Governance and PMO  |  Client Success Management</w:t>
      </w:r>
    </w:p>
    <w:p w14:paraId="254B3A15" w14:textId="77777777" w:rsidR="00207617" w:rsidRDefault="00000000">
      <w:pPr>
        <w:spacing w:before="20" w:after="20"/>
        <w:jc w:val="center"/>
      </w:pPr>
      <w:r>
        <w:rPr>
          <w:sz w:val="20"/>
        </w:rPr>
        <w:t>Agile and Waterfall Delivery  |  Process Architecture and SOPs  |  Team Leadership, Direct and Matrixed  |  LLM Integration and Agentic Tooling</w:t>
      </w:r>
    </w:p>
    <w:p w14:paraId="51FFF5F8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SELECTED HIGHLIGHTS</w:t>
      </w:r>
    </w:p>
    <w:p w14:paraId="638C09BA" w14:textId="77777777" w:rsidR="00207617" w:rsidRDefault="00000000">
      <w:pPr>
        <w:pStyle w:val="ListBullet"/>
        <w:spacing w:before="20" w:after="40"/>
        <w:ind w:hanging="288"/>
      </w:pPr>
      <w:r>
        <w:t>Built Catalect's operating infrastructure from scratch across these functions: HR, Admin, Front-End, Back-End, Data, Business Intelligence, AI Engineering, Quality Assurance, and Project Management and Business Analysis</w:t>
      </w:r>
    </w:p>
    <w:p w14:paraId="0E5E0E39" w14:textId="77777777" w:rsidR="00207617" w:rsidRDefault="00000000">
      <w:pPr>
        <w:pStyle w:val="ListBullet"/>
        <w:spacing w:before="20" w:after="40"/>
        <w:ind w:hanging="288"/>
      </w:pPr>
      <w:r>
        <w:t>Shaped and launched three AI products to MVP and beyond: Radilect, ConvoIQ, and ProcureIQ, now deployed across clients in four geographies</w:t>
      </w:r>
    </w:p>
    <w:p w14:paraId="49545887" w14:textId="77777777" w:rsidR="00207617" w:rsidRDefault="00000000">
      <w:pPr>
        <w:pStyle w:val="ListBullet"/>
        <w:spacing w:before="20" w:after="40"/>
        <w:ind w:hanging="288"/>
      </w:pPr>
      <w:r>
        <w:t>Delivered client engagements across the US, Saudi Arabia, Qatar, and Pakistan, spanning telecom, healthcare, professional services, fitness, and AI-native applications</w:t>
      </w:r>
    </w:p>
    <w:p w14:paraId="43D5193F" w14:textId="77777777" w:rsidR="00207617" w:rsidRDefault="00000000">
      <w:pPr>
        <w:pStyle w:val="ListBullet"/>
        <w:spacing w:before="20" w:after="40"/>
        <w:ind w:hanging="288"/>
      </w:pPr>
      <w:r>
        <w:t>Reduced product implementation time in multiple products through process standardisation, product maturity investment, and delivery redesign</w:t>
      </w:r>
    </w:p>
    <w:p w14:paraId="6136566F" w14:textId="77777777" w:rsidR="00207617" w:rsidRDefault="00000000">
      <w:pPr>
        <w:pStyle w:val="ListBullet"/>
        <w:spacing w:before="20" w:after="40"/>
        <w:ind w:hanging="288"/>
      </w:pPr>
      <w:r>
        <w:t>Managed a $1.5M ARR portfolio at qordata, generated $300k in incremental revenue through product-led upsells, and cut the delivery organisation from 30-plus to under 20 people</w:t>
      </w:r>
    </w:p>
    <w:p w14:paraId="7C9EC446" w14:textId="77777777" w:rsidR="00207617" w:rsidRDefault="00000000">
      <w:pPr>
        <w:pStyle w:val="ListBullet"/>
        <w:spacing w:before="20" w:after="40"/>
        <w:ind w:hanging="288"/>
      </w:pPr>
      <w:r>
        <w:t>Builds and ships AI-powered tools personally: a vibe-coded executive operating system (Claude Code, Node.js, React) and an OSINT intelligence terminal aggregating 26 live data sources, among others</w:t>
      </w:r>
    </w:p>
    <w:p w14:paraId="71DCBD78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PROFESSIONAL EXPERIENCE</w:t>
      </w:r>
    </w:p>
    <w:p w14:paraId="3C5D912A" w14:textId="77777777" w:rsidR="00207617" w:rsidRDefault="00000000">
      <w:pPr>
        <w:spacing w:before="200" w:after="20"/>
      </w:pPr>
      <w:r>
        <w:rPr>
          <w:b/>
          <w:sz w:val="22"/>
        </w:rPr>
        <w:t>Catalect</w:t>
      </w:r>
      <w:r>
        <w:t>,  Karachi, Pakistan</w:t>
      </w:r>
    </w:p>
    <w:p w14:paraId="6C96D9BD" w14:textId="77777777" w:rsidR="00207617" w:rsidRDefault="00000000">
      <w:pPr>
        <w:spacing w:before="60" w:after="60"/>
      </w:pPr>
      <w:r>
        <w:rPr>
          <w:b/>
        </w:rPr>
        <w:t>Chief Operating Officer</w:t>
      </w:r>
      <w:r>
        <w:rPr>
          <w:color w:val="5A5A5A"/>
        </w:rPr>
        <w:t xml:space="preserve">  |  March 2024 to Present</w:t>
      </w:r>
    </w:p>
    <w:p w14:paraId="722C0D8F" w14:textId="77777777" w:rsidR="00207617" w:rsidRDefault="00000000">
      <w:pPr>
        <w:pStyle w:val="ListBullet"/>
        <w:spacing w:before="20" w:after="40"/>
        <w:ind w:hanging="288"/>
      </w:pPr>
      <w:r>
        <w:t>Jointly owns company strategy and direction with the CEO; presents to the board quarterly, fielding commercial, operational, and product questions from investors and stakeholders</w:t>
      </w:r>
    </w:p>
    <w:p w14:paraId="1F11285A" w14:textId="77777777" w:rsidR="00207617" w:rsidRDefault="00000000">
      <w:pPr>
        <w:pStyle w:val="ListBullet"/>
        <w:spacing w:before="20" w:after="40"/>
        <w:ind w:hanging="288"/>
      </w:pPr>
      <w:r>
        <w:lastRenderedPageBreak/>
        <w:t>Built the organisation from the ground up: defined structure, led hiring, and stood up HR, Admin, Front-End Engineering, Back-End, Data, BI, AI Engineering, QA, PM, and BA functions across a 25-person team with six direct reports</w:t>
      </w:r>
    </w:p>
    <w:p w14:paraId="7045D2D8" w14:textId="77777777" w:rsidR="00207617" w:rsidRDefault="00000000">
      <w:pPr>
        <w:pStyle w:val="ListBullet"/>
        <w:spacing w:before="20" w:after="40"/>
        <w:ind w:hanging="288"/>
      </w:pPr>
      <w:r>
        <w:t>Shaped and launched three AI products to MVP and beyond: Radilect (intelligent document processing), ConvoIQ (conversational AI for enterprise), and ProcureIQ (AI-powered procurement), covering product strategy, go-to-market execution, and client onboarding</w:t>
      </w:r>
    </w:p>
    <w:p w14:paraId="41B6939E" w14:textId="77777777" w:rsidR="00207617" w:rsidRDefault="00000000">
      <w:pPr>
        <w:pStyle w:val="ListBullet"/>
        <w:spacing w:before="20" w:after="40"/>
        <w:ind w:hanging="288"/>
      </w:pPr>
      <w:r>
        <w:t>Owns end-to-end commercial and delivery accountability for client engagements across the US, Saudi Arabia, Qatar, and Pakistan, covering telecom, healthcare, VoIP, professional services SaaS, fitness, and AI-native applications</w:t>
      </w:r>
    </w:p>
    <w:p w14:paraId="1449E4A6" w14:textId="77777777" w:rsidR="00207617" w:rsidRDefault="00000000">
      <w:pPr>
        <w:pStyle w:val="ListBullet"/>
        <w:spacing w:before="20" w:after="40"/>
        <w:ind w:hanging="288"/>
      </w:pPr>
      <w:r>
        <w:t>Authored all core operating processes from scratch: HR policy, employee handbook, procurement policy, onboarding programme, product development handbook, delivery handbook, and client success playbook</w:t>
      </w:r>
    </w:p>
    <w:p w14:paraId="71D57C62" w14:textId="77777777" w:rsidR="00207617" w:rsidRDefault="00000000">
      <w:pPr>
        <w:pStyle w:val="ListBullet"/>
        <w:spacing w:before="20" w:after="40"/>
        <w:ind w:hanging="288"/>
      </w:pPr>
      <w:r>
        <w:t>Embedded AI tooling across the engineering organisation, introducing JIRA workflow governance, Cursor IDE, and LLM-assisted development and QA into the delivery process</w:t>
      </w:r>
    </w:p>
    <w:p w14:paraId="2611B1C4" w14:textId="77777777" w:rsidR="00207617" w:rsidRDefault="00000000">
      <w:pPr>
        <w:pStyle w:val="ListBullet"/>
        <w:spacing w:before="20" w:after="40"/>
        <w:ind w:hanging="288"/>
      </w:pPr>
      <w:r>
        <w:t>Personally built and operates an AI-augmented executive operating system: a vibe-coded internal toolchain (Claude Code, Node.js, React) used daily for delivery oversight, client tracking, and strategic planning</w:t>
      </w:r>
    </w:p>
    <w:p w14:paraId="0FDD70EA" w14:textId="77777777" w:rsidR="00207617" w:rsidRDefault="00000000">
      <w:pPr>
        <w:spacing w:before="200" w:after="20"/>
      </w:pPr>
      <w:r>
        <w:rPr>
          <w:b/>
          <w:sz w:val="22"/>
        </w:rPr>
        <w:t>qordata Inc.</w:t>
      </w:r>
      <w:r>
        <w:t xml:space="preserve">  (formerly Streebo Inc.),  Karachi, Pakistan  |  May 2017 to February 2024</w:t>
      </w:r>
    </w:p>
    <w:p w14:paraId="3D418A23" w14:textId="77777777" w:rsidR="00207617" w:rsidRDefault="00000000">
      <w:pPr>
        <w:spacing w:before="60" w:after="60"/>
      </w:pPr>
      <w:r>
        <w:rPr>
          <w:b/>
        </w:rPr>
        <w:t>Director, Client Services</w:t>
      </w:r>
      <w:r>
        <w:rPr>
          <w:color w:val="5A5A5A"/>
        </w:rPr>
        <w:t xml:space="preserve">  |  2021 to February 2024</w:t>
      </w:r>
    </w:p>
    <w:p w14:paraId="165D4559" w14:textId="77777777" w:rsidR="00207617" w:rsidRDefault="00000000">
      <w:pPr>
        <w:pStyle w:val="ListBullet"/>
        <w:spacing w:before="20" w:after="40"/>
        <w:ind w:hanging="288"/>
      </w:pPr>
      <w:r>
        <w:t>Led the full client portfolio across two pharma and life sciences products; managed a direct team of six PMs and Client Success Managers, an indirect team of approximately 60, and carried organisational responsibility as part of the leadership team for a company of around 100 people</w:t>
      </w:r>
    </w:p>
    <w:p w14:paraId="133A18A3" w14:textId="77777777" w:rsidR="00207617" w:rsidRDefault="00000000">
      <w:pPr>
        <w:pStyle w:val="ListBullet"/>
        <w:spacing w:before="20" w:after="40"/>
        <w:ind w:hanging="288"/>
      </w:pPr>
      <w:r>
        <w:t>Managed a portfolio of $1.5M in ARR across pharma and life sciences clients in the US and EU</w:t>
      </w:r>
    </w:p>
    <w:p w14:paraId="36CFEC9F" w14:textId="77777777" w:rsidR="00207617" w:rsidRDefault="00000000">
      <w:pPr>
        <w:pStyle w:val="ListBullet"/>
        <w:spacing w:before="20" w:after="40"/>
        <w:ind w:hanging="288"/>
      </w:pPr>
      <w:r>
        <w:t>Restructured the delivery and PM organisation from 30-plus to under 20 people through process redesign and tooling adoption, without degradation in client outcomes</w:t>
      </w:r>
    </w:p>
    <w:p w14:paraId="61B56D92" w14:textId="77777777" w:rsidR="00207617" w:rsidRDefault="00000000">
      <w:pPr>
        <w:pStyle w:val="ListBullet"/>
        <w:spacing w:before="20" w:after="40"/>
        <w:ind w:hanging="288"/>
      </w:pPr>
      <w:r>
        <w:t>Served on the leadership team responsible for organisational strategy, policy and direction, hiring policy, and operational standards</w:t>
      </w:r>
    </w:p>
    <w:p w14:paraId="083963C4" w14:textId="77777777" w:rsidR="00207617" w:rsidRDefault="00000000">
      <w:pPr>
        <w:spacing w:before="60" w:after="60"/>
      </w:pPr>
      <w:r>
        <w:rPr>
          <w:b/>
        </w:rPr>
        <w:t>Delivery Lead</w:t>
      </w:r>
      <w:r>
        <w:rPr>
          <w:color w:val="5A5A5A"/>
        </w:rPr>
        <w:t xml:space="preserve">  |  2019 to 2021</w:t>
      </w:r>
    </w:p>
    <w:p w14:paraId="1CB514FF" w14:textId="77777777" w:rsidR="00207617" w:rsidRDefault="00000000">
      <w:pPr>
        <w:pStyle w:val="ListBullet"/>
        <w:spacing w:before="20" w:after="40"/>
        <w:ind w:hanging="288"/>
      </w:pPr>
      <w:r>
        <w:t>Provided oversight of the full US pharma transparency reporting portfolio; managed a team of account managers and project managers responsible for implementations and ongoing support</w:t>
      </w:r>
    </w:p>
    <w:p w14:paraId="69F3365A" w14:textId="77777777" w:rsidR="00207617" w:rsidRDefault="00000000">
      <w:pPr>
        <w:pStyle w:val="ListBullet"/>
        <w:spacing w:before="20" w:after="40"/>
        <w:ind w:hanging="288"/>
      </w:pPr>
      <w:r>
        <w:t>Reduced product implementation time from eight months to under two weeks by standardising delivery processes and channelling client-identified gaps into the core product roadmap, cutting per-client delivery cost significantly</w:t>
      </w:r>
    </w:p>
    <w:p w14:paraId="327911FB" w14:textId="77777777" w:rsidR="00207617" w:rsidRDefault="00000000">
      <w:pPr>
        <w:pStyle w:val="ListBullet"/>
        <w:spacing w:before="20" w:after="40"/>
        <w:ind w:hanging="288"/>
      </w:pPr>
      <w:r>
        <w:t>Built the PMO structure from scratch: created SOPs, performance management frameworks, and training plans that formed the delivery backbone for the organisation</w:t>
      </w:r>
    </w:p>
    <w:p w14:paraId="69B3AA9D" w14:textId="77777777" w:rsidR="00207617" w:rsidRDefault="00000000">
      <w:pPr>
        <w:spacing w:before="60" w:after="60"/>
      </w:pPr>
      <w:r>
        <w:rPr>
          <w:b/>
        </w:rPr>
        <w:t>Project Manager</w:t>
      </w:r>
      <w:r>
        <w:rPr>
          <w:color w:val="5A5A5A"/>
        </w:rPr>
        <w:t xml:space="preserve">  |  May 2017 to 2019</w:t>
      </w:r>
    </w:p>
    <w:p w14:paraId="2CA54079" w14:textId="77777777" w:rsidR="00207617" w:rsidRDefault="00000000">
      <w:pPr>
        <w:pStyle w:val="ListBullet"/>
        <w:spacing w:before="20" w:after="40"/>
        <w:ind w:hanging="288"/>
      </w:pPr>
      <w:r>
        <w:t>Delivered customised pharmaceutical compliance, BI, and analytics solutions to US and EU clients across CMS and FDA transparency reporting, HCP consent management, and analytical monitoring</w:t>
      </w:r>
    </w:p>
    <w:p w14:paraId="5AA729F6" w14:textId="77777777" w:rsidR="00207617" w:rsidRDefault="00000000">
      <w:pPr>
        <w:pStyle w:val="ListBullet"/>
        <w:spacing w:before="20" w:after="40"/>
        <w:ind w:hanging="288"/>
      </w:pPr>
      <w:r>
        <w:t>Led a cross-functional GDPR re-engineering programme across the full product suite</w:t>
      </w:r>
    </w:p>
    <w:p w14:paraId="5A01B18F" w14:textId="77777777" w:rsidR="00207617" w:rsidRDefault="00000000">
      <w:pPr>
        <w:pStyle w:val="ListBullet"/>
        <w:spacing w:before="20" w:after="40"/>
        <w:ind w:hanging="288"/>
      </w:pPr>
      <w:r>
        <w:t>Introduced Agile delivery practices: sprint planning, scrums, and retrospectives into a traditionally waterfall-driven delivery model</w:t>
      </w:r>
    </w:p>
    <w:p w14:paraId="0E05AA12" w14:textId="77777777" w:rsidR="00207617" w:rsidRDefault="00000000">
      <w:pPr>
        <w:spacing w:before="200" w:after="20"/>
      </w:pPr>
      <w:r>
        <w:rPr>
          <w:b/>
          <w:sz w:val="22"/>
        </w:rPr>
        <w:t>CGI UK</w:t>
      </w:r>
      <w:r>
        <w:t>,  London, United Kingdom</w:t>
      </w:r>
    </w:p>
    <w:p w14:paraId="0A5A3654" w14:textId="77777777" w:rsidR="00207617" w:rsidRDefault="00000000">
      <w:pPr>
        <w:spacing w:before="60" w:after="60"/>
      </w:pPr>
      <w:r>
        <w:rPr>
          <w:b/>
        </w:rPr>
        <w:t>Senior IT Consultant, Police and Government Sector</w:t>
      </w:r>
      <w:r>
        <w:rPr>
          <w:color w:val="5A5A5A"/>
        </w:rPr>
        <w:t xml:space="preserve">  |  May 2012 to December 2016</w:t>
      </w:r>
    </w:p>
    <w:p w14:paraId="41E2FA6D" w14:textId="77777777" w:rsidR="00207617" w:rsidRDefault="00000000">
      <w:pPr>
        <w:pStyle w:val="ListBullet"/>
        <w:spacing w:before="20" w:after="40"/>
        <w:ind w:hanging="288"/>
      </w:pPr>
      <w:r>
        <w:lastRenderedPageBreak/>
        <w:t>Led testing and development teams on large-scale UK public sector programmes; managed UAT, SIT, and SAT cycles and provided quality and progress reporting directly to senior government stakeholders and clients</w:t>
      </w:r>
    </w:p>
    <w:p w14:paraId="3BADED22" w14:textId="77777777" w:rsidR="00207617" w:rsidRDefault="00000000">
      <w:pPr>
        <w:pStyle w:val="ListBullet"/>
        <w:spacing w:before="20" w:after="40"/>
        <w:ind w:hanging="288"/>
      </w:pPr>
      <w:r>
        <w:t>Led development of a case management and data-mapping system for UK police: designed a validation framework covering 400-plus data mappings and introduced agile practices within a programme run on waterfall governance</w:t>
      </w:r>
    </w:p>
    <w:p w14:paraId="1A6EFA69" w14:textId="77777777" w:rsidR="00207617" w:rsidRDefault="00000000">
      <w:pPr>
        <w:pStyle w:val="ListBullet"/>
        <w:spacing w:before="20" w:after="40"/>
        <w:ind w:hanging="288"/>
      </w:pPr>
      <w:r>
        <w:t>Delivered C#/.NET, SQL Server, XSLT, and XML development on secure, high-availability government platforms; established performance baselines and identified memory leaks using JMeter and Visual Studio</w:t>
      </w:r>
    </w:p>
    <w:p w14:paraId="2E894571" w14:textId="77777777" w:rsidR="00207617" w:rsidRDefault="00000000">
      <w:pPr>
        <w:pStyle w:val="ListBullet"/>
        <w:spacing w:before="20" w:after="40"/>
        <w:ind w:hanging="288"/>
      </w:pPr>
      <w:r>
        <w:t>Held client-facing roles across multiple test phases, working directly with senior government and police leadership on requirements, defects, and test sign-off</w:t>
      </w:r>
    </w:p>
    <w:p w14:paraId="6339DBD6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EDUCATION</w:t>
      </w:r>
    </w:p>
    <w:p w14:paraId="3DB38E23" w14:textId="77777777" w:rsidR="00207617" w:rsidRDefault="00000000">
      <w:pPr>
        <w:spacing w:before="80" w:after="20"/>
      </w:pPr>
      <w:r>
        <w:rPr>
          <w:b/>
        </w:rPr>
        <w:t>London School of Economics and Political Science, United Kingdom</w:t>
      </w:r>
    </w:p>
    <w:p w14:paraId="2C60B60C" w14:textId="77777777" w:rsidR="00207617" w:rsidRDefault="00000000">
      <w:pPr>
        <w:spacing w:after="120"/>
      </w:pPr>
      <w:r>
        <w:t>MSc Analysis, Design and Management of Information Systems  -  Merit</w:t>
      </w:r>
    </w:p>
    <w:p w14:paraId="1534C254" w14:textId="77777777" w:rsidR="00207617" w:rsidRDefault="00000000">
      <w:pPr>
        <w:spacing w:after="20"/>
      </w:pPr>
      <w:r>
        <w:rPr>
          <w:b/>
        </w:rPr>
        <w:t>Institute of Business Management, Pakistan</w:t>
      </w:r>
    </w:p>
    <w:p w14:paraId="240FCD6F" w14:textId="77777777" w:rsidR="00207617" w:rsidRDefault="00000000">
      <w:pPr>
        <w:spacing w:after="40"/>
      </w:pPr>
      <w:r>
        <w:t>BSc Management and IT  -  CGPA 3.50</w:t>
      </w:r>
    </w:p>
    <w:p w14:paraId="0D48E8A7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CERTIFICATIONS</w:t>
      </w:r>
    </w:p>
    <w:p w14:paraId="41121387" w14:textId="77777777" w:rsidR="00207617" w:rsidRDefault="00000000">
      <w:pPr>
        <w:spacing w:before="40" w:after="20"/>
      </w:pPr>
      <w:r>
        <w:t>ISTQB Certified Tester (Foundation Level)</w:t>
      </w:r>
    </w:p>
    <w:p w14:paraId="6D83F91B" w14:textId="77777777" w:rsidR="00207617" w:rsidRDefault="00000000">
      <w:pPr>
        <w:spacing w:before="40" w:after="20"/>
      </w:pPr>
      <w:r>
        <w:t>BCS Certified Tester (Intermediate Level)</w:t>
      </w:r>
    </w:p>
    <w:p w14:paraId="7AF8838E" w14:textId="77777777" w:rsidR="00207617" w:rsidRDefault="00000000">
      <w:pPr>
        <w:pBdr>
          <w:bottom w:val="single" w:sz="4" w:space="1" w:color="999999"/>
        </w:pBdr>
        <w:spacing w:before="280" w:after="80"/>
      </w:pPr>
      <w:r>
        <w:rPr>
          <w:b/>
          <w:sz w:val="20"/>
        </w:rPr>
        <w:t>SKILLS</w:t>
      </w:r>
    </w:p>
    <w:p w14:paraId="2ADBDD71" w14:textId="77777777" w:rsidR="00207617" w:rsidRDefault="00000000">
      <w:pPr>
        <w:spacing w:before="60" w:after="20"/>
      </w:pPr>
      <w:r>
        <w:rPr>
          <w:b/>
        </w:rPr>
        <w:t xml:space="preserve">Leadership and Operations:  </w:t>
      </w:r>
      <w:r>
        <w:t>Executive strategy, board reporting, organisational design, portfolio management, PMO design, process architecture, HR policy, client success management, delivery governance</w:t>
      </w:r>
    </w:p>
    <w:p w14:paraId="4FCAFF75" w14:textId="77777777" w:rsidR="00207617" w:rsidRDefault="00000000">
      <w:pPr>
        <w:spacing w:before="60" w:after="20"/>
      </w:pPr>
      <w:r>
        <w:rPr>
          <w:b/>
        </w:rPr>
        <w:t xml:space="preserve">AI and Product:  </w:t>
      </w:r>
      <w:r>
        <w:t>AI product commercialisation, LLM integration, prompt engineering, agentic tooling (Claude Code), vibe-coding (React, Node.js, JavaScript), Cursor IDE, conversational AI, RAG systems</w:t>
      </w:r>
    </w:p>
    <w:p w14:paraId="39B70951" w14:textId="77777777" w:rsidR="00207617" w:rsidRDefault="00000000">
      <w:pPr>
        <w:spacing w:before="60" w:after="20"/>
      </w:pPr>
      <w:r>
        <w:rPr>
          <w:b/>
        </w:rPr>
        <w:t xml:space="preserve">Delivery and Engineering:  </w:t>
      </w:r>
      <w:r>
        <w:t>Agile and Scrum, Waterfall, quality assurance, JIRA, system design, C#/.NET, SQL Server, Salesforce, API testing</w:t>
      </w:r>
    </w:p>
    <w:sectPr w:rsidR="00207617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4672812">
    <w:abstractNumId w:val="8"/>
  </w:num>
  <w:num w:numId="2" w16cid:durableId="2024819520">
    <w:abstractNumId w:val="6"/>
  </w:num>
  <w:num w:numId="3" w16cid:durableId="754714081">
    <w:abstractNumId w:val="5"/>
  </w:num>
  <w:num w:numId="4" w16cid:durableId="1072266458">
    <w:abstractNumId w:val="4"/>
  </w:num>
  <w:num w:numId="5" w16cid:durableId="143477756">
    <w:abstractNumId w:val="7"/>
  </w:num>
  <w:num w:numId="6" w16cid:durableId="693771959">
    <w:abstractNumId w:val="3"/>
  </w:num>
  <w:num w:numId="7" w16cid:durableId="1952666031">
    <w:abstractNumId w:val="2"/>
  </w:num>
  <w:num w:numId="8" w16cid:durableId="1647931286">
    <w:abstractNumId w:val="1"/>
  </w:num>
  <w:num w:numId="9" w16cid:durableId="1697853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885"/>
    <w:rsid w:val="0015074B"/>
    <w:rsid w:val="00207617"/>
    <w:rsid w:val="0029639D"/>
    <w:rsid w:val="00326F90"/>
    <w:rsid w:val="00A11D33"/>
    <w:rsid w:val="00AA1D8D"/>
    <w:rsid w:val="00B47730"/>
    <w:rsid w:val="00CB0664"/>
    <w:rsid w:val="00CE4D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32AA19"/>
  <w14:defaultImageDpi w14:val="300"/>
  <w15:docId w15:val="{9B5202B4-745A-4761-8FE3-60F6EF4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1042</Words>
  <Characters>6652</Characters>
  <Application>Microsoft Office Word</Application>
  <DocSecurity>0</DocSecurity>
  <Lines>103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Uzair Ansari</cp:lastModifiedBy>
  <cp:revision>3</cp:revision>
  <dcterms:created xsi:type="dcterms:W3CDTF">2013-12-23T23:15:00Z</dcterms:created>
  <dcterms:modified xsi:type="dcterms:W3CDTF">2026-03-30T06:55:00Z</dcterms:modified>
  <cp:category/>
</cp:coreProperties>
</file>