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11/relationships/webextensiontaskpanes" Target="word/webextensions/taskpan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C0501E" w:rsidRPr="007754A9" w:rsidP="00C0501E">
      <w:pPr>
        <w:bidi/>
        <w:jc w:val="center"/>
        <w:rPr>
          <w:rFonts w:ascii="Calibri" w:hAnsi="Calibri" w:cs="Calibri"/>
          <w:b/>
          <w:bCs/>
          <w:sz w:val="28"/>
          <w:szCs w:val="28"/>
          <w:rtl/>
        </w:rPr>
      </w:pPr>
      <w:r w:rsidRPr="007754A9">
        <w:rPr>
          <w:rFonts w:ascii="Calibri" w:hAnsi="Calibri" w:cs="Calibri"/>
          <w:b/>
          <w:bCs/>
          <w:sz w:val="28"/>
          <w:szCs w:val="28"/>
          <w:rtl/>
        </w:rPr>
        <w:t>שמיים כחולים מסמך תיעוד</w:t>
      </w:r>
    </w:p>
    <w:sdt>
      <w:sdtPr>
        <w:rPr>
          <w:rFonts w:ascii="Calibri" w:hAnsi="Calibri" w:eastAsiaTheme="minorHAnsi" w:cs="Calibri"/>
          <w:color w:val="auto"/>
          <w:kern w:val="2"/>
          <w:sz w:val="24"/>
          <w:szCs w:val="24"/>
          <w:rtl/>
          <w14:ligatures w14:val="standardContextual"/>
        </w:rPr>
        <w:id w:val="-1263221916"/>
        <w:docPartObj>
          <w:docPartGallery w:val="Table of Contents"/>
          <w:docPartUnique/>
        </w:docPartObj>
      </w:sdtPr>
      <w:sdtEndPr>
        <w:rPr>
          <w:rFonts w:eastAsiaTheme="minorEastAsia"/>
          <w:b/>
          <w:bCs/>
          <w:noProof/>
          <w:kern w:val="0"/>
          <w:sz w:val="20"/>
          <w:szCs w:val="20"/>
          <w14:ligatures w14:val="none"/>
        </w:rPr>
      </w:sdtEndPr>
      <w:sdtContent>
        <w:p w:rsidR="002B768B" w:rsidRPr="007754A9" w:rsidP="002B768B">
          <w:pPr>
            <w:pStyle w:val="TOCHeading"/>
            <w:bidi/>
            <w:rPr>
              <w:rFonts w:ascii="Calibri" w:hAnsi="Calibri" w:cs="Calibri"/>
            </w:rPr>
          </w:pPr>
          <w:r w:rsidRPr="007754A9">
            <w:rPr>
              <w:rFonts w:ascii="Calibri" w:hAnsi="Calibri" w:cs="Calibri"/>
              <w:rtl/>
            </w:rPr>
            <w:t>תוכן עניינים</w:t>
          </w:r>
        </w:p>
        <w:p w:rsidR="0031674E">
          <w:pPr>
            <w:pStyle w:val="TOC1"/>
            <w:bidi w:val="0"/>
            <w:rPr>
              <w:noProof/>
              <w:sz w:val="22"/>
              <w:szCs w:val="22"/>
            </w:rPr>
          </w:pPr>
          <w:r w:rsidRPr="007754A9">
            <w:fldChar w:fldCharType="begin"/>
          </w:r>
          <w:r w:rsidRPr="007754A9">
            <w:instrText xml:space="preserve"> TOC \o "1-3" \h \z \u </w:instrText>
          </w:r>
          <w:r w:rsidRPr="007754A9">
            <w:fldChar w:fldCharType="separate"/>
          </w:r>
          <w:r>
            <w:fldChar w:fldCharType="begin"/>
          </w:r>
          <w:r>
            <w:instrText xml:space="preserve"> HYPERLINK \l "_Toc177469465" </w:instrText>
          </w:r>
          <w:r>
            <w:fldChar w:fldCharType="separate"/>
          </w:r>
          <w:r w:rsidRPr="007E2AB0">
            <w:rPr>
              <w:rStyle w:val="Hyperlink"/>
              <w:rFonts w:ascii="Calibri" w:hAnsi="Calibri" w:cs="Calibri"/>
              <w:noProof/>
              <w:rtl/>
            </w:rPr>
            <w:t>רקע</w:t>
          </w:r>
          <w:r>
            <w:rPr>
              <w:noProof/>
              <w:webHidden/>
            </w:rPr>
            <w:tab/>
          </w:r>
          <w:r>
            <w:rPr>
              <w:rStyle w:val="Hyperlink"/>
              <w:noProof/>
              <w:rtl/>
            </w:rPr>
            <w:fldChar w:fldCharType="begin"/>
          </w:r>
          <w:r>
            <w:rPr>
              <w:noProof/>
              <w:webHidden/>
            </w:rPr>
            <w:instrText xml:space="preserve"> PAGEREF _Toc177469465 \h </w:instrText>
          </w:r>
          <w:r>
            <w:rPr>
              <w:rStyle w:val="Hyperlink"/>
              <w:noProof/>
              <w:rtl/>
            </w:rPr>
            <w:fldChar w:fldCharType="separate"/>
          </w:r>
          <w:r>
            <w:rPr>
              <w:noProof/>
              <w:webHidden/>
            </w:rPr>
            <w:t>2</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"_Toc177469466" </w:instrText>
          </w:r>
          <w:r>
            <w:fldChar w:fldCharType="separate"/>
          </w:r>
          <w:r w:rsidRPr="007E2AB0">
            <w:rPr>
              <w:rStyle w:val="Hyperlink"/>
              <w:rFonts w:ascii="Calibri" w:hAnsi="Calibri" w:cs="Calibri"/>
              <w:noProof/>
              <w:rtl/>
            </w:rPr>
            <w:t>מבנה תיקיית הפרויקט</w:t>
          </w:r>
          <w:r>
            <w:rPr>
              <w:noProof/>
              <w:webHidden/>
            </w:rPr>
            <w:tab/>
          </w:r>
          <w:r>
            <w:rPr>
              <w:rStyle w:val="Hyperlink"/>
              <w:noProof/>
              <w:rtl/>
            </w:rPr>
            <w:fldChar w:fldCharType="begin"/>
          </w:r>
          <w:r>
            <w:rPr>
              <w:noProof/>
              <w:webHidden/>
            </w:rPr>
            <w:instrText xml:space="preserve"> PAGEREF _Toc177469466 \h </w:instrText>
          </w:r>
          <w:r>
            <w:rPr>
              <w:rStyle w:val="Hyperlink"/>
              <w:noProof/>
              <w:rtl/>
            </w:rPr>
            <w:fldChar w:fldCharType="separate"/>
          </w:r>
          <w:r>
            <w:rPr>
              <w:noProof/>
              <w:webHidden/>
            </w:rPr>
            <w:t>2</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"_Toc177469467" </w:instrText>
          </w:r>
          <w:r>
            <w:fldChar w:fldCharType="separate"/>
          </w:r>
          <w:r w:rsidRPr="007E2AB0">
            <w:rPr>
              <w:rStyle w:val="Hyperlink"/>
              <w:rFonts w:ascii="Calibri" w:hAnsi="Calibri" w:cs="Calibri"/>
              <w:noProof/>
              <w:rtl/>
            </w:rPr>
            <w:t xml:space="preserve">מבנה </w:t>
          </w:r>
          <w:r w:rsidRPr="007E2AB0">
            <w:rPr>
              <w:rStyle w:val="Hyperlink"/>
              <w:rFonts w:ascii="Calibri" w:hAnsi="Calibri" w:cs="Calibri"/>
              <w:noProof/>
            </w:rPr>
            <w:t>main.py</w:t>
          </w:r>
          <w:r>
            <w:rPr>
              <w:noProof/>
              <w:webHidden/>
            </w:rPr>
            <w:tab/>
          </w:r>
          <w:r>
            <w:rPr>
              <w:rStyle w:val="Hyperlink"/>
              <w:noProof/>
              <w:rtl/>
            </w:rPr>
            <w:fldChar w:fldCharType="begin"/>
          </w:r>
          <w:r>
            <w:rPr>
              <w:noProof/>
              <w:webHidden/>
            </w:rPr>
            <w:instrText xml:space="preserve"> PAGEREF _Toc177469467 \h </w:instrText>
          </w:r>
          <w:r>
            <w:rPr>
              <w:rStyle w:val="Hyperlink"/>
              <w:noProof/>
              <w:rtl/>
            </w:rPr>
            <w:fldChar w:fldCharType="separate"/>
          </w:r>
          <w:r>
            <w:rPr>
              <w:noProof/>
              <w:webHidden/>
            </w:rPr>
            <w:t>2</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"_Toc177469468" </w:instrText>
          </w:r>
          <w:r>
            <w:fldChar w:fldCharType="separate"/>
          </w:r>
          <w:r w:rsidRPr="007E2AB0">
            <w:rPr>
              <w:rStyle w:val="Hyperlink"/>
              <w:rFonts w:ascii="Calibri" w:hAnsi="Calibri" w:cs="Calibri"/>
              <w:noProof/>
              <w:rtl/>
            </w:rPr>
            <w:t>מפות</w:t>
          </w:r>
          <w:r>
            <w:rPr>
              <w:noProof/>
              <w:webHidden/>
            </w:rPr>
            <w:tab/>
          </w:r>
          <w:r>
            <w:rPr>
              <w:rStyle w:val="Hyperlink"/>
              <w:noProof/>
              <w:rtl/>
            </w:rPr>
            <w:fldChar w:fldCharType="begin"/>
          </w:r>
          <w:r>
            <w:rPr>
              <w:noProof/>
              <w:webHidden/>
            </w:rPr>
            <w:instrText xml:space="preserve"> PAGEREF _Toc177469468 \h </w:instrText>
          </w:r>
          <w:r>
            <w:rPr>
              <w:rStyle w:val="Hyperlink"/>
              <w:noProof/>
              <w:rtl/>
            </w:rPr>
            <w:fldChar w:fldCharType="separate"/>
          </w:r>
          <w:r>
            <w:rPr>
              <w:noProof/>
              <w:webHidden/>
            </w:rPr>
            <w:t>3</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"_Toc177469469" </w:instrText>
          </w:r>
          <w:r>
            <w:fldChar w:fldCharType="separate"/>
          </w:r>
          <w:r w:rsidRPr="007E2AB0">
            <w:rPr>
              <w:rStyle w:val="Hyperlink"/>
              <w:rFonts w:ascii="Calibri" w:hAnsi="Calibri" w:cs="Calibri"/>
              <w:i/>
              <w:noProof/>
              <w:rtl/>
            </w:rPr>
            <w:t>מסלול הכלי והמודל הדינאמי</w:t>
          </w:r>
          <w:r>
            <w:rPr>
              <w:noProof/>
              <w:webHidden/>
            </w:rPr>
            <w:tab/>
          </w:r>
          <w:r>
            <w:rPr>
              <w:rStyle w:val="Hyperlink"/>
              <w:noProof/>
              <w:rtl/>
            </w:rPr>
            <w:fldChar w:fldCharType="begin"/>
          </w:r>
          <w:r>
            <w:rPr>
              <w:noProof/>
              <w:webHidden/>
            </w:rPr>
            <w:instrText xml:space="preserve"> PAGEREF _Toc177469469 \h </w:instrText>
          </w:r>
          <w:r>
            <w:rPr>
              <w:rStyle w:val="Hyperlink"/>
              <w:noProof/>
              <w:rtl/>
            </w:rPr>
            <w:fldChar w:fldCharType="separate"/>
          </w:r>
          <w:r>
            <w:rPr>
              <w:noProof/>
              <w:webHidden/>
            </w:rPr>
            <w:t>4</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"_Toc177469470" </w:instrText>
          </w:r>
          <w:r>
            <w:fldChar w:fldCharType="separate"/>
          </w:r>
          <w:r w:rsidRPr="007E2AB0">
            <w:rPr>
              <w:rStyle w:val="Hyperlink"/>
              <w:rFonts w:ascii="Calibri" w:hAnsi="Calibri" w:cs="Calibri"/>
              <w:noProof/>
              <w:rtl/>
            </w:rPr>
            <w:t>שערוך המרחק</w:t>
          </w:r>
          <w:r>
            <w:rPr>
              <w:noProof/>
              <w:webHidden/>
            </w:rPr>
            <w:tab/>
          </w:r>
          <w:r>
            <w:rPr>
              <w:rStyle w:val="Hyperlink"/>
              <w:noProof/>
              <w:rtl/>
            </w:rPr>
            <w:fldChar w:fldCharType="begin"/>
          </w:r>
          <w:r>
            <w:rPr>
              <w:noProof/>
              <w:webHidden/>
            </w:rPr>
            <w:instrText xml:space="preserve"> PAGEREF _Toc177469470 \h </w:instrText>
          </w:r>
          <w:r>
            <w:rPr>
              <w:rStyle w:val="Hyperlink"/>
              <w:noProof/>
              <w:rtl/>
            </w:rPr>
            <w:fldChar w:fldCharType="separate"/>
          </w:r>
          <w:r>
            <w:rPr>
              <w:noProof/>
              <w:webHidden/>
            </w:rPr>
            <w:t>4</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"_Toc177469471" </w:instrText>
          </w:r>
          <w:r>
            <w:fldChar w:fldCharType="separate"/>
          </w:r>
          <w:r w:rsidRPr="007E2AB0">
            <w:rPr>
              <w:rStyle w:val="Hyperlink"/>
              <w:rFonts w:ascii="Calibri" w:hAnsi="Calibri" w:cs="Calibri"/>
              <w:noProof/>
              <w:rtl/>
            </w:rPr>
            <w:t>מודל הרעשה</w:t>
          </w:r>
          <w:r>
            <w:rPr>
              <w:noProof/>
              <w:webHidden/>
            </w:rPr>
            <w:tab/>
          </w:r>
          <w:r>
            <w:rPr>
              <w:rStyle w:val="Hyperlink"/>
              <w:noProof/>
              <w:rtl/>
            </w:rPr>
            <w:fldChar w:fldCharType="begin"/>
          </w:r>
          <w:r>
            <w:rPr>
              <w:noProof/>
              <w:webHidden/>
            </w:rPr>
            <w:instrText xml:space="preserve"> PAGEREF _Toc177469471 \h </w:instrText>
          </w:r>
          <w:r>
            <w:rPr>
              <w:rStyle w:val="Hyperlink"/>
              <w:noProof/>
              <w:rtl/>
            </w:rPr>
            <w:fldChar w:fldCharType="separate"/>
          </w:r>
          <w:r>
            <w:rPr>
              <w:noProof/>
              <w:webHidden/>
            </w:rPr>
            <w:t>6</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"_Toc177469472" </w:instrText>
          </w:r>
          <w:r>
            <w:fldChar w:fldCharType="separate"/>
          </w:r>
          <w:r w:rsidRPr="007E2AB0">
            <w:rPr>
              <w:rStyle w:val="Hyperlink"/>
              <w:rFonts w:ascii="Calibri" w:hAnsi="Calibri" w:cs="Calibri"/>
              <w:noProof/>
              <w:rtl/>
            </w:rPr>
            <w:t>שערוך המסלול</w:t>
          </w:r>
          <w:r>
            <w:rPr>
              <w:noProof/>
              <w:webHidden/>
            </w:rPr>
            <w:tab/>
          </w:r>
          <w:r>
            <w:rPr>
              <w:rStyle w:val="Hyperlink"/>
              <w:noProof/>
              <w:rtl/>
            </w:rPr>
            <w:fldChar w:fldCharType="begin"/>
          </w:r>
          <w:r>
            <w:rPr>
              <w:noProof/>
              <w:webHidden/>
            </w:rPr>
            <w:instrText xml:space="preserve"> PAGEREF _Toc177469472 \h </w:instrText>
          </w:r>
          <w:r>
            <w:rPr>
              <w:rStyle w:val="Hyperlink"/>
              <w:noProof/>
              <w:rtl/>
            </w:rPr>
            <w:fldChar w:fldCharType="separate"/>
          </w:r>
          <w:r>
            <w:rPr>
              <w:noProof/>
              <w:webHidden/>
            </w:rPr>
            <w:t>7</w:t>
          </w:r>
          <w:r>
            <w:rPr>
              <w:rStyle w:val="Hyperlink"/>
              <w:noProof/>
              <w:rtl/>
            </w:rPr>
            <w:fldChar w:fldCharType="end"/>
          </w:r>
          <w:r>
            <w:fldChar w:fldCharType="end"/>
          </w:r>
        </w:p>
        <w:p w:rsidR="0031674E">
          <w:pPr>
            <w:pStyle w:val="TOC2"/>
            <w:tabs>
              <w:tab w:val="right" w:leader="dot" w:pos="8630"/>
            </w:tabs>
            <w:rPr>
              <w:noProof/>
            </w:rPr>
          </w:pPr>
          <w:r>
            <w:fldChar w:fldCharType="begin"/>
          </w:r>
          <w:r>
            <w:instrText xml:space="preserve"> HYPERLINK \l "_Toc177469473" </w:instrText>
          </w:r>
          <w:r>
            <w:fldChar w:fldCharType="separate"/>
          </w:r>
          <w:r w:rsidRPr="007E2AB0">
            <w:rPr>
              <w:rStyle w:val="Hyperlink"/>
              <w:rFonts w:ascii="Calibri" w:hAnsi="Calibri" w:cs="Calibri"/>
              <w:noProof/>
            </w:rPr>
            <w:t>Iterated Extended Kalman Filter</w:t>
          </w:r>
          <w:r>
            <w:rPr>
              <w:noProof/>
              <w:webHidden/>
            </w:rPr>
            <w:tab/>
          </w:r>
          <w:r>
            <w:rPr>
              <w:rStyle w:val="Hyperlink"/>
              <w:noProof/>
              <w:rtl/>
            </w:rPr>
            <w:fldChar w:fldCharType="begin"/>
          </w:r>
          <w:r>
            <w:rPr>
              <w:noProof/>
              <w:webHidden/>
            </w:rPr>
            <w:instrText xml:space="preserve"> PAGEREF _Toc177469473 \h </w:instrText>
          </w:r>
          <w:r>
            <w:rPr>
              <w:rStyle w:val="Hyperlink"/>
              <w:noProof/>
              <w:rtl/>
            </w:rPr>
            <w:fldChar w:fldCharType="separate"/>
          </w:r>
          <w:r>
            <w:rPr>
              <w:noProof/>
              <w:webHidden/>
            </w:rPr>
            <w:t>8</w:t>
          </w:r>
          <w:r>
            <w:rPr>
              <w:rStyle w:val="Hyperlink"/>
              <w:noProof/>
              <w:rtl/>
            </w:rPr>
            <w:fldChar w:fldCharType="end"/>
          </w:r>
          <w:r>
            <w:fldChar w:fldCharType="end"/>
          </w:r>
        </w:p>
        <w:p w:rsidR="0031674E">
          <w:pPr>
            <w:pStyle w:val="TOC1"/>
            <w:bidi w:val="0"/>
            <w:rPr>
              <w:noProof/>
              <w:sz w:val="22"/>
              <w:szCs w:val="22"/>
            </w:rPr>
          </w:pPr>
          <w:r>
            <w:fldChar w:fldCharType="begin"/>
          </w:r>
          <w:r>
            <w:instrText xml:space="preserve"> HYPERLINK \l "_Toc177469474" </w:instrText>
          </w:r>
          <w:r>
            <w:fldChar w:fldCharType="separate"/>
          </w:r>
          <w:r w:rsidRPr="007E2AB0">
            <w:rPr>
              <w:rStyle w:val="Hyperlink"/>
              <w:rFonts w:ascii="Calibri" w:hAnsi="Calibri" w:cs="Calibri"/>
              <w:noProof/>
              <w:rtl/>
            </w:rPr>
            <w:t>ביבליוגרפיה</w:t>
          </w:r>
          <w:r>
            <w:rPr>
              <w:noProof/>
              <w:webHidden/>
            </w:rPr>
            <w:tab/>
          </w:r>
          <w:r>
            <w:rPr>
              <w:rStyle w:val="Hyperlink"/>
              <w:noProof/>
              <w:rtl/>
            </w:rPr>
            <w:fldChar w:fldCharType="begin"/>
          </w:r>
          <w:r>
            <w:rPr>
              <w:noProof/>
              <w:webHidden/>
            </w:rPr>
            <w:instrText xml:space="preserve"> PAGEREF _Toc177469474 \h </w:instrText>
          </w:r>
          <w:r>
            <w:rPr>
              <w:rStyle w:val="Hyperlink"/>
              <w:noProof/>
              <w:rtl/>
            </w:rPr>
            <w:fldChar w:fldCharType="separate"/>
          </w:r>
          <w:r>
            <w:rPr>
              <w:noProof/>
              <w:webHidden/>
            </w:rPr>
            <w:t>14</w:t>
          </w:r>
          <w:r>
            <w:rPr>
              <w:rStyle w:val="Hyperlink"/>
              <w:noProof/>
              <w:rtl/>
            </w:rPr>
            <w:fldChar w:fldCharType="end"/>
          </w:r>
          <w:r>
            <w:fldChar w:fldCharType="end"/>
          </w:r>
        </w:p>
        <w:p w:rsidR="002B768B" w:rsidRPr="007754A9" w:rsidP="002B768B">
          <w:pPr>
            <w:bidi/>
            <w:rPr>
              <w:rFonts w:ascii="Calibri" w:hAnsi="Calibri" w:cs="Calibri"/>
            </w:rPr>
          </w:pPr>
          <w:r w:rsidRPr="007754A9">
            <w:rPr>
              <w:rFonts w:ascii="Calibri" w:hAnsi="Calibri" w:cs="Calibri"/>
              <w:b/>
              <w:bCs/>
              <w:noProof/>
            </w:rPr>
            <w:fldChar w:fldCharType="end"/>
          </w:r>
        </w:p>
      </w:sdtContent>
    </w:sdt>
    <w:p w:rsidR="007A028E" w:rsidRPr="007754A9">
      <w:pPr>
        <w:rPr>
          <w:rFonts w:ascii="Calibri" w:hAnsi="Calibri" w:eastAsiaTheme="majorEastAsia" w:cs="Calibri"/>
          <w:color w:val="0F4761" w:themeColor="accent1" w:themeShade="BF"/>
          <w:sz w:val="40"/>
          <w:szCs w:val="40"/>
          <w:rtl/>
        </w:rPr>
      </w:pPr>
      <w:r w:rsidRPr="007754A9">
        <w:rPr>
          <w:rFonts w:ascii="Calibri" w:hAnsi="Calibri" w:cs="Calibri"/>
          <w:rtl/>
        </w:rPr>
        <w:br w:type="page"/>
      </w:r>
    </w:p>
    <w:p w:rsidR="002B768B" w:rsidRPr="007754A9" w:rsidP="002B768B">
      <w:pPr>
        <w:pStyle w:val="Heading1"/>
        <w:bidi/>
        <w:rPr>
          <w:rFonts w:ascii="Calibri" w:hAnsi="Calibri" w:cs="Calibri"/>
          <w:rtl/>
        </w:rPr>
      </w:pPr>
      <w:bookmarkStart w:id="0" w:name="_Toc177469465"/>
      <w:r w:rsidRPr="007754A9">
        <w:rPr>
          <w:rFonts w:ascii="Calibri" w:hAnsi="Calibri" w:cs="Calibri"/>
          <w:rtl/>
        </w:rPr>
        <w:t>רקע</w:t>
      </w:r>
      <w:bookmarkEnd w:id="0"/>
    </w:p>
    <w:p w:rsidR="007A028E" w:rsidRPr="007754A9" w:rsidP="00A63442">
      <w:pPr>
        <w:bidi/>
        <w:rPr>
          <w:rFonts w:ascii="Calibri" w:hAnsi="Calibri" w:cs="Calibri"/>
          <w:rtl/>
        </w:rPr>
      </w:pPr>
      <w:r w:rsidRPr="007754A9">
        <w:rPr>
          <w:rFonts w:ascii="Calibri" w:hAnsi="Calibri" w:cs="Calibri"/>
          <w:rtl/>
        </w:rPr>
        <w:t xml:space="preserve">מערכות ניווט מבוססות </w:t>
      </w:r>
      <w:r w:rsidRPr="007754A9">
        <w:rPr>
          <w:rFonts w:ascii="Calibri" w:hAnsi="Calibri" w:cs="Calibri"/>
        </w:rPr>
        <w:t>IMU</w:t>
      </w:r>
      <w:r w:rsidRPr="007754A9">
        <w:rPr>
          <w:rFonts w:ascii="Calibri" w:hAnsi="Calibri" w:cs="Calibri"/>
          <w:rtl/>
        </w:rPr>
        <w:t xml:space="preserve"> הן קריטיות עבור כלי רכב אוטונמיים, הפועלים בסביבה ללא </w:t>
      </w:r>
      <w:r w:rsidRPr="007754A9">
        <w:rPr>
          <w:rFonts w:ascii="Calibri" w:hAnsi="Calibri" w:cs="Calibri"/>
        </w:rPr>
        <w:t>GPS</w:t>
      </w:r>
      <w:r w:rsidRPr="007754A9">
        <w:rPr>
          <w:rFonts w:ascii="Calibri" w:hAnsi="Calibri" w:cs="Calibri"/>
          <w:rtl/>
        </w:rPr>
        <w:t>. מערכות אלו משתמשות</w:t>
      </w:r>
      <w:r w:rsidRPr="007754A9" w:rsidR="00212A96">
        <w:rPr>
          <w:rFonts w:ascii="Calibri" w:hAnsi="Calibri" w:cs="Calibri"/>
          <w:rtl/>
        </w:rPr>
        <w:t xml:space="preserve"> במדידות חיישנים </w:t>
      </w:r>
      <w:r w:rsidRPr="007754A9" w:rsidR="00AF730D">
        <w:rPr>
          <w:rFonts w:ascii="Calibri" w:hAnsi="Calibri" w:cs="Calibri"/>
          <w:rtl/>
        </w:rPr>
        <w:t xml:space="preserve">כגון מד תאוצה, מד מהירות, ברומטר, אלטימטר ועוד כדי להעריך את מיקום הרכב. בפרויקט זה נעשה שימוש במסנני קלמן מתקדמים – </w:t>
      </w:r>
      <w:r w:rsidRPr="007754A9" w:rsidR="00AF730D">
        <w:rPr>
          <w:rFonts w:ascii="Calibri" w:hAnsi="Calibri" w:cs="Calibri"/>
        </w:rPr>
        <w:t xml:space="preserve">Iterated Extended Kalman Filter </w:t>
      </w:r>
      <w:r w:rsidRPr="007754A9" w:rsidR="00AF730D">
        <w:rPr>
          <w:rFonts w:ascii="Calibri" w:hAnsi="Calibri" w:cs="Calibri"/>
          <w:rtl/>
        </w:rPr>
        <w:t xml:space="preserve"> , כדי לשפר את דיוק שערוך המיקום במקרים לא לינאריים. מסנן זה הוא שיפור של ה</w:t>
      </w:r>
      <w:r w:rsidRPr="007754A9" w:rsidR="00AF730D">
        <w:rPr>
          <w:rFonts w:ascii="Calibri" w:hAnsi="Calibri" w:cs="Calibri"/>
        </w:rPr>
        <w:t>Kalman Filter</w:t>
      </w:r>
      <w:r w:rsidRPr="007754A9" w:rsidR="00AF730D">
        <w:rPr>
          <w:rFonts w:ascii="Calibri" w:hAnsi="Calibri" w:cs="Calibri"/>
          <w:rtl/>
        </w:rPr>
        <w:t xml:space="preserve"> הרגיל</w:t>
      </w:r>
      <w:r w:rsidRPr="007754A9" w:rsidR="00951C55">
        <w:rPr>
          <w:rFonts w:ascii="Calibri" w:hAnsi="Calibri" w:cs="Calibri"/>
          <w:rtl/>
        </w:rPr>
        <w:t>.</w:t>
      </w:r>
      <w:r w:rsidRPr="007754A9" w:rsidR="00023E11">
        <w:rPr>
          <w:rFonts w:ascii="Calibri" w:hAnsi="Calibri" w:cs="Calibri"/>
        </w:rPr>
        <w:t xml:space="preserve"> </w:t>
      </w:r>
      <w:r w:rsidRPr="007754A9" w:rsidR="00023E11">
        <w:rPr>
          <w:rFonts w:ascii="Calibri" w:hAnsi="Calibri" w:cs="Calibri"/>
          <w:rtl/>
        </w:rPr>
        <w:t xml:space="preserve"> סכמת הבלוקים של הפרויקט</w:t>
      </w:r>
    </w:p>
    <w:p w:rsidR="00023E11" w:rsidRPr="007754A9" w:rsidP="00023E11">
      <w:pPr>
        <w:bidi/>
        <w:rPr>
          <w:rFonts w:ascii="Calibri" w:hAnsi="Calibri" w:cs="Calibri"/>
          <w:rtl/>
        </w:rPr>
      </w:pPr>
      <w:r w:rsidRPr="007754A9">
        <w:rPr>
          <w:rFonts w:ascii="Calibri" w:hAnsi="Calibri" w:cs="Calibri"/>
          <w:noProof/>
        </w:rPr>
        <w:drawing>
          <wp:inline distT="0" distB="0" distL="0" distR="0">
            <wp:extent cx="5477510" cy="2329180"/>
            <wp:effectExtent l="0" t="0" r="8890" b="0"/>
            <wp:docPr id="1517322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2595" name="Picture 2"/>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77510" cy="2329180"/>
                    </a:xfrm>
                    <a:prstGeom prst="rect">
                      <a:avLst/>
                    </a:prstGeom>
                    <a:noFill/>
                    <a:ln>
                      <a:noFill/>
                    </a:ln>
                  </pic:spPr>
                </pic:pic>
              </a:graphicData>
            </a:graphic>
          </wp:inline>
        </w:drawing>
      </w:r>
    </w:p>
    <w:p w:rsidR="00023E11" w:rsidRPr="007754A9" w:rsidP="00023E11">
      <w:pPr>
        <w:bidi/>
        <w:rPr>
          <w:rFonts w:ascii="Calibri" w:hAnsi="Calibri" w:cs="Calibri"/>
          <w:rtl/>
        </w:rPr>
      </w:pPr>
    </w:p>
    <w:p w:rsidR="00023E11" w:rsidRPr="007754A9" w:rsidP="00023E11">
      <w:pPr>
        <w:bidi/>
        <w:rPr>
          <w:rFonts w:ascii="Calibri" w:hAnsi="Calibri" w:cs="Calibri"/>
          <w:rtl/>
        </w:rPr>
      </w:pPr>
      <w:r w:rsidRPr="007754A9">
        <w:rPr>
          <w:rFonts w:ascii="Calibri" w:hAnsi="Calibri" w:cs="Calibri"/>
          <w:rtl/>
        </w:rPr>
        <w:t xml:space="preserve">כאשר כל בלוק מן המודל עובד באופן אוטונמי ואינו תלוי בשאר הבלוקים. לדוגמא: מודל הרעש ברירת המחדל עובד על רעש גאוסי, שכאשר להחליפו לרעש יוניפרמי מתבצע בהחלפת שם משתנה, וניתן גם לא להרעיש כלל את המדידות. </w:t>
      </w:r>
    </w:p>
    <w:p w:rsidR="00951C55" w:rsidRPr="007754A9" w:rsidP="002B768B">
      <w:pPr>
        <w:pStyle w:val="Heading1"/>
        <w:bidi/>
        <w:rPr>
          <w:rFonts w:ascii="Calibri" w:hAnsi="Calibri" w:cs="Calibri"/>
          <w:rtl/>
        </w:rPr>
      </w:pPr>
      <w:bookmarkStart w:id="1" w:name="_Toc177469466"/>
      <w:r w:rsidRPr="007754A9">
        <w:rPr>
          <w:rFonts w:ascii="Calibri" w:hAnsi="Calibri" w:cs="Calibri"/>
          <w:rtl/>
        </w:rPr>
        <w:t>מבנה תיקיית הפרויקט</w:t>
      </w:r>
      <w:bookmarkEnd w:id="1"/>
    </w:p>
    <w:p w:rsidR="00686665" w:rsidRPr="007754A9" w:rsidP="00686665">
      <w:pPr>
        <w:pStyle w:val="ListParagraph"/>
        <w:numPr>
          <w:ilvl w:val="0"/>
          <w:numId w:val="1"/>
        </w:numPr>
        <w:bidi/>
        <w:rPr>
          <w:rFonts w:ascii="Calibri" w:hAnsi="Calibri" w:cs="Calibri"/>
        </w:rPr>
      </w:pPr>
      <w:r w:rsidRPr="007754A9">
        <w:rPr>
          <w:rFonts w:ascii="Calibri" w:hAnsi="Calibri" w:cs="Calibri"/>
          <w:rtl/>
        </w:rPr>
        <w:t xml:space="preserve">תיקיית השורש: </w:t>
      </w:r>
      <m:oMath>
        <m:r>
          <w:rPr>
            <w:rFonts w:ascii="Cambria Math" w:hAnsi="Cambria Math" w:cs="Calibri"/>
          </w:rPr>
          <m:t>blue</m:t>
        </m:r>
        <m:r>
          <m:rPr>
            <m:lit/>
          </m:rPr>
          <w:rPr>
            <w:rFonts w:ascii="Cambria Math" w:hAnsi="Cambria Math" w:cs="Calibri"/>
          </w:rPr>
          <m:t>_</m:t>
        </m:r>
        <m:r>
          <w:rPr>
            <w:rFonts w:ascii="Cambria Math" w:hAnsi="Cambria Math" w:cs="Calibri"/>
          </w:rPr>
          <m:t>sky</m:t>
        </m:r>
      </m:oMath>
      <w:r w:rsidRPr="007754A9">
        <w:rPr>
          <w:rFonts w:ascii="Calibri" w:hAnsi="Calibri" w:cs="Calibri"/>
          <w:rtl/>
        </w:rPr>
        <w:t xml:space="preserve">: </w:t>
      </w:r>
      <w:r w:rsidRPr="007754A9">
        <w:rPr>
          <w:rFonts w:ascii="Calibri" w:hAnsi="Calibri" w:cs="Calibri"/>
          <w:rtl/>
        </w:rPr>
        <w:t xml:space="preserve">התיקייה הראשית של הפרויקט, בתוכה תיקיות שונות לקבצים כמו קבצי קוד, גרפים, תיקיות עזר כמו מאמרים, </w:t>
      </w:r>
    </w:p>
    <w:p w:rsidR="00686665" w:rsidRPr="007754A9" w:rsidP="00686665">
      <w:pPr>
        <w:pStyle w:val="ListParagraph"/>
        <w:numPr>
          <w:ilvl w:val="0"/>
          <w:numId w:val="1"/>
        </w:numPr>
        <w:bidi/>
        <w:rPr>
          <w:rFonts w:ascii="Calibri" w:hAnsi="Calibri" w:cs="Calibri"/>
        </w:rPr>
      </w:pPr>
      <w:r w:rsidRPr="007754A9">
        <w:rPr>
          <w:rFonts w:ascii="Calibri" w:hAnsi="Calibri" w:cs="Calibri"/>
          <w:rtl/>
        </w:rPr>
        <w:t xml:space="preserve">תיקיית </w:t>
      </w:r>
      <m:oMath>
        <m:r>
          <w:rPr>
            <w:rFonts w:ascii="Cambria Math" w:hAnsi="Cambria Math" w:cs="Calibri"/>
          </w:rPr>
          <m:t>Map</m:t>
        </m:r>
      </m:oMath>
      <w:r w:rsidRPr="007754A9">
        <w:rPr>
          <w:rFonts w:ascii="Calibri" w:hAnsi="Calibri" w:cs="Calibri"/>
          <w:rtl/>
        </w:rPr>
        <w:t>: מכילה את המפות איתם עבדנו בפרויקט ז</w:t>
      </w:r>
      <w:r w:rsidRPr="007754A9" w:rsidR="00D1565D">
        <w:rPr>
          <w:rFonts w:ascii="Calibri" w:hAnsi="Calibri" w:cs="Calibri"/>
          <w:rtl/>
        </w:rPr>
        <w:t xml:space="preserve">ו ברמת </w:t>
      </w:r>
      <m:oMath>
        <m:r>
          <w:rPr>
            <w:rFonts w:ascii="Cambria Math" w:hAnsi="Cambria Math" w:cs="Calibri"/>
          </w:rPr>
          <m:t>Level1, Level2</m:t>
        </m:r>
      </m:oMath>
      <w:r w:rsidRPr="007754A9">
        <w:rPr>
          <w:rFonts w:ascii="Calibri" w:hAnsi="Calibri" w:cs="Calibri"/>
          <w:rtl/>
        </w:rPr>
        <w:t xml:space="preserve"> והמפה שממנה סונטזה רזלוציית מפות אלו, </w:t>
      </w:r>
      <m:oMath>
        <m:r>
          <w:rPr>
            <w:rFonts w:ascii="Cambria Math" w:hAnsi="Cambria Math" w:cs="Calibri"/>
          </w:rPr>
          <m:t>source</m:t>
        </m:r>
        <m:r>
          <m:rPr>
            <m:lit/>
          </m:rPr>
          <w:rPr>
            <w:rFonts w:ascii="Cambria Math" w:hAnsi="Cambria Math" w:cs="Calibri"/>
          </w:rPr>
          <m:t>_</m:t>
        </m:r>
        <m:r>
          <w:rPr>
            <w:rFonts w:ascii="Cambria Math" w:hAnsi="Cambria Math" w:cs="Calibri"/>
          </w:rPr>
          <m:t>dem</m:t>
        </m:r>
      </m:oMath>
      <w:r w:rsidRPr="007754A9">
        <w:rPr>
          <w:rFonts w:ascii="Calibri" w:hAnsi="Calibri" w:cs="Calibri"/>
          <w:rtl/>
        </w:rPr>
        <w:t xml:space="preserve">. </w:t>
      </w:r>
    </w:p>
    <w:p w:rsidR="00686665" w:rsidRPr="007754A9" w:rsidP="00686665">
      <w:pPr>
        <w:pStyle w:val="ListParagraph"/>
        <w:numPr>
          <w:ilvl w:val="0"/>
          <w:numId w:val="1"/>
        </w:numPr>
        <w:bidi/>
        <w:rPr>
          <w:rFonts w:ascii="Calibri" w:hAnsi="Calibri" w:cs="Calibri"/>
        </w:rPr>
      </w:pPr>
      <w:r w:rsidRPr="007754A9">
        <w:rPr>
          <w:rFonts w:ascii="Calibri" w:hAnsi="Calibri" w:cs="Calibri"/>
          <w:rtl/>
        </w:rPr>
        <w:t xml:space="preserve">תיקיית </w:t>
      </w:r>
      <m:oMath>
        <m:r>
          <w:rPr>
            <w:rFonts w:ascii="Cambria Math" w:hAnsi="Cambria Math" w:cs="Calibri"/>
          </w:rPr>
          <m:t>src</m:t>
        </m:r>
      </m:oMath>
      <w:r w:rsidRPr="007754A9">
        <w:rPr>
          <w:rFonts w:ascii="Calibri" w:hAnsi="Calibri" w:cs="Calibri"/>
          <w:rtl/>
        </w:rPr>
        <w:t>: התקייה שמכילה את קבצי הקוד המרכזיים, בתיקייה נמצאות המחלקות אשר ירכיבו את הפרויקט כמו יצירה של מסלול, טעינה של מסלול, הוספת רעש, משערכים ועוד</w:t>
      </w:r>
    </w:p>
    <w:p w:rsidR="00686665" w:rsidRPr="007754A9" w:rsidP="00686665">
      <w:pPr>
        <w:pStyle w:val="ListParagraph"/>
        <w:numPr>
          <w:ilvl w:val="0"/>
          <w:numId w:val="1"/>
        </w:numPr>
        <w:bidi/>
        <w:rPr>
          <w:rFonts w:ascii="Calibri" w:hAnsi="Calibri" w:cs="Calibri"/>
        </w:rPr>
      </w:pPr>
      <w:r w:rsidRPr="007754A9">
        <w:rPr>
          <w:rFonts w:ascii="Calibri" w:hAnsi="Calibri" w:cs="Calibri"/>
          <w:rtl/>
        </w:rPr>
        <w:t xml:space="preserve">תיקיית </w:t>
      </w:r>
      <m:oMath>
        <m:r>
          <w:rPr>
            <w:rFonts w:ascii="Cambria Math" w:hAnsi="Cambria Math" w:cs="Calibri"/>
          </w:rPr>
          <m:t>tests</m:t>
        </m:r>
      </m:oMath>
      <w:r w:rsidRPr="007754A9">
        <w:rPr>
          <w:rFonts w:ascii="Calibri" w:hAnsi="Calibri" w:cs="Calibri"/>
          <w:rtl/>
        </w:rPr>
        <w:t>: בתיקייה זו קיימים קבצי הבדיקה של כל מחלקה מן התיקייה הקודמת. ניתן להריץ את כל הבדיקות ב</w:t>
      </w:r>
      <w:r w:rsidRPr="007754A9">
        <w:rPr>
          <w:rFonts w:ascii="Calibri" w:hAnsi="Calibri" w:cs="Calibri"/>
        </w:rPr>
        <w:t>Linux</w:t>
      </w:r>
      <w:r w:rsidRPr="007754A9">
        <w:rPr>
          <w:rFonts w:ascii="Calibri" w:hAnsi="Calibri" w:cs="Calibri"/>
          <w:rtl/>
        </w:rPr>
        <w:t xml:space="preserve"> בקובץ ההרצה</w:t>
      </w:r>
      <m:oMath>
        <m:r>
          <w:rPr>
            <w:rFonts w:ascii="Cambria Math" w:hAnsi="Cambria Math" w:cs="Calibri"/>
          </w:rPr>
          <m:t>run</m:t>
        </m:r>
        <m:r>
          <m:rPr>
            <m:lit/>
          </m:rPr>
          <w:rPr>
            <w:rFonts w:ascii="Cambria Math" w:hAnsi="Cambria Math" w:cs="Calibri"/>
          </w:rPr>
          <m:t>_</m:t>
        </m:r>
        <m:r>
          <w:rPr>
            <w:rFonts w:ascii="Cambria Math" w:hAnsi="Cambria Math" w:cs="Calibri"/>
          </w:rPr>
          <m:t>tests.sh</m:t>
        </m:r>
      </m:oMath>
      <w:r w:rsidRPr="007754A9" w:rsidR="00D1565D">
        <w:rPr>
          <w:rFonts w:ascii="Calibri" w:hAnsi="Calibri" w:cs="Calibri"/>
        </w:rPr>
        <w:t xml:space="preserve"> </w:t>
      </w:r>
      <w:r w:rsidRPr="007754A9">
        <w:rPr>
          <w:rFonts w:ascii="Calibri" w:hAnsi="Calibri" w:cs="Calibri"/>
          <w:rtl/>
        </w:rPr>
        <w:t xml:space="preserve"> שקיים בתיקיית השורש.</w:t>
      </w:r>
    </w:p>
    <w:p w:rsidR="002B768B" w:rsidP="002B768B">
      <w:pPr>
        <w:pStyle w:val="ListParagraph"/>
        <w:numPr>
          <w:ilvl w:val="0"/>
          <w:numId w:val="1"/>
        </w:numPr>
        <w:bidi/>
        <w:rPr>
          <w:rFonts w:ascii="Calibri" w:hAnsi="Calibri" w:cs="Calibri"/>
        </w:rPr>
      </w:pPr>
      <w:r w:rsidRPr="007754A9">
        <w:rPr>
          <w:rFonts w:ascii="Calibri" w:hAnsi="Calibri" w:cs="Calibri"/>
          <w:rtl/>
        </w:rPr>
        <w:t xml:space="preserve">תיקיית </w:t>
      </w:r>
      <w:r w:rsidRPr="007754A9">
        <w:rPr>
          <w:rFonts w:ascii="Calibri" w:hAnsi="Calibri" w:cs="Calibri"/>
        </w:rPr>
        <w:t>out</w:t>
      </w:r>
      <w:r w:rsidRPr="007754A9">
        <w:rPr>
          <w:rFonts w:ascii="Calibri" w:hAnsi="Calibri" w:cs="Calibri"/>
          <w:rtl/>
        </w:rPr>
        <w:t>: מכילה את הגרפים וקבצי ה</w:t>
      </w:r>
      <w:r w:rsidRPr="007754A9">
        <w:rPr>
          <w:rFonts w:ascii="Calibri" w:hAnsi="Calibri" w:cs="Calibri"/>
        </w:rPr>
        <w:t xml:space="preserve">log </w:t>
      </w:r>
      <w:r w:rsidRPr="007754A9">
        <w:rPr>
          <w:rFonts w:ascii="Calibri" w:hAnsi="Calibri" w:cs="Calibri"/>
          <w:rtl/>
        </w:rPr>
        <w:t xml:space="preserve"> של הריצה האחרונה בשביל חקר הביצועים של האלגוריתם.</w:t>
      </w:r>
    </w:p>
    <w:p w:rsidR="00AA0A23" w:rsidP="00AA0A23">
      <w:pPr>
        <w:pStyle w:val="ListParagraph"/>
        <w:bidi/>
        <w:rPr>
          <w:rFonts w:ascii="Calibri" w:hAnsi="Calibri" w:cs="Calibri"/>
          <w:rtl/>
        </w:rPr>
      </w:pPr>
    </w:p>
    <w:p w:rsidR="00AA0A23" w:rsidRPr="007754A9" w:rsidP="00AA0A23">
      <w:pPr>
        <w:pStyle w:val="ListParagraph"/>
        <w:bidi/>
        <w:rPr>
          <w:rFonts w:ascii="Calibri" w:hAnsi="Calibri" w:cs="Calibri"/>
        </w:rPr>
      </w:pPr>
      <w:r>
        <w:rPr>
          <w:rFonts w:ascii="Calibri" w:hAnsi="Calibri" w:cs="Calibri" w:hint="cs"/>
          <w:rtl/>
        </w:rPr>
        <w:t xml:space="preserve">החבילות שיש להתקין הן : </w:t>
      </w:r>
      <w:r>
        <w:rPr>
          <w:rFonts w:ascii="Calibri" w:hAnsi="Calibri" w:cs="Calibri"/>
        </w:rPr>
        <w:t>numpy</w:t>
      </w:r>
      <w:r>
        <w:rPr>
          <w:rFonts w:ascii="Calibri" w:hAnsi="Calibri" w:cs="Calibri"/>
        </w:rPr>
        <w:t xml:space="preserve">, matplotlib, </w:t>
      </w:r>
      <w:r>
        <w:rPr>
          <w:rFonts w:ascii="Calibri" w:hAnsi="Calibri" w:cs="Calibri"/>
        </w:rPr>
        <w:t>scipy</w:t>
      </w:r>
      <w:r>
        <w:rPr>
          <w:rFonts w:ascii="Calibri" w:hAnsi="Calibri" w:cs="Calibri"/>
        </w:rPr>
        <w:t xml:space="preserve">, </w:t>
      </w:r>
      <w:r>
        <w:rPr>
          <w:rFonts w:ascii="Calibri" w:hAnsi="Calibri" w:cs="Calibri"/>
        </w:rPr>
        <w:t>tqdm</w:t>
      </w:r>
      <w:r w:rsidR="00856196">
        <w:rPr>
          <w:rFonts w:ascii="Calibri" w:hAnsi="Calibri" w:cs="Calibri"/>
        </w:rPr>
        <w:t xml:space="preserve">, </w:t>
      </w:r>
      <w:r w:rsidR="00856196">
        <w:rPr>
          <w:rFonts w:ascii="Calibri" w:hAnsi="Calibri" w:cs="Calibri"/>
        </w:rPr>
        <w:t>pyulog</w:t>
      </w:r>
    </w:p>
    <w:p w:rsidR="004B4685" w:rsidRPr="007754A9" w:rsidP="002B768B">
      <w:pPr>
        <w:pStyle w:val="Heading1"/>
        <w:bidi/>
        <w:rPr>
          <w:rFonts w:ascii="Calibri" w:hAnsi="Calibri" w:cs="Calibri"/>
          <w:rtl/>
        </w:rPr>
      </w:pPr>
      <w:bookmarkStart w:id="2" w:name="_Toc177469467"/>
      <w:r w:rsidRPr="007754A9">
        <w:rPr>
          <w:rFonts w:ascii="Calibri" w:hAnsi="Calibri" w:cs="Calibri"/>
          <w:rtl/>
        </w:rPr>
        <w:t xml:space="preserve">מבנה </w:t>
      </w:r>
      <w:r w:rsidRPr="007754A9">
        <w:rPr>
          <w:rFonts w:ascii="Calibri" w:hAnsi="Calibri" w:cs="Calibri"/>
        </w:rPr>
        <w:t>main.py</w:t>
      </w:r>
      <w:bookmarkEnd w:id="2"/>
    </w:p>
    <w:p w:rsidR="004B4685" w:rsidRPr="007754A9" w:rsidP="004B4685">
      <w:pPr>
        <w:bidi/>
        <w:rPr>
          <w:rFonts w:ascii="Calibri" w:hAnsi="Calibri" w:cs="Calibri"/>
          <w:rtl/>
        </w:rPr>
      </w:pPr>
      <w:r w:rsidRPr="007754A9">
        <w:rPr>
          <w:rFonts w:ascii="Calibri" w:hAnsi="Calibri" w:cs="Calibri"/>
          <w:rtl/>
        </w:rPr>
        <w:t xml:space="preserve">בקובץ </w:t>
      </w:r>
      <m:oMath>
        <m:r>
          <w:rPr>
            <w:rFonts w:ascii="Cambria Math" w:hAnsi="Cambria Math" w:cs="Calibri"/>
          </w:rPr>
          <m:t>main.py</m:t>
        </m:r>
      </m:oMath>
      <w:r w:rsidRPr="007754A9">
        <w:rPr>
          <w:rFonts w:ascii="Calibri" w:hAnsi="Calibri" w:cs="Calibri"/>
          <w:rtl/>
        </w:rPr>
        <w:t xml:space="preserve"> מתקיים המבנה הכללי של הסימולציה: הגדרת נתוני מערכת והגדרות, קריאת מפה, קריאה של מסלול או יציריתו בהתאם להגדרות , הוספת מודל הרעש, שיערוך המסלול באמצעות מסנן קלמן, חישובי השיגאות והצגת התוצאות.</w:t>
      </w:r>
      <w:r w:rsidRPr="007754A9" w:rsidR="004528A3">
        <w:rPr>
          <w:rFonts w:ascii="Calibri" w:hAnsi="Calibri" w:cs="Calibri"/>
        </w:rPr>
        <w:t xml:space="preserve">  </w:t>
      </w:r>
      <w:r w:rsidRPr="007754A9" w:rsidR="004528A3">
        <w:rPr>
          <w:rFonts w:ascii="Calibri" w:hAnsi="Calibri" w:cs="Calibri"/>
          <w:rtl/>
        </w:rPr>
        <w:t xml:space="preserve"> ניתן לראות את כל הפרמטרים והתיאור שלהם עם הפקודה הבאה ב</w:t>
      </w:r>
      <w:r w:rsidRPr="007754A9" w:rsidR="004528A3">
        <w:rPr>
          <w:rFonts w:ascii="Calibri" w:hAnsi="Calibri" w:cs="Calibri"/>
        </w:rPr>
        <w:t>CLI</w:t>
      </w:r>
      <w:r w:rsidRPr="007754A9" w:rsidR="004528A3">
        <w:rPr>
          <w:rFonts w:ascii="Calibri" w:hAnsi="Calibri" w:cs="Calibri"/>
          <w:rtl/>
        </w:rPr>
        <w:t>:</w:t>
      </w:r>
    </w:p>
    <w:p w:rsidR="00C0501E" w:rsidRPr="007754A9" w:rsidP="002B768B">
      <w:pPr>
        <w:pStyle w:val="NormalWeb"/>
        <w:divId w:val="1209994248"/>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tl/>
        </w:rPr>
      </w:pPr>
      <w:r w:rsidRPr="007754A9">
        <w:rPr>
          <w:rFonts w:ascii="Calibri" w:hAnsi="Calibri" w:cs="Calibri"/>
          <w:color w:val="000000"/>
          <w:sz w:val="17"/>
          <w:szCs w:val="17"/>
        </w:rPr>
        <w:t>python main</w:t>
      </w:r>
      <w:r w:rsidRPr="007754A9">
        <w:rPr>
          <w:rFonts w:ascii="Calibri" w:hAnsi="Calibri" w:cs="Calibri"/>
          <w:color w:val="666600"/>
          <w:sz w:val="17"/>
          <w:szCs w:val="17"/>
        </w:rPr>
        <w:t>.</w:t>
      </w:r>
      <w:r w:rsidRPr="007754A9">
        <w:rPr>
          <w:rFonts w:ascii="Calibri" w:hAnsi="Calibri" w:cs="Calibri"/>
          <w:color w:val="000000"/>
          <w:sz w:val="17"/>
          <w:szCs w:val="17"/>
        </w:rPr>
        <w:t xml:space="preserve">py </w:t>
      </w:r>
      <w:r w:rsidRPr="007754A9">
        <w:rPr>
          <w:rFonts w:ascii="Calibri" w:hAnsi="Calibri" w:cs="Calibri"/>
          <w:color w:val="666600"/>
          <w:sz w:val="17"/>
          <w:szCs w:val="17"/>
        </w:rPr>
        <w:t>--</w:t>
      </w:r>
      <w:r w:rsidRPr="007754A9">
        <w:rPr>
          <w:rFonts w:ascii="Calibri" w:hAnsi="Calibri" w:cs="Calibri"/>
          <w:color w:val="000000"/>
          <w:sz w:val="17"/>
          <w:szCs w:val="17"/>
        </w:rPr>
        <w:t>help</w:t>
      </w:r>
    </w:p>
    <w:p w:rsidR="004B4685" w:rsidRPr="007754A9" w:rsidP="004B4685">
      <w:pPr>
        <w:bidi/>
        <w:rPr>
          <w:rFonts w:ascii="Calibri" w:hAnsi="Calibri" w:cs="Calibri"/>
          <w:rtl/>
        </w:rPr>
      </w:pPr>
      <w:r w:rsidRPr="007754A9">
        <w:rPr>
          <w:rFonts w:ascii="Calibri" w:hAnsi="Calibri" w:cs="Calibri"/>
          <w:rtl/>
        </w:rPr>
        <w:t xml:space="preserve">הפונקציה הראשונה </w:t>
      </w:r>
      <w:r w:rsidRPr="007754A9" w:rsidR="000B71C4">
        <w:rPr>
          <w:rFonts w:ascii="Calibri" w:hAnsi="Calibri" w:cs="Calibri"/>
          <w:rtl/>
        </w:rPr>
        <w:t>ב</w:t>
      </w:r>
      <w:r w:rsidRPr="007754A9" w:rsidR="000B71C4">
        <w:rPr>
          <w:rFonts w:ascii="Calibri" w:hAnsi="Calibri" w:cs="Calibri"/>
        </w:rPr>
        <w:t xml:space="preserve">main </w:t>
      </w:r>
      <w:r w:rsidRPr="007754A9" w:rsidR="000B71C4">
        <w:rPr>
          <w:rFonts w:ascii="Calibri" w:hAnsi="Calibri" w:cs="Calibri"/>
          <w:rtl/>
        </w:rPr>
        <w:t xml:space="preserve"> </w:t>
      </w:r>
      <w:r w:rsidRPr="007754A9">
        <w:rPr>
          <w:rFonts w:ascii="Calibri" w:hAnsi="Calibri" w:cs="Calibri"/>
          <w:rtl/>
        </w:rPr>
        <w:t xml:space="preserve">הינה </w:t>
      </w:r>
      <m:oMath>
        <m:r>
          <w:rPr>
            <w:rFonts w:ascii="Cambria Math" w:hAnsi="Cambria Math" w:cs="Calibri"/>
          </w:rPr>
          <m:t>set</m:t>
        </m:r>
        <m:r>
          <m:rPr>
            <m:lit/>
          </m:rPr>
          <w:rPr>
            <w:rFonts w:ascii="Cambria Math" w:hAnsi="Cambria Math" w:cs="Calibri"/>
          </w:rPr>
          <m:t>_</m:t>
        </m:r>
        <m:r>
          <w:rPr>
            <w:rFonts w:ascii="Cambria Math" w:hAnsi="Cambria Math" w:cs="Calibri"/>
          </w:rPr>
          <m:t>settings</m:t>
        </m:r>
      </m:oMath>
      <w:r w:rsidRPr="007754A9" w:rsidR="00D1565D">
        <w:rPr>
          <w:rFonts w:ascii="Calibri" w:hAnsi="Calibri" w:cs="Calibri"/>
        </w:rPr>
        <w:t xml:space="preserve"> </w:t>
      </w:r>
      <w:r w:rsidRPr="007754A9" w:rsidR="003F365F">
        <w:rPr>
          <w:rFonts w:ascii="Calibri" w:hAnsi="Calibri" w:cs="Calibri"/>
          <w:rtl/>
        </w:rPr>
        <w:t xml:space="preserve">שבה מוגדרות הגדרות הריצה ומהמפה, הגדרות השערוך והגדרות הטיסה והפרמטרים והמשתנים הנגזרים מהגדרות אלו. </w:t>
      </w:r>
    </w:p>
    <w:p w:rsidR="003F365F" w:rsidRPr="007754A9" w:rsidP="003F365F">
      <w:pPr>
        <w:bidi/>
        <w:rPr>
          <w:rFonts w:ascii="Calibri" w:hAnsi="Calibri" w:cs="Calibri"/>
          <w:rtl/>
        </w:rPr>
      </w:pPr>
      <w:r w:rsidRPr="007754A9">
        <w:rPr>
          <w:rFonts w:ascii="Calibri" w:hAnsi="Calibri" w:cs="Calibri"/>
          <w:rtl/>
        </w:rPr>
        <w:t>ניתן להריץ ולשנות את ההגדרות דרך ה</w:t>
      </w:r>
      <w:r w:rsidRPr="007754A9">
        <w:rPr>
          <w:rFonts w:ascii="Calibri" w:hAnsi="Calibri" w:cs="Calibri"/>
        </w:rPr>
        <w:t>CLI</w:t>
      </w:r>
      <w:r w:rsidRPr="007754A9">
        <w:rPr>
          <w:rFonts w:ascii="Calibri" w:hAnsi="Calibri" w:cs="Calibri"/>
          <w:rtl/>
        </w:rPr>
        <w:t>, לדוגמא</w:t>
      </w:r>
      <w:r w:rsidRPr="007754A9" w:rsidR="004528A3">
        <w:rPr>
          <w:rFonts w:ascii="Calibri" w:hAnsi="Calibri" w:cs="Calibri"/>
          <w:rtl/>
        </w:rPr>
        <w:t>:</w:t>
      </w:r>
    </w:p>
    <w:p w:rsidR="004528A3" w:rsidRPr="007754A9">
      <w:pPr>
        <w:pStyle w:val="NormalWeb"/>
        <w:divId w:val="422923631"/>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7754A9">
        <w:rPr>
          <w:rFonts w:ascii="Calibri" w:hAnsi="Calibri" w:cs="Calibri"/>
          <w:color w:val="000000"/>
          <w:sz w:val="17"/>
          <w:szCs w:val="17"/>
        </w:rPr>
        <w:t>python main</w:t>
      </w:r>
      <w:r w:rsidRPr="007754A9">
        <w:rPr>
          <w:rFonts w:ascii="Calibri" w:hAnsi="Calibri" w:cs="Calibri"/>
          <w:color w:val="666600"/>
          <w:sz w:val="17"/>
          <w:szCs w:val="17"/>
        </w:rPr>
        <w:t>.</w:t>
      </w:r>
      <w:r w:rsidRPr="007754A9">
        <w:rPr>
          <w:rFonts w:ascii="Calibri" w:hAnsi="Calibri" w:cs="Calibri"/>
          <w:color w:val="000000"/>
          <w:sz w:val="17"/>
          <w:szCs w:val="17"/>
        </w:rPr>
        <w:t xml:space="preserve">py </w:t>
      </w:r>
      <w:r w:rsidRPr="007754A9">
        <w:rPr>
          <w:rFonts w:ascii="Calibri" w:hAnsi="Calibri" w:cs="Calibri"/>
          <w:color w:val="666600"/>
          <w:sz w:val="17"/>
          <w:szCs w:val="17"/>
        </w:rPr>
        <w:t>--</w:t>
      </w:r>
      <w:r w:rsidRPr="007754A9">
        <w:rPr>
          <w:rFonts w:ascii="Calibri" w:hAnsi="Calibri" w:cs="Calibri"/>
          <w:color w:val="000000"/>
          <w:sz w:val="17"/>
          <w:szCs w:val="17"/>
        </w:rPr>
        <w:t>traj_from_file</w:t>
      </w:r>
      <w:r w:rsidRPr="007754A9">
        <w:rPr>
          <w:rFonts w:ascii="Calibri" w:hAnsi="Calibri" w:cs="Calibri"/>
          <w:color w:val="000000"/>
          <w:sz w:val="17"/>
          <w:szCs w:val="17"/>
        </w:rPr>
        <w:t xml:space="preserve"> </w:t>
      </w:r>
      <w:r w:rsidRPr="007754A9">
        <w:rPr>
          <w:rFonts w:ascii="Calibri" w:hAnsi="Calibri" w:cs="Calibri"/>
          <w:color w:val="000088"/>
          <w:sz w:val="17"/>
          <w:szCs w:val="17"/>
        </w:rPr>
        <w:t>False</w:t>
      </w:r>
      <w:r w:rsidRPr="007754A9">
        <w:rPr>
          <w:rFonts w:ascii="Calibri" w:hAnsi="Calibri" w:cs="Calibri"/>
          <w:color w:val="000000"/>
          <w:sz w:val="17"/>
          <w:szCs w:val="17"/>
        </w:rPr>
        <w:t xml:space="preserve"> \</w:t>
      </w:r>
    </w:p>
    <w:p w:rsidR="004528A3" w:rsidRPr="007754A9">
      <w:pPr>
        <w:pStyle w:val="NormalWeb"/>
        <w:divId w:val="422923631"/>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color w:val="000000"/>
          <w:sz w:val="17"/>
          <w:szCs w:val="17"/>
        </w:rPr>
      </w:pPr>
      <w:r w:rsidRPr="007754A9">
        <w:rPr>
          <w:rFonts w:ascii="Calibri" w:hAnsi="Calibri" w:cs="Calibri"/>
          <w:sz w:val="17"/>
          <w:szCs w:val="17"/>
          <w:rtl/>
        </w:rPr>
        <w:tab/>
        <w:t xml:space="preserve">  </w:t>
      </w:r>
      <w:r w:rsidRPr="007754A9">
        <w:rPr>
          <w:rFonts w:ascii="Calibri" w:hAnsi="Calibri" w:cs="Calibri"/>
          <w:sz w:val="17"/>
          <w:szCs w:val="17"/>
        </w:rPr>
        <w:t xml:space="preserve">    </w:t>
      </w:r>
      <w:r w:rsidRPr="007754A9">
        <w:rPr>
          <w:rFonts w:ascii="Calibri" w:hAnsi="Calibri" w:cs="Calibri"/>
          <w:color w:val="666600"/>
          <w:sz w:val="17"/>
          <w:szCs w:val="17"/>
        </w:rPr>
        <w:t>--</w:t>
      </w:r>
      <w:r w:rsidRPr="007754A9">
        <w:rPr>
          <w:rFonts w:ascii="Calibri" w:hAnsi="Calibri" w:cs="Calibri"/>
          <w:color w:val="000000"/>
          <w:sz w:val="17"/>
          <w:szCs w:val="17"/>
        </w:rPr>
        <w:t>noise_type</w:t>
      </w:r>
      <w:r w:rsidRPr="007754A9">
        <w:rPr>
          <w:rFonts w:ascii="Calibri" w:hAnsi="Calibri" w:cs="Calibri"/>
          <w:color w:val="000000"/>
          <w:sz w:val="17"/>
          <w:szCs w:val="17"/>
        </w:rPr>
        <w:t xml:space="preserve"> </w:t>
      </w:r>
      <w:r w:rsidRPr="007754A9">
        <w:rPr>
          <w:rFonts w:ascii="Calibri" w:hAnsi="Calibri" w:cs="Calibri"/>
          <w:color w:val="000088"/>
          <w:sz w:val="17"/>
          <w:szCs w:val="17"/>
        </w:rPr>
        <w:t>“normal”</w:t>
      </w:r>
      <w:r w:rsidRPr="007754A9">
        <w:rPr>
          <w:rFonts w:ascii="Calibri" w:hAnsi="Calibri" w:cs="Calibri"/>
          <w:color w:val="000000"/>
          <w:sz w:val="17"/>
          <w:szCs w:val="17"/>
        </w:rPr>
        <w:t xml:space="preserve"> \</w:t>
      </w:r>
    </w:p>
    <w:p w:rsidR="002B768B" w:rsidRPr="007754A9" w:rsidP="002B768B">
      <w:pPr>
        <w:pStyle w:val="NormalWeb"/>
        <w:divId w:val="422923631"/>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7754A9">
        <w:rPr>
          <w:rFonts w:ascii="Calibri" w:hAnsi="Calibri" w:cs="Calibri"/>
          <w:color w:val="000000"/>
          <w:sz w:val="17"/>
          <w:szCs w:val="17"/>
        </w:rPr>
        <w:tab/>
        <w:t xml:space="preserve">       </w:t>
      </w:r>
      <w:r w:rsidRPr="007754A9">
        <w:rPr>
          <w:rFonts w:ascii="Calibri" w:hAnsi="Calibri" w:cs="Calibri"/>
          <w:color w:val="666600"/>
          <w:sz w:val="17"/>
          <w:szCs w:val="17"/>
        </w:rPr>
        <w:t>--</w:t>
      </w:r>
      <w:r w:rsidRPr="007754A9">
        <w:rPr>
          <w:rFonts w:ascii="Calibri" w:hAnsi="Calibri" w:cs="Calibri"/>
          <w:color w:val="000000"/>
          <w:sz w:val="17"/>
          <w:szCs w:val="17"/>
        </w:rPr>
        <w:t>init_lat</w:t>
      </w:r>
      <w:r w:rsidRPr="007754A9">
        <w:rPr>
          <w:rFonts w:ascii="Calibri" w:hAnsi="Calibri" w:cs="Calibri"/>
          <w:color w:val="000000"/>
          <w:sz w:val="17"/>
          <w:szCs w:val="17"/>
        </w:rPr>
        <w:t xml:space="preserve"> </w:t>
      </w:r>
      <w:r w:rsidRPr="007754A9">
        <w:rPr>
          <w:rFonts w:ascii="Calibri" w:hAnsi="Calibri" w:cs="Calibri"/>
          <w:color w:val="000088"/>
          <w:sz w:val="17"/>
          <w:szCs w:val="17"/>
        </w:rPr>
        <w:t>37.5</w:t>
      </w:r>
    </w:p>
    <w:p w:rsidR="002B768B" w:rsidRPr="007754A9" w:rsidP="002B768B">
      <w:pPr>
        <w:pStyle w:val="Heading1"/>
        <w:bidi/>
        <w:rPr>
          <w:rFonts w:ascii="Calibri" w:hAnsi="Calibri" w:cs="Calibri"/>
          <w:rtl/>
        </w:rPr>
      </w:pPr>
      <w:bookmarkStart w:id="3" w:name="_Toc177469468"/>
      <w:r w:rsidRPr="007754A9">
        <w:rPr>
          <w:rFonts w:ascii="Calibri" w:hAnsi="Calibri" w:cs="Calibri"/>
          <w:rtl/>
        </w:rPr>
        <w:t>מפות</w:t>
      </w:r>
      <w:bookmarkEnd w:id="3"/>
    </w:p>
    <w:p w:rsidR="002B768B" w:rsidRPr="007754A9" w:rsidP="002B768B">
      <w:pPr>
        <w:bidi/>
        <w:rPr>
          <w:rFonts w:ascii="Calibri" w:hAnsi="Calibri" w:cs="Calibri"/>
          <w:rtl/>
        </w:rPr>
      </w:pPr>
      <w:r w:rsidRPr="007754A9">
        <w:rPr>
          <w:rFonts w:ascii="Calibri" w:hAnsi="Calibri" w:cs="Calibri"/>
          <w:rtl/>
        </w:rPr>
        <w:t xml:space="preserve">המחלקה </w:t>
      </w:r>
      <m:oMath>
        <m:r>
          <w:rPr>
            <w:rFonts w:ascii="Cambria Math" w:hAnsi="Cambria Math" w:cs="Calibri"/>
          </w:rPr>
          <m:t>Map</m:t>
        </m:r>
      </m:oMath>
      <w:r w:rsidRPr="007754A9">
        <w:rPr>
          <w:rFonts w:ascii="Calibri" w:hAnsi="Calibri" w:cs="Calibri"/>
          <w:rtl/>
        </w:rPr>
        <w:t xml:space="preserve"> אחראית על כל הקשר של הסימולציה עם מפת הגבהים. מפה זה נטענת בתחילת הריצה והמחלקה אחראית על כל אינטקציה עם המפה, קיימים מספר משתנים, כמו </w:t>
      </w:r>
      <m:oMath>
        <m:r>
          <w:rPr>
            <w:rFonts w:ascii="Cambria Math" w:hAnsi="Cambria Math" w:cs="Calibri"/>
          </w:rPr>
          <m:t>meta data</m:t>
        </m:r>
      </m:oMath>
      <w:r w:rsidRPr="007754A9" w:rsidR="00D1565D">
        <w:rPr>
          <w:rFonts w:ascii="Calibri" w:hAnsi="Calibri" w:cs="Calibri"/>
        </w:rPr>
        <w:t xml:space="preserve"> </w:t>
      </w:r>
      <w:r w:rsidRPr="007754A9">
        <w:rPr>
          <w:rFonts w:ascii="Calibri" w:hAnsi="Calibri" w:cs="Calibri"/>
          <w:rtl/>
        </w:rPr>
        <w:t xml:space="preserve">על המפה, הצירים ביחידות של </w:t>
      </w:r>
      <w:r w:rsidRPr="007754A9">
        <w:rPr>
          <w:rFonts w:ascii="Calibri" w:hAnsi="Calibri" w:cs="Calibri"/>
        </w:rPr>
        <w:t>degrees</w:t>
      </w:r>
      <w:r w:rsidRPr="007754A9">
        <w:rPr>
          <w:rFonts w:ascii="Calibri" w:hAnsi="Calibri" w:cs="Calibri"/>
          <w:rtl/>
        </w:rPr>
        <w:t xml:space="preserve"> וביחידות של </w:t>
      </w:r>
      <w:r w:rsidRPr="007754A9">
        <w:rPr>
          <w:rFonts w:ascii="Calibri" w:hAnsi="Calibri" w:cs="Calibri"/>
        </w:rPr>
        <w:t>meter</w:t>
      </w:r>
      <w:r w:rsidRPr="007754A9">
        <w:rPr>
          <w:rFonts w:ascii="Calibri" w:hAnsi="Calibri" w:cs="Calibri"/>
          <w:rtl/>
        </w:rPr>
        <w:t>, וקטורי ההמרה בין הצירים, גבולות המפה הנוכחית, וכמובן המפה עצמה והגבהים בה, המפה הנטעת תמיד ריבוע שלם.</w:t>
      </w:r>
    </w:p>
    <w:p w:rsidR="00453141" w:rsidRPr="007754A9" w:rsidP="00453141">
      <w:pPr>
        <w:bidi/>
        <w:rPr>
          <w:rFonts w:ascii="Calibri" w:hAnsi="Calibri" w:cs="Calibri"/>
        </w:rPr>
      </w:pPr>
      <w:r w:rsidRPr="007754A9">
        <w:rPr>
          <w:rFonts w:ascii="Calibri" w:hAnsi="Calibri" w:cs="Calibri"/>
          <w:rtl/>
        </w:rPr>
        <w:t xml:space="preserve">במקרה של חוסר טעינה מוצלחת של מפה, תזרק שגיאה והמפה הנטענית תהיי ברירת המחדל , ניתן גם לייצר את המחלקה עם מפת ברירת המחדל מראש ע"י שינוי הערך של המשתנה </w:t>
      </w:r>
      <m:oMath>
        <m:r>
          <w:rPr>
            <w:rFonts w:ascii="Cambria Math" w:hAnsi="Cambria Math" w:cs="Calibri"/>
          </w:rPr>
          <m:t>mock</m:t>
        </m:r>
      </m:oMath>
      <w:r w:rsidRPr="007754A9">
        <w:rPr>
          <w:rFonts w:ascii="Calibri" w:hAnsi="Calibri" w:cs="Calibri"/>
          <w:rtl/>
        </w:rPr>
        <w:t xml:space="preserve"> באופן הבא</w:t>
      </w:r>
    </w:p>
    <w:p w:rsidR="00453141" w:rsidRPr="007754A9" w:rsidP="0045314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tl/>
        </w:rPr>
      </w:pPr>
      <w:r w:rsidRPr="007754A9">
        <w:rPr>
          <w:rFonts w:ascii="Calibri" w:hAnsi="Calibri" w:cs="Calibri"/>
          <w:color w:val="000000"/>
          <w:sz w:val="17"/>
          <w:szCs w:val="17"/>
        </w:rPr>
        <w:t>Map(</w:t>
      </w:r>
      <w:r w:rsidRPr="007754A9">
        <w:rPr>
          <w:rFonts w:ascii="Calibri" w:hAnsi="Calibri" w:cs="Calibri"/>
          <w:color w:val="000000"/>
          <w:sz w:val="17"/>
          <w:szCs w:val="17"/>
        </w:rPr>
        <w:t>).load(</w:t>
      </w:r>
      <w:r w:rsidRPr="007754A9">
        <w:rPr>
          <w:rFonts w:ascii="Calibri" w:hAnsi="Calibri" w:cs="Calibri"/>
          <w:color w:val="000000"/>
          <w:sz w:val="17"/>
          <w:szCs w:val="17"/>
        </w:rPr>
        <w:t>args</w:t>
      </w:r>
      <w:r w:rsidRPr="007754A9">
        <w:rPr>
          <w:rFonts w:ascii="Calibri" w:hAnsi="Calibri" w:cs="Calibri"/>
          <w:color w:val="000000"/>
          <w:sz w:val="17"/>
          <w:szCs w:val="17"/>
        </w:rPr>
        <w:t>, mock=True)</w:t>
      </w:r>
    </w:p>
    <w:p w:rsidR="009E517F" w:rsidRPr="007754A9" w:rsidP="009E517F">
      <w:pPr>
        <w:bidi/>
        <w:rPr>
          <w:rFonts w:ascii="Calibri" w:hAnsi="Calibri" w:cs="Calibri"/>
        </w:rPr>
      </w:pPr>
      <w:r w:rsidRPr="007754A9">
        <w:rPr>
          <w:rFonts w:ascii="Calibri" w:hAnsi="Calibri" w:cs="Calibri"/>
          <w:rtl/>
        </w:rPr>
        <w:t>המפה הדיפולטית יכולה להיות: שטוחה, סינוסית, או סינוסית מורעשת בהתאם לבחירה.</w:t>
      </w:r>
    </w:p>
    <w:p w:rsidR="009E517F" w:rsidRPr="007754A9" w:rsidP="009E517F">
      <w:pPr>
        <w:bidi/>
        <w:rPr>
          <w:rFonts w:ascii="Calibri" w:hAnsi="Calibri" w:cs="Calibri"/>
          <w:rtl/>
        </w:rPr>
      </w:pPr>
      <w:r w:rsidRPr="007754A9">
        <w:rPr>
          <w:rFonts w:ascii="Calibri" w:hAnsi="Calibri" w:cs="Calibri"/>
          <w:rtl/>
        </w:rPr>
        <w:t xml:space="preserve">המפות איתה עבדנו בפרויקט זה הינה המפה הבאה </w:t>
      </w:r>
    </w:p>
    <w:p w:rsidR="00453141" w:rsidRPr="007754A9" w:rsidP="009E517F">
      <w:pPr>
        <w:bidi/>
        <w:jc w:val="center"/>
        <w:rPr>
          <w:rFonts w:ascii="Calibri" w:hAnsi="Calibri" w:cs="Calibri"/>
        </w:rPr>
      </w:pPr>
      <w:r w:rsidRPr="007754A9">
        <w:rPr>
          <w:rFonts w:ascii="Calibri" w:hAnsi="Calibri" w:cs="Calibri"/>
          <w:noProof/>
        </w:rPr>
        <w:drawing>
          <wp:inline distT="0" distB="0" distL="0" distR="0">
            <wp:extent cx="2039620" cy="2365131"/>
            <wp:effectExtent l="0" t="0" r="0" b="0"/>
            <wp:docPr id="160943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97704" name="Picture 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53556" cy="2381291"/>
                    </a:xfrm>
                    <a:prstGeom prst="rect">
                      <a:avLst/>
                    </a:prstGeom>
                    <a:noFill/>
                    <a:ln>
                      <a:noFill/>
                    </a:ln>
                  </pic:spPr>
                </pic:pic>
              </a:graphicData>
            </a:graphic>
          </wp:inline>
        </w:drawing>
      </w:r>
    </w:p>
    <w:p w:rsidR="009E517F" w:rsidRPr="007754A9" w:rsidP="009E517F">
      <w:pPr>
        <w:bidi/>
        <w:rPr>
          <w:rFonts w:ascii="Calibri" w:hAnsi="Calibri" w:cs="Calibri"/>
          <w:rtl/>
        </w:rPr>
      </w:pPr>
      <w:r w:rsidRPr="007754A9">
        <w:rPr>
          <w:rFonts w:ascii="Calibri" w:hAnsi="Calibri" w:cs="Calibri"/>
          <w:rtl/>
        </w:rPr>
        <w:t xml:space="preserve">המפה רלוונטית לאזור, כוללת נוף מגוון כמו ימות למקומות שטוחים, הרים, ודיאות וגבההות. המפה משתערת מ </w:t>
      </w:r>
      <m:oMath>
        <m:d>
          <m:dPr>
            <m:ctrlPr>
              <w:rPr>
                <w:rFonts w:ascii="Cambria Math" w:hAnsi="Cambria Math" w:cs="Calibri"/>
                <w:i/>
              </w:rPr>
            </m:ctrlPr>
          </m:dPr>
          <m:e>
            <m:r>
              <w:rPr>
                <w:rFonts w:ascii="Cambria Math" w:hAnsi="Cambria Math" w:cs="Calibri"/>
              </w:rPr>
              <m:t>40°N,20°E</m:t>
            </m:r>
          </m:e>
        </m:d>
      </m:oMath>
      <w:r w:rsidRPr="007754A9">
        <w:rPr>
          <w:rFonts w:ascii="Calibri" w:hAnsi="Calibri" w:cs="Calibri"/>
          <w:rtl/>
        </w:rPr>
        <w:t xml:space="preserve"> ב</w:t>
      </w:r>
      <w:r w:rsidRPr="007754A9" w:rsidR="00D846AD">
        <w:rPr>
          <w:rFonts w:ascii="Calibri" w:hAnsi="Calibri" w:cs="Calibri"/>
          <w:rtl/>
        </w:rPr>
        <w:t xml:space="preserve">פינה הצפון מערבית עד </w:t>
      </w:r>
      <m:oMath>
        <m:r>
          <w:rPr>
            <w:rFonts w:ascii="Cambria Math" w:hAnsi="Cambria Math" w:cs="Calibri"/>
          </w:rPr>
          <m:t>(10°S, 60°E)</m:t>
        </m:r>
      </m:oMath>
      <w:r w:rsidRPr="007754A9" w:rsidR="00D846AD">
        <w:rPr>
          <w:rFonts w:ascii="Calibri" w:hAnsi="Calibri" w:cs="Calibri"/>
          <w:rtl/>
        </w:rPr>
        <w:t xml:space="preserve"> בפינה הדרום מזרחית שלה. </w:t>
      </w:r>
    </w:p>
    <w:p w:rsidR="00D846AD" w:rsidRPr="007754A9" w:rsidP="00D846AD">
      <w:pPr>
        <w:bidi/>
        <w:rPr>
          <w:rFonts w:ascii="Calibri" w:hAnsi="Calibri" w:cs="Calibri"/>
        </w:rPr>
      </w:pPr>
      <w:r w:rsidRPr="007754A9">
        <w:rPr>
          <w:rFonts w:ascii="Calibri" w:hAnsi="Calibri" w:cs="Calibri"/>
          <w:rtl/>
        </w:rPr>
        <w:t xml:space="preserve">את המפה חילקנו לריצוף משטחי של </w:t>
      </w:r>
      <m:oMath>
        <m:r>
          <w:rPr>
            <w:rFonts w:ascii="Cambria Math" w:hAnsi="Cambria Math" w:cs="Calibri"/>
          </w:rPr>
          <m:t>1200X1200</m:t>
        </m:r>
      </m:oMath>
      <w:r w:rsidRPr="007754A9">
        <w:rPr>
          <w:rFonts w:ascii="Calibri" w:hAnsi="Calibri" w:cs="Calibri"/>
        </w:rPr>
        <w:t xml:space="preserve"> </w:t>
      </w:r>
      <w:r w:rsidRPr="007754A9">
        <w:rPr>
          <w:rFonts w:ascii="Calibri" w:hAnsi="Calibri" w:cs="Calibri"/>
          <w:rtl/>
        </w:rPr>
        <w:t>אלנטים כדי שיתאימו ל</w:t>
      </w:r>
      <m:oMath>
        <m:r>
          <w:rPr>
            <w:rFonts w:ascii="Cambria Math" w:hAnsi="Cambria Math" w:cs="Calibri"/>
          </w:rPr>
          <m:t xml:space="preserve">.dt1 </m:t>
        </m:r>
      </m:oMath>
      <w:r w:rsidRPr="007754A9">
        <w:rPr>
          <w:rFonts w:ascii="Calibri" w:hAnsi="Calibri" w:cs="Calibri"/>
          <w:rtl/>
        </w:rPr>
        <w:t xml:space="preserve">  או </w:t>
      </w:r>
      <m:oMath>
        <m:r>
          <w:rPr>
            <w:rFonts w:ascii="Cambria Math" w:hAnsi="Cambria Math" w:cs="Calibri"/>
          </w:rPr>
          <m:t>3600X3600</m:t>
        </m:r>
      </m:oMath>
      <w:r w:rsidRPr="007754A9">
        <w:rPr>
          <w:rFonts w:ascii="Calibri" w:hAnsi="Calibri" w:cs="Calibri"/>
          <w:rtl/>
        </w:rPr>
        <w:t xml:space="preserve"> כדי שיתאימו ל</w:t>
      </w:r>
      <m:oMath>
        <m:r>
          <w:rPr>
            <w:rFonts w:ascii="Cambria Math" w:hAnsi="Cambria Math" w:cs="Calibri"/>
          </w:rPr>
          <m:t>.dt2</m:t>
        </m:r>
      </m:oMath>
      <w:r w:rsidRPr="007754A9">
        <w:rPr>
          <w:rFonts w:ascii="Calibri" w:hAnsi="Calibri" w:cs="Calibri"/>
          <w:rtl/>
        </w:rPr>
        <w:t xml:space="preserve">   מפות אלו ניתן למצוא בתייקיה </w:t>
      </w:r>
      <m:oMath>
        <m:r>
          <w:rPr>
            <w:rFonts w:ascii="Cambria Math" w:hAnsi="Cambria Math" w:cs="Calibri"/>
          </w:rPr>
          <m:t>Map</m:t>
        </m:r>
      </m:oMath>
    </w:p>
    <w:p w:rsidR="00D846AD" w:rsidRPr="007754A9" w:rsidP="00D846AD">
      <w:pPr>
        <w:bidi/>
        <w:rPr>
          <w:rFonts w:ascii="Calibri" w:hAnsi="Calibri" w:cs="Calibri"/>
          <w:rtl/>
        </w:rPr>
      </w:pPr>
      <w:r w:rsidRPr="007754A9">
        <w:rPr>
          <w:rFonts w:ascii="Calibri" w:hAnsi="Calibri" w:cs="Calibri"/>
          <w:rtl/>
        </w:rPr>
        <w:t>מחלקת המפה יכולה לבצע כלפי המשתמש את המטודות :</w:t>
      </w:r>
    </w:p>
    <w:p w:rsidR="00D846AD" w:rsidRPr="007754A9" w:rsidP="00D846AD">
      <w:pPr>
        <w:pStyle w:val="ListParagraph"/>
        <w:numPr>
          <w:ilvl w:val="0"/>
          <w:numId w:val="1"/>
        </w:numPr>
        <w:bidi/>
        <w:rPr>
          <w:rFonts w:ascii="Calibri" w:hAnsi="Calibri" w:cs="Calibri"/>
          <w:i/>
        </w:rPr>
      </w:pPr>
      <m:oMath>
        <m:r>
          <w:rPr>
            <w:rFonts w:ascii="Cambria Math" w:hAnsi="Cambria Math" w:cs="Calibri"/>
          </w:rPr>
          <m:t>load</m:t>
        </m:r>
      </m:oMath>
      <w:r w:rsidRPr="007754A9">
        <w:rPr>
          <w:rFonts w:ascii="Calibri" w:hAnsi="Calibri" w:cs="Calibri"/>
          <w:i/>
        </w:rPr>
        <w:t>:</w:t>
      </w:r>
      <w:r w:rsidRPr="007754A9">
        <w:rPr>
          <w:rFonts w:ascii="Calibri" w:hAnsi="Calibri" w:cs="Calibri"/>
          <w:i/>
          <w:rtl/>
        </w:rPr>
        <w:t xml:space="preserve"> טוענת את נתוני המפה ע"פ הפרמטרים שהוגדרו בתחילת הריצה, ומספקת את כל המפה המשוערת במהלך הריצה. לפוקנציה מספר מטודות פנימיות אשר לא חשופות למשתמש בינהם חישוב הצירים, טעינת קובץ המפה, יצירת הגבולות, יצירת ה</w:t>
      </w:r>
      <w:r w:rsidRPr="007754A9">
        <w:rPr>
          <w:rFonts w:ascii="Calibri" w:hAnsi="Calibri" w:cs="Calibri"/>
          <w:i/>
        </w:rPr>
        <w:t>grid</w:t>
      </w:r>
      <w:r w:rsidRPr="007754A9">
        <w:rPr>
          <w:rFonts w:ascii="Calibri" w:hAnsi="Calibri" w:cs="Calibri"/>
          <w:i/>
          <w:rtl/>
        </w:rPr>
        <w:t xml:space="preserve"> ועוד.</w:t>
      </w:r>
    </w:p>
    <w:p w:rsidR="00D846AD" w:rsidRPr="007754A9" w:rsidP="00D846AD">
      <w:pPr>
        <w:pStyle w:val="ListParagraph"/>
        <w:numPr>
          <w:ilvl w:val="0"/>
          <w:numId w:val="1"/>
        </w:numPr>
        <w:bidi/>
        <w:rPr>
          <w:rFonts w:ascii="Calibri" w:hAnsi="Calibri" w:cs="Calibri"/>
          <w:i/>
        </w:rPr>
      </w:pPr>
      <m:oMath>
        <m:r>
          <w:rPr>
            <w:rFonts w:ascii="Cambria Math" w:hAnsi="Cambria Math" w:cs="Calibri"/>
          </w:rPr>
          <m:t>update_map</m:t>
        </m:r>
      </m:oMath>
      <w:r w:rsidRPr="007754A9">
        <w:rPr>
          <w:rFonts w:ascii="Calibri" w:hAnsi="Calibri" w:cs="Calibri"/>
          <w:i/>
        </w:rPr>
        <w:t>:</w:t>
      </w:r>
      <w:r w:rsidRPr="007754A9">
        <w:rPr>
          <w:rFonts w:ascii="Calibri" w:hAnsi="Calibri" w:cs="Calibri"/>
          <w:rtl/>
        </w:rPr>
        <w:t xml:space="preserve"> במקרה והמפה המשוערכת אינה מספיקה במהלך הריצה, ניתן להוסיף מפה למפה הקיימת באמצעות פונקציה זו.</w:t>
      </w:r>
    </w:p>
    <w:p w:rsidR="00D846AD" w:rsidRPr="007754A9" w:rsidP="00D846AD">
      <w:pPr>
        <w:pStyle w:val="ListParagraph"/>
        <w:numPr>
          <w:ilvl w:val="0"/>
          <w:numId w:val="1"/>
        </w:numPr>
        <w:bidi/>
        <w:rPr>
          <w:rFonts w:ascii="Calibri" w:hAnsi="Calibri" w:cs="Calibri"/>
          <w:i/>
        </w:rPr>
      </w:pPr>
      <m:oMath>
        <m:r>
          <w:rPr>
            <w:rFonts w:ascii="Cambria Math" w:hAnsi="Cambria Math" w:cs="Calibri"/>
          </w:rPr>
          <m:t>save</m:t>
        </m:r>
      </m:oMath>
      <w:r w:rsidRPr="007754A9">
        <w:rPr>
          <w:rFonts w:ascii="Calibri" w:hAnsi="Calibri" w:cs="Calibri"/>
          <w:i/>
        </w:rPr>
        <w:t>:</w:t>
      </w:r>
      <w:r w:rsidRPr="007754A9">
        <w:rPr>
          <w:rFonts w:ascii="Calibri" w:hAnsi="Calibri" w:cs="Calibri"/>
          <w:i/>
          <w:rtl/>
        </w:rPr>
        <w:t xml:space="preserve"> שומרת את נתוני המפה בקובץ </w:t>
      </w:r>
      <m:oMath>
        <m:r>
          <w:rPr>
            <w:rFonts w:ascii="Cambria Math" w:hAnsi="Cambria Math" w:cs="Calibri"/>
          </w:rPr>
          <m:t>.mat</m:t>
        </m:r>
      </m:oMath>
      <w:r w:rsidRPr="007754A9">
        <w:rPr>
          <w:rFonts w:ascii="Calibri" w:hAnsi="Calibri" w:cs="Calibri"/>
          <w:i/>
          <w:rtl/>
        </w:rPr>
        <w:t xml:space="preserve"> לצרכים עתידים</w:t>
      </w:r>
    </w:p>
    <w:p w:rsidR="00D846AD" w:rsidRPr="007754A9" w:rsidP="00D846AD">
      <w:pPr>
        <w:pStyle w:val="ListParagraph"/>
        <w:numPr>
          <w:ilvl w:val="0"/>
          <w:numId w:val="1"/>
        </w:numPr>
        <w:bidi/>
        <w:rPr>
          <w:rFonts w:ascii="Calibri" w:hAnsi="Calibri" w:cs="Calibri"/>
          <w:i/>
        </w:rPr>
      </w:pPr>
      <m:oMath>
        <m:r>
          <w:rPr>
            <w:rFonts w:ascii="Cambria Math" w:hAnsi="Cambria Math" w:cs="Calibri"/>
          </w:rPr>
          <m:t>visualize_map</m:t>
        </m:r>
      </m:oMath>
      <w:r w:rsidRPr="007754A9">
        <w:rPr>
          <w:rFonts w:ascii="Calibri" w:hAnsi="Calibri" w:cs="Calibri"/>
          <w:i/>
        </w:rPr>
        <w:t>:</w:t>
      </w:r>
      <w:r w:rsidRPr="007754A9">
        <w:rPr>
          <w:rFonts w:ascii="Calibri" w:hAnsi="Calibri" w:cs="Calibri"/>
          <w:rtl/>
        </w:rPr>
        <w:t xml:space="preserve"> מציגה את המפה בתלת-ממד או דו—ממד לפי בחירת המשתמש. ניתן לשמור את הקובץ.</w:t>
      </w:r>
    </w:p>
    <w:p w:rsidR="00D846AD" w:rsidRPr="007754A9" w:rsidP="00D846AD">
      <w:pPr>
        <w:pStyle w:val="ListParagraph"/>
        <w:bidi/>
        <w:rPr>
          <w:rFonts w:ascii="Calibri" w:hAnsi="Calibri" w:cs="Calibri"/>
          <w:i/>
          <w:rtl/>
        </w:rPr>
      </w:pPr>
    </w:p>
    <w:p w:rsidR="00D846AD" w:rsidRPr="007754A9" w:rsidP="00D1565D">
      <w:pPr>
        <w:bidi/>
        <w:rPr>
          <w:rFonts w:ascii="Calibri" w:hAnsi="Calibri" w:cs="Calibri"/>
          <w:i/>
          <w:rtl/>
        </w:rPr>
      </w:pPr>
      <w:r w:rsidRPr="007754A9">
        <w:rPr>
          <w:rFonts w:ascii="Calibri" w:hAnsi="Calibri" w:cs="Calibri"/>
          <w:i/>
          <w:rtl/>
        </w:rPr>
        <w:t xml:space="preserve">למחלקה זו בנוסף קיים קובץ בדיקות </w:t>
      </w:r>
      <m:oMath>
        <m:r>
          <w:rPr>
            <w:rFonts w:ascii="Cambria Math" w:hAnsi="Cambria Math" w:cs="Calibri"/>
          </w:rPr>
          <m:t>test</m:t>
        </m:r>
        <m:r>
          <m:rPr>
            <m:lit/>
          </m:rPr>
          <w:rPr>
            <w:rFonts w:ascii="Cambria Math" w:hAnsi="Cambria Math" w:cs="Calibri"/>
          </w:rPr>
          <m:t>_</m:t>
        </m:r>
        <m:r>
          <w:rPr>
            <w:rFonts w:ascii="Cambria Math" w:hAnsi="Cambria Math" w:cs="Calibri"/>
          </w:rPr>
          <m:t>map.py</m:t>
        </m:r>
      </m:oMath>
      <w:r w:rsidRPr="007754A9">
        <w:rPr>
          <w:rFonts w:ascii="Calibri" w:hAnsi="Calibri" w:cs="Calibri"/>
          <w:i/>
          <w:rtl/>
        </w:rPr>
        <w:t xml:space="preserve"> הבודק את כל המטודות, גם הפנימיות וגם החיצוניות</w:t>
      </w:r>
      <w:r w:rsidRPr="007754A9" w:rsidR="0020310C">
        <w:rPr>
          <w:rFonts w:ascii="Calibri" w:hAnsi="Calibri" w:cs="Calibri"/>
          <w:i/>
          <w:rtl/>
        </w:rPr>
        <w:t>, סה"כ 26 בדיקות עבור 10 מטודות, נעשה שימוש</w:t>
      </w:r>
      <m:oMath>
        <m:r>
          <m:rPr>
            <m:lit/>
          </m:rPr>
          <w:rPr>
            <w:rFonts w:ascii="Cambria Math" w:hAnsi="Cambria Math" w:cs="Calibri"/>
          </w:rPr>
          <m:t>@</m:t>
        </m:r>
        <m:r>
          <w:rPr>
            <w:rFonts w:ascii="Cambria Math" w:hAnsi="Cambria Math" w:cs="Calibri"/>
          </w:rPr>
          <m:t>pytest.param.parametrize</m:t>
        </m:r>
      </m:oMath>
      <w:r w:rsidRPr="007754A9" w:rsidR="0020310C">
        <w:rPr>
          <w:rFonts w:ascii="Calibri" w:hAnsi="Calibri" w:cs="Calibri"/>
          <w:i/>
        </w:rPr>
        <w:t xml:space="preserve"> </w:t>
      </w:r>
      <w:r w:rsidRPr="007754A9" w:rsidR="0020310C">
        <w:rPr>
          <w:rFonts w:ascii="Calibri" w:hAnsi="Calibri" w:cs="Calibri"/>
          <w:i/>
          <w:rtl/>
        </w:rPr>
        <w:t xml:space="preserve">, כדי לבדוק מספר תרחישים עבור פונקציות </w:t>
      </w:r>
      <w:r w:rsidRPr="007754A9" w:rsidR="0020310C">
        <w:rPr>
          <w:rFonts w:ascii="Calibri" w:hAnsi="Calibri" w:cs="Calibri"/>
          <w:i/>
          <w:rtl/>
        </w:rPr>
        <w:t>בהן מרחב הכניסה משתנה (לדוגמא הוספה מפה מארבעה כיוונים שונים כדי לבדוק את פונקציית הוספת מפה בזמן ריצה) .</w:t>
      </w:r>
    </w:p>
    <w:p w:rsidR="0020310C" w:rsidRPr="007754A9" w:rsidP="0020310C">
      <w:pPr>
        <w:bidi/>
        <w:rPr>
          <w:rFonts w:ascii="Calibri" w:hAnsi="Calibri" w:cs="Calibri"/>
          <w:i/>
          <w:rtl/>
        </w:rPr>
      </w:pPr>
    </w:p>
    <w:p w:rsidR="0020310C" w:rsidRPr="007754A9" w:rsidP="0020310C">
      <w:pPr>
        <w:pStyle w:val="Heading1"/>
        <w:bidi/>
        <w:rPr>
          <w:rFonts w:ascii="Calibri" w:hAnsi="Calibri" w:eastAsiaTheme="minorEastAsia" w:cs="Calibri"/>
          <w:i/>
          <w:rtl/>
        </w:rPr>
      </w:pPr>
      <w:bookmarkStart w:id="4" w:name="_Toc177469469"/>
      <w:r w:rsidRPr="007754A9">
        <w:rPr>
          <w:rFonts w:ascii="Calibri" w:hAnsi="Calibri" w:eastAsiaTheme="minorEastAsia" w:cs="Calibri"/>
          <w:i/>
          <w:rtl/>
        </w:rPr>
        <w:t>מסלול הכלי ו</w:t>
      </w:r>
      <w:r w:rsidRPr="007754A9">
        <w:rPr>
          <w:rFonts w:ascii="Calibri" w:hAnsi="Calibri" w:eastAsiaTheme="minorEastAsia" w:cs="Calibri"/>
          <w:i/>
          <w:rtl/>
        </w:rPr>
        <w:t>המודל הדינאמי</w:t>
      </w:r>
      <w:bookmarkEnd w:id="4"/>
    </w:p>
    <w:p w:rsidR="00C241CA" w:rsidRPr="007754A9" w:rsidP="00C241CA">
      <w:pPr>
        <w:bidi/>
        <w:rPr>
          <w:rFonts w:ascii="Calibri" w:hAnsi="Calibri" w:cs="Calibri"/>
          <w:rtl/>
        </w:rPr>
      </w:pPr>
      <w:r w:rsidRPr="007754A9">
        <w:rPr>
          <w:rFonts w:ascii="Calibri" w:hAnsi="Calibri" w:cs="Calibri"/>
          <w:rtl/>
        </w:rPr>
        <w:t xml:space="preserve">מסלול הכלי הבסיסי מוגדר ע"י המחלקה </w:t>
      </w:r>
      <m:oMath>
        <m:r>
          <w:rPr>
            <w:rFonts w:ascii="Cambria Math" w:hAnsi="Cambria Math" w:cs="Calibri"/>
          </w:rPr>
          <m:t>BaseTraj</m:t>
        </m:r>
      </m:oMath>
      <w:r w:rsidRPr="007754A9">
        <w:rPr>
          <w:rFonts w:ascii="Calibri" w:hAnsi="Calibri" w:cs="Calibri"/>
          <w:rtl/>
        </w:rPr>
        <w:t xml:space="preserve"> שמגדירה את מסלול הכלי לפי תת קטגוריות של מיקום, מהירות וזוויות אוילר. המיקום כולל את הוקטורים של המיקום הגיאוגרפי, במונחים של קווי אורך ורוחב וגם בצירי צפון מערב. ואת מיקום לפי הציר האנכי במערכת הצירים האינרצאלית – גובה מעל פני הים, גובה מעל האדמה, וגובה המפה מתחת לכלי.</w:t>
      </w:r>
    </w:p>
    <w:p w:rsidR="00C241CA" w:rsidRPr="007754A9" w:rsidP="00C241CA">
      <w:pPr>
        <w:bidi/>
        <w:rPr>
          <w:rFonts w:ascii="Calibri" w:hAnsi="Calibri" w:cs="Calibri"/>
          <w:rtl/>
        </w:rPr>
      </w:pPr>
      <w:r w:rsidRPr="007754A9">
        <w:rPr>
          <w:rFonts w:ascii="Calibri" w:hAnsi="Calibri" w:cs="Calibri"/>
          <w:rtl/>
        </w:rPr>
        <w:t xml:space="preserve">הסימולציה מסוגלת לקרוא קבצי </w:t>
      </w:r>
      <m:oMath>
        <m:r>
          <w:rPr>
            <w:rFonts w:ascii="Cambria Math" w:hAnsi="Cambria Math" w:cs="Calibri"/>
          </w:rPr>
          <m:t>ulog</m:t>
        </m:r>
      </m:oMath>
      <w:r w:rsidRPr="007754A9">
        <w:rPr>
          <w:rFonts w:ascii="Calibri" w:hAnsi="Calibri" w:cs="Calibri"/>
          <w:rtl/>
        </w:rPr>
        <w:t xml:space="preserve"> , שהם קבצים הנוצרים ע"י מערכות ניווט של כלי טיס, המתעדים את הנתונים במהלך הטיסה. </w:t>
      </w:r>
    </w:p>
    <w:p w:rsidR="00E130D4" w:rsidRPr="007754A9" w:rsidP="00E130D4">
      <w:pPr>
        <w:bidi/>
        <w:rPr>
          <w:rFonts w:ascii="Calibri" w:hAnsi="Calibri" w:cs="Calibri"/>
          <w:rtl/>
        </w:rPr>
      </w:pPr>
      <w:r w:rsidRPr="007754A9">
        <w:rPr>
          <w:rFonts w:ascii="Calibri" w:hAnsi="Calibri" w:cs="Calibri"/>
          <w:rtl/>
        </w:rPr>
        <w:t>אם לא מוזנים לסימלוציה קבצי תיעוד מן טיסה, הסימולציה תייצר מסלול בהתאם לארגיומנטים שהוכנסו אליה – קורדינטות ההתחלה, גובה מעל פני הים, מהירות ממוצעת בזמן היעף, התאוצה בצירים וזוויות האוילר הראשונות.  הנחות הסימולציה הן:</w:t>
      </w:r>
    </w:p>
    <w:p w:rsidR="00960D74" w:rsidRPr="007754A9" w:rsidP="00960D74">
      <w:pPr>
        <w:pStyle w:val="ListParagraph"/>
        <w:numPr>
          <w:ilvl w:val="0"/>
          <w:numId w:val="1"/>
        </w:numPr>
        <w:bidi/>
        <w:rPr>
          <w:rFonts w:ascii="Calibri" w:hAnsi="Calibri" w:cs="Calibri"/>
        </w:rPr>
      </w:pPr>
      <w:r w:rsidRPr="007754A9">
        <w:rPr>
          <w:rFonts w:ascii="Calibri" w:hAnsi="Calibri" w:cs="Calibri"/>
          <w:rtl/>
        </w:rPr>
        <w:t>אלטימטר יחיד, לא מגומבל, בתחתית</w:t>
      </w:r>
      <w:r w:rsidRPr="007754A9" w:rsidR="00BF7545">
        <w:rPr>
          <w:rFonts w:ascii="Calibri" w:hAnsi="Calibri" w:cs="Calibri"/>
          <w:rtl/>
        </w:rPr>
        <w:t xml:space="preserve"> הכלי מכוון כלפי מטה.</w:t>
      </w:r>
    </w:p>
    <w:p w:rsidR="00960D74" w:rsidRPr="007754A9" w:rsidP="00960D74">
      <w:pPr>
        <w:pStyle w:val="ListParagraph"/>
        <w:numPr>
          <w:ilvl w:val="0"/>
          <w:numId w:val="1"/>
        </w:numPr>
        <w:bidi/>
        <w:rPr>
          <w:rFonts w:ascii="Calibri" w:hAnsi="Calibri" w:cs="Calibri"/>
        </w:rPr>
      </w:pPr>
      <w:r w:rsidRPr="007754A9">
        <w:rPr>
          <w:rFonts w:ascii="Calibri" w:hAnsi="Calibri" w:cs="Calibri"/>
          <w:rtl/>
        </w:rPr>
        <w:t>חוסר תלות בין הצירים: ניתן לפרק את מרכיב התנועה להטלה על ציר ולטפל בו בנפרד.</w:t>
      </w:r>
    </w:p>
    <w:p w:rsidR="00E130D4" w:rsidRPr="007754A9" w:rsidP="00E130D4">
      <w:pPr>
        <w:pStyle w:val="ListParagraph"/>
        <w:numPr>
          <w:ilvl w:val="0"/>
          <w:numId w:val="1"/>
        </w:numPr>
        <w:bidi/>
        <w:rPr>
          <w:rFonts w:ascii="Calibri" w:hAnsi="Calibri" w:cs="Calibri"/>
        </w:rPr>
      </w:pPr>
      <w:r w:rsidRPr="007754A9">
        <w:rPr>
          <w:rFonts w:ascii="Calibri" w:hAnsi="Calibri" w:cs="Calibri"/>
          <w:rtl/>
        </w:rPr>
        <w:t xml:space="preserve">תאוצות קבועות בין עדכונים: הנחה זו נובעת מקצב עדכון מתריני על עדכוני </w:t>
      </w:r>
      <m:oMath>
        <m:r>
          <w:rPr>
            <w:rFonts w:ascii="Cambria Math" w:hAnsi="Cambria Math" w:cs="Calibri"/>
          </w:rPr>
          <m:t>IMU</m:t>
        </m:r>
      </m:oMath>
      <w:r w:rsidRPr="007754A9">
        <w:rPr>
          <w:rFonts w:ascii="Calibri" w:hAnsi="Calibri" w:cs="Calibri"/>
          <w:rtl/>
        </w:rPr>
        <w:t>.</w:t>
      </w:r>
    </w:p>
    <w:p w:rsidR="00032529" w:rsidRPr="007754A9" w:rsidP="00032529">
      <w:pPr>
        <w:pStyle w:val="ListParagraph"/>
        <w:numPr>
          <w:ilvl w:val="0"/>
          <w:numId w:val="1"/>
        </w:numPr>
        <w:bidi/>
        <w:rPr>
          <w:rFonts w:ascii="Calibri" w:hAnsi="Calibri" w:cs="Calibri"/>
        </w:rPr>
      </w:pPr>
      <w:r w:rsidRPr="007754A9">
        <w:rPr>
          <w:rFonts w:ascii="Calibri" w:hAnsi="Calibri" w:cs="Calibri"/>
          <w:rtl/>
        </w:rPr>
        <w:t>שינויים לינארים בזוויות אויל</w:t>
      </w:r>
      <w:r w:rsidRPr="007754A9">
        <w:rPr>
          <w:rFonts w:ascii="Calibri" w:hAnsi="Calibri" w:cs="Calibri"/>
          <w:rtl/>
        </w:rPr>
        <w:t>ר.</w:t>
      </w:r>
    </w:p>
    <w:p w:rsidR="00032529" w:rsidRPr="007754A9" w:rsidP="00032529">
      <w:pPr>
        <w:pStyle w:val="ListParagraph"/>
        <w:numPr>
          <w:ilvl w:val="0"/>
          <w:numId w:val="1"/>
        </w:numPr>
        <w:bidi/>
        <w:rPr>
          <w:rFonts w:ascii="Calibri" w:hAnsi="Calibri" w:cs="Calibri"/>
        </w:rPr>
      </w:pPr>
      <w:r w:rsidRPr="007754A9">
        <w:rPr>
          <w:rFonts w:ascii="Calibri" w:hAnsi="Calibri" w:cs="Calibri"/>
          <w:rtl/>
        </w:rPr>
        <w:t>הזנחה של השפעות חיצוניות כמו: רוח, יציבות הכלי ורעידות, כח קוריאלויוס.</w:t>
      </w:r>
    </w:p>
    <w:p w:rsidR="00565D2C" w:rsidRPr="007754A9" w:rsidP="00032529">
      <w:pPr>
        <w:bidi/>
        <w:rPr>
          <w:rFonts w:ascii="Calibri" w:hAnsi="Calibri" w:cs="Calibri"/>
          <w:rtl/>
        </w:rPr>
      </w:pPr>
      <w:r w:rsidRPr="007754A9">
        <w:rPr>
          <w:rFonts w:ascii="Calibri" w:hAnsi="Calibri" w:cs="Calibri"/>
          <w:rtl/>
        </w:rPr>
        <w:t xml:space="preserve">המחלקה </w:t>
      </w:r>
      <m:oMath>
        <m:r>
          <w:rPr>
            <w:rFonts w:ascii="Cambria Math" w:hAnsi="Cambria Math" w:cs="Calibri"/>
          </w:rPr>
          <m:t>CreateTraj</m:t>
        </m:r>
      </m:oMath>
      <w:r w:rsidRPr="007754A9">
        <w:rPr>
          <w:rFonts w:ascii="Calibri" w:hAnsi="Calibri" w:cs="Calibri"/>
          <w:rtl/>
        </w:rPr>
        <w:t xml:space="preserve"> אחראית על יצירת וקטורי המסלול המסומלצים, הפונקציה החשופה למשתמש הינה הפונקציה </w:t>
      </w:r>
      <m:oMath>
        <m:r>
          <w:rPr>
            <w:rFonts w:ascii="Cambria Math" w:hAnsi="Cambria Math" w:cs="Calibri"/>
          </w:rPr>
          <m:t>create</m:t>
        </m:r>
      </m:oMath>
      <w:r w:rsidRPr="007754A9">
        <w:rPr>
          <w:rFonts w:ascii="Calibri" w:hAnsi="Calibri" w:cs="Calibri"/>
          <w:rtl/>
        </w:rPr>
        <w:t xml:space="preserve"> שיוצרת את הוקטורים ע"פ </w:t>
      </w:r>
      <w:r w:rsidRPr="007754A9">
        <w:rPr>
          <w:rFonts w:ascii="Calibri" w:hAnsi="Calibri" w:cs="Calibri"/>
          <w:rtl/>
        </w:rPr>
        <w:t>ההנחות לעיל לדוגמא</w:t>
      </w:r>
    </w:p>
    <w:p w:rsidR="00565D2C" w:rsidRPr="007754A9" w:rsidP="00565D2C">
      <w:pPr>
        <w:bidi/>
        <w:rPr>
          <w:rFonts w:ascii="Calibri" w:hAnsi="Calibri" w:cs="Calibri"/>
        </w:rPr>
      </w:pPr>
      <m:oMathPara>
        <m:oMath>
          <m:r>
            <w:rPr>
              <w:rFonts w:ascii="Cambria Math" w:hAnsi="Cambria Math" w:cs="Calibri"/>
            </w:rPr>
            <m:t>ψ</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r>
                <w:rPr>
                  <w:rFonts w:ascii="Cambria Math" w:hAnsi="Cambria Math" w:cs="Calibri"/>
                </w:rPr>
                <m:t>ψ</m:t>
              </m:r>
            </m:e>
            <m:sub>
              <m:r>
                <w:rPr>
                  <w:rFonts w:ascii="Cambria Math" w:hAnsi="Cambria Math" w:cs="Calibri"/>
                </w:rPr>
                <m:t>0</m:t>
              </m:r>
            </m:sub>
          </m:sSub>
          <m:r>
            <w:rPr>
              <w:rFonts w:ascii="Cambria Math" w:hAnsi="Cambria Math" w:cs="Calibri"/>
            </w:rPr>
            <m:t>+</m:t>
          </m:r>
          <m:sSup>
            <m:sSupPr>
              <m:ctrlPr>
                <w:rPr>
                  <w:rFonts w:ascii="Cambria Math" w:hAnsi="Cambria Math" w:cs="Calibri"/>
                  <w:i/>
                </w:rPr>
              </m:ctrlPr>
            </m:sSupPr>
            <m:e>
              <m:r>
                <w:rPr>
                  <w:rFonts w:ascii="Cambria Math" w:hAnsi="Cambria Math" w:cs="Calibri"/>
                </w:rPr>
                <m:t>ψ</m:t>
              </m:r>
            </m:e>
            <m:sup>
              <m:r>
                <w:rPr>
                  <w:rFonts w:ascii="Cambria Math" w:hAnsi="Cambria Math" w:cs="Calibri"/>
                </w:rPr>
                <m:t>'</m:t>
              </m:r>
            </m:sup>
          </m:sSup>
          <m:r>
            <w:rPr>
              <w:rFonts w:ascii="Cambria Math" w:hAnsi="Cambria Math" w:cs="Calibri"/>
            </w:rPr>
            <m:t>⋅t</m:t>
          </m:r>
        </m:oMath>
      </m:oMathPara>
    </w:p>
    <w:p w:rsidR="00565D2C" w:rsidRPr="007754A9" w:rsidP="00565D2C">
      <w:pPr>
        <w:bidi/>
        <w:rPr>
          <w:rFonts w:ascii="Calibri" w:hAnsi="Calibri" w:cs="Calibri"/>
          <w:rtl/>
        </w:rPr>
      </w:pPr>
      <w:r w:rsidRPr="007754A9">
        <w:rPr>
          <w:rFonts w:ascii="Calibri" w:hAnsi="Calibri" w:cs="Calibri"/>
          <w:rtl/>
        </w:rPr>
        <w:t>התאוצה הנוצרת הינה קבועה לאורך המסלול, המהירות משתנות בקצב לינארי והמיקום משתנה לפי משוואת תנועה עם תאוצה קבועה</w:t>
      </w:r>
    </w:p>
    <w:p w:rsidR="00565D2C" w:rsidRPr="007754A9" w:rsidP="00565D2C">
      <w:pPr>
        <w:bidi/>
        <w:rPr>
          <w:rFonts w:ascii="Calibri" w:hAnsi="Calibri" w:cs="Calibri"/>
        </w:rPr>
      </w:pPr>
      <m:oMathPara>
        <m:oMath>
          <m:r>
            <w:rPr>
              <w:rFonts w:ascii="Cambria Math" w:hAnsi="Cambria Math" w:cs="Calibri"/>
            </w:rPr>
            <m:t>X</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0</m:t>
              </m:r>
            </m:sub>
          </m:sSub>
          <m:r>
            <w:rPr>
              <w:rFonts w:ascii="Cambria Math" w:hAnsi="Cambria Math" w:cs="Calibri"/>
            </w:rPr>
            <m:t>⋅t+</m:t>
          </m:r>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r>
            <w:rPr>
              <w:rFonts w:ascii="Cambria Math" w:hAnsi="Cambria Math" w:cs="Calibri"/>
            </w:rPr>
            <m:t>a⋅</m:t>
          </m:r>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oMath>
      </m:oMathPara>
    </w:p>
    <w:p w:rsidR="00BF7545" w:rsidRPr="007754A9" w:rsidP="00BF7545">
      <w:pPr>
        <w:bidi/>
        <w:rPr>
          <w:rFonts w:ascii="Calibri" w:hAnsi="Calibri" w:cs="Calibri"/>
          <w:rtl/>
        </w:rPr>
      </w:pPr>
      <w:r w:rsidRPr="007754A9">
        <w:rPr>
          <w:rFonts w:ascii="Calibri" w:hAnsi="Calibri" w:cs="Calibri"/>
          <w:rtl/>
        </w:rPr>
        <w:t>לפי המיקומים הנו</w:t>
      </w:r>
      <w:r w:rsidRPr="007754A9" w:rsidR="00960D74">
        <w:rPr>
          <w:rFonts w:ascii="Calibri" w:hAnsi="Calibri" w:cs="Calibri"/>
          <w:rtl/>
        </w:rPr>
        <w:t xml:space="preserve">צרים והזוויות הידועות המערכת מחשבת את מיקום ה"דקירה" של האלטימטר בקרקע ולפי אינטרפולציה מערכיה את הגובה הנתון בנקודה זו, ולאחר מכן שוב לפי הזוויות הערכת המרחק האמיתית של הכלי מעל הקרקע. שעליהם נרחיב בפרק הבא. </w:t>
      </w:r>
    </w:p>
    <w:p w:rsidR="00A63442" w:rsidRPr="007754A9" w:rsidP="00A63442">
      <w:pPr>
        <w:bidi/>
        <w:rPr>
          <w:rFonts w:ascii="Calibri" w:hAnsi="Calibri" w:cs="Calibri"/>
          <w:i/>
          <w:rtl/>
        </w:rPr>
      </w:pPr>
      <w:r w:rsidRPr="007754A9">
        <w:rPr>
          <w:rFonts w:ascii="Calibri" w:hAnsi="Calibri" w:cs="Calibri"/>
          <w:rtl/>
        </w:rPr>
        <w:t xml:space="preserve">למחלקה זו גם קיימת מחלקת בדיקות בשם </w:t>
      </w:r>
      <m:oMath>
        <m:r>
          <w:rPr>
            <w:rFonts w:ascii="Cambria Math" w:hAnsi="Cambria Math" w:cs="Calibri"/>
          </w:rPr>
          <m:t>TestCreateTraj</m:t>
        </m:r>
      </m:oMath>
      <w:r w:rsidRPr="007754A9">
        <w:rPr>
          <w:rFonts w:ascii="Calibri" w:hAnsi="Calibri" w:cs="Calibri"/>
          <w:rtl/>
        </w:rPr>
        <w:t xml:space="preserve"> הבודקת את כל </w:t>
      </w:r>
      <w:r w:rsidRPr="007754A9" w:rsidR="00A738B4">
        <w:rPr>
          <w:rFonts w:ascii="Calibri" w:hAnsi="Calibri" w:cs="Calibri"/>
          <w:rtl/>
        </w:rPr>
        <w:t xml:space="preserve">המטודות הפנימיות של </w:t>
      </w:r>
      <m:oMath>
        <m:r>
          <w:rPr>
            <w:rFonts w:ascii="Cambria Math" w:hAnsi="Cambria Math" w:cs="Calibri"/>
          </w:rPr>
          <m:t>CreateTraj</m:t>
        </m:r>
      </m:oMath>
      <w:r w:rsidRPr="007754A9" w:rsidR="00FA4F28">
        <w:rPr>
          <w:rFonts w:ascii="Calibri" w:hAnsi="Calibri" w:cs="Calibri"/>
        </w:rPr>
        <w:t xml:space="preserve"> </w:t>
      </w:r>
      <w:r w:rsidRPr="007754A9" w:rsidR="00FA4F28">
        <w:rPr>
          <w:rFonts w:ascii="Calibri" w:hAnsi="Calibri" w:cs="Calibri"/>
          <w:rtl/>
        </w:rPr>
        <w:t xml:space="preserve"> באופן מקיף, בבדיקות שבהן אין אפשרות לדעת את התשובה מראש מתקיים קירוב, לדוגמא מתקיים עבור וקטור מדידות של זוויות אוילר הבדיקה עוברת אם ניתן לקרב את הוקטור המיוצר לפונקציה לינארית תחת סף קטן.</w:t>
      </w:r>
    </w:p>
    <w:p w:rsidR="00BF7545" w:rsidRPr="007754A9" w:rsidP="00BF7545">
      <w:pPr>
        <w:bidi/>
        <w:rPr>
          <w:rFonts w:ascii="Calibri" w:hAnsi="Calibri" w:cs="Calibri"/>
          <w:rtl/>
        </w:rPr>
      </w:pPr>
    </w:p>
    <w:p w:rsidR="00BF7545" w:rsidRPr="007754A9" w:rsidP="00BF7545">
      <w:pPr>
        <w:pStyle w:val="Heading1"/>
        <w:bidi/>
        <w:rPr>
          <w:rFonts w:ascii="Calibri" w:hAnsi="Calibri" w:eastAsiaTheme="minorEastAsia" w:cs="Calibri"/>
          <w:rtl/>
        </w:rPr>
      </w:pPr>
      <w:bookmarkStart w:id="5" w:name="_Toc177469470"/>
      <w:r w:rsidRPr="007754A9">
        <w:rPr>
          <w:rFonts w:ascii="Calibri" w:hAnsi="Calibri" w:eastAsiaTheme="minorEastAsia" w:cs="Calibri"/>
          <w:rtl/>
        </w:rPr>
        <w:t>שערוך המרחק</w:t>
      </w:r>
      <w:bookmarkEnd w:id="5"/>
    </w:p>
    <w:p w:rsidR="00FA4F28" w:rsidRPr="007754A9" w:rsidP="0041710B">
      <w:pPr>
        <w:bidi/>
        <w:rPr>
          <w:rFonts w:ascii="Calibri" w:hAnsi="Calibri" w:cs="Calibri"/>
          <w:rtl/>
        </w:rPr>
      </w:pPr>
      <w:r w:rsidRPr="007754A9">
        <w:rPr>
          <w:rFonts w:ascii="Calibri" w:hAnsi="Calibri" w:cs="Calibri"/>
          <w:rtl/>
        </w:rPr>
        <w:t>בשני המקרים בהם הסימולצית מקבלת את וקטור</w:t>
      </w:r>
      <w:r w:rsidRPr="007754A9" w:rsidR="00A63442">
        <w:rPr>
          <w:rFonts w:ascii="Calibri" w:hAnsi="Calibri" w:cs="Calibri"/>
          <w:rtl/>
        </w:rPr>
        <w:t xml:space="preserve">, המדידות מראות את המרחק הנמדד ע"י הכלי שהוא אינו המרחק בהכרח מעל הקרקע לשם כך </w:t>
      </w:r>
      <w:r w:rsidRPr="007754A9" w:rsidR="00A738B4">
        <w:rPr>
          <w:rFonts w:ascii="Calibri" w:hAnsi="Calibri" w:cs="Calibri"/>
          <w:rtl/>
        </w:rPr>
        <w:t>אנו משתמשים במטירמת ה</w:t>
      </w:r>
      <m:oMath>
        <m:r>
          <w:rPr>
            <w:rFonts w:ascii="Cambria Math" w:hAnsi="Cambria Math" w:cs="Calibri"/>
          </w:rPr>
          <m:t>DCM</m:t>
        </m:r>
      </m:oMath>
      <w:r w:rsidRPr="007754A9" w:rsidR="00A738B4">
        <w:rPr>
          <w:rFonts w:ascii="Calibri" w:hAnsi="Calibri" w:cs="Calibri"/>
          <w:rtl/>
        </w:rPr>
        <w:t xml:space="preserve"> ובאלגוריתם ה</w:t>
      </w:r>
      <m:oMath>
        <m:r>
          <w:rPr>
            <w:rFonts w:ascii="Cambria Math" w:hAnsi="Cambria Math" w:cs="Calibri"/>
          </w:rPr>
          <m:t>Pinpoint Finding</m:t>
        </m:r>
      </m:oMath>
      <w:r w:rsidRPr="007754A9">
        <w:rPr>
          <w:rFonts w:ascii="Calibri" w:hAnsi="Calibri" w:cs="Calibri"/>
          <w:rtl/>
        </w:rPr>
        <w:t xml:space="preserve">. </w:t>
      </w:r>
    </w:p>
    <w:p w:rsidR="00FA4F28" w:rsidRPr="007754A9" w:rsidP="00936DD1">
      <w:pPr>
        <w:bidi/>
        <w:rPr>
          <w:rFonts w:ascii="Calibri" w:hAnsi="Calibri" w:cs="Calibri"/>
          <w:rtl/>
        </w:rPr>
      </w:pPr>
      <w:r w:rsidRPr="007754A9">
        <w:rPr>
          <w:rFonts w:ascii="Calibri" w:hAnsi="Calibri" w:cs="Calibri"/>
          <w:rtl/>
        </w:rPr>
        <w:t>מטריצת ה</w:t>
      </w:r>
      <m:oMath>
        <m:r>
          <w:rPr>
            <w:rFonts w:ascii="Cambria Math" w:hAnsi="Cambria Math" w:cs="Calibri"/>
          </w:rPr>
          <m:t>DCM</m:t>
        </m:r>
      </m:oMath>
      <w:r w:rsidRPr="007754A9">
        <w:rPr>
          <w:rFonts w:ascii="Calibri" w:hAnsi="Calibri" w:cs="Calibri"/>
          <w:rtl/>
        </w:rPr>
        <w:t xml:space="preserve"> הינה מטריצה שמשמשת לייצוג הסיבוב של מערכת הצירים אחת יחסית למערכת הצירים אחרת במרחב תלת מימדי, במקרה שלנו זהו מעבר בין מערכת </w:t>
      </w:r>
      <m:oMath>
        <m:r>
          <w:rPr>
            <w:rFonts w:ascii="Cambria Math" w:hAnsi="Cambria Math" w:cs="Calibri"/>
          </w:rPr>
          <m:t>NED</m:t>
        </m:r>
      </m:oMath>
      <w:r w:rsidRPr="007754A9">
        <w:rPr>
          <w:rFonts w:ascii="Calibri" w:hAnsi="Calibri" w:cs="Calibri"/>
          <w:rtl/>
        </w:rPr>
        <w:t xml:space="preserve"> למערכת הצירים של כלי הטיס</w:t>
      </w:r>
      <w:r w:rsidRPr="007754A9">
        <w:rPr>
          <w:rFonts w:ascii="Calibri" w:hAnsi="Calibri" w:cs="Calibri"/>
        </w:rPr>
        <w:t>.</w:t>
      </w:r>
      <w:r w:rsidRPr="007754A9">
        <w:rPr>
          <w:rFonts w:ascii="Calibri" w:hAnsi="Calibri" w:cs="Calibri"/>
          <w:rtl/>
        </w:rPr>
        <w:t xml:space="preserve"> המטריצה המלאה שבה אנו משתמשים הינה </w:t>
      </w:r>
      <m:oMath>
        <m:r>
          <w:rPr>
            <w:rFonts w:ascii="Cambria Math" w:hAnsi="Cambria Math" w:cs="Calibri"/>
          </w:rPr>
          <m:t xml:space="preserve"> </m:t>
        </m:r>
      </m:oMath>
    </w:p>
    <w:p w:rsidR="00CA4872" w:rsidRPr="007754A9" w:rsidP="00A63442">
      <w:pPr>
        <w:bidi/>
        <w:rPr>
          <w:rFonts w:ascii="Calibri" w:hAnsi="Calibri" w:cs="Calibri"/>
          <w:rtl/>
        </w:rPr>
      </w:pPr>
      <m:oMathPara>
        <m:oMath>
          <m:r>
            <m:rPr>
              <m:sty m:val="p"/>
            </m:rPr>
            <w:rPr>
              <w:rFonts w:ascii="Cambria Math" w:hAnsi="Cambria Math" w:cs="Calibri"/>
            </w:rPr>
            <m:t>DCM=</m:t>
          </m:r>
          <m:d>
            <m:dPr>
              <m:begChr m:val="["/>
              <m:endChr m:val="]"/>
              <m:ctrlPr>
                <w:rPr>
                  <w:rFonts w:ascii="Cambria Math" w:hAnsi="Cambria Math" w:cs="Calibri"/>
                  <w:i/>
                </w:rPr>
              </m:ctrlPr>
            </m:dPr>
            <m:e>
              <m:m>
                <m:mPr>
                  <m:mcs>
                    <m:mc>
                      <m:mcPr>
                        <m:count m:val="3"/>
                        <m:mcJc m:val="center"/>
                      </m:mcPr>
                    </m:mc>
                  </m:mcs>
                  <m:ctrlPr>
                    <w:rPr>
                      <w:rFonts w:ascii="Cambria Math" w:hAnsi="Cambria Math" w:cs="Calibri"/>
                      <w:i/>
                    </w:rPr>
                  </m:ctrlPr>
                </m:mPr>
                <m:mr>
                  <m:e>
                    <m:r>
                      <w:rPr>
                        <w:rFonts w:ascii="Cambria Math" w:hAnsi="Cambria Math" w:cs="Calibri"/>
                      </w:rPr>
                      <m:t>cosθ⋅cosψ</m:t>
                    </m:r>
                  </m:e>
                  <m:e>
                    <m:ctrlPr>
                      <w:rPr>
                        <w:rFonts w:ascii="Cambria Math" w:hAnsi="Cambria Math" w:cs="Calibri"/>
                        <w:i/>
                        <w:rtl/>
                      </w:rPr>
                    </m:ctrlPr>
                    <m:r>
                      <w:rPr>
                        <w:rFonts w:ascii="Cambria Math" w:hAnsi="Cambria Math" w:cs="Calibri"/>
                      </w:rPr>
                      <m:t>-cosϕ⋅sinψ+sinϕ⋅sinθ⋅cosψ</m:t>
                    </m:r>
                  </m:e>
                  <m:e>
                    <m:r>
                      <w:rPr>
                        <w:rFonts w:ascii="Cambria Math" w:hAnsi="Cambria Math" w:cs="Calibri"/>
                      </w:rPr>
                      <m:t>sinϕ⋅sinψ+cosϕ⋅sinθ⋅cosψ</m:t>
                    </m:r>
                  </m:e>
                </m:mr>
                <m:mr>
                  <m:e>
                    <m:r>
                      <w:rPr>
                        <w:rFonts w:ascii="Cambria Math" w:hAnsi="Cambria Math" w:cs="Calibri"/>
                      </w:rPr>
                      <m:t>cosθ⋅cosψ</m:t>
                    </m:r>
                  </m:e>
                  <m:e>
                    <m:ctrlPr>
                      <w:rPr>
                        <w:rFonts w:ascii="Cambria Math" w:hAnsi="Cambria Math" w:cs="Calibri"/>
                        <w:i/>
                        <w:rtl/>
                      </w:rPr>
                    </m:ctrlPr>
                    <m:r>
                      <w:rPr>
                        <w:rFonts w:ascii="Cambria Math" w:hAnsi="Cambria Math" w:cs="Calibri"/>
                      </w:rPr>
                      <m:t>cosθ⋅cosψ+sinϕ⋅sinθ⋅sinψ</m:t>
                    </m:r>
                  </m:e>
                  <m:e>
                    <m:r>
                      <w:rPr>
                        <w:rFonts w:ascii="Cambria Math" w:hAnsi="Cambria Math" w:cs="Calibri"/>
                      </w:rPr>
                      <m:t>-sinϕ⋅cosψ+cosϕ⋅sinθ⋅sinψ</m:t>
                    </m:r>
                  </m:e>
                </m:mr>
                <m:mr>
                  <m:e>
                    <m:r>
                      <w:rPr>
                        <w:rFonts w:ascii="Cambria Math" w:hAnsi="Cambria Math" w:cs="Calibri"/>
                      </w:rPr>
                      <m:t>-sinθ</m:t>
                    </m:r>
                  </m:e>
                  <m:e>
                    <m:r>
                      <w:rPr>
                        <w:rFonts w:ascii="Cambria Math" w:hAnsi="Cambria Math" w:cs="Calibri"/>
                      </w:rPr>
                      <m:t>sinϕ⋅cosθ</m:t>
                    </m:r>
                  </m:e>
                  <m:e>
                    <m:r>
                      <w:rPr>
                        <w:rFonts w:ascii="Cambria Math" w:hAnsi="Cambria Math" w:cs="Calibri"/>
                      </w:rPr>
                      <m:t>cosϕ⋅cosθ</m:t>
                    </m:r>
                  </m:e>
                </m:mr>
              </m:m>
            </m:e>
          </m:d>
          <m:r>
            <w:rPr>
              <w:rFonts w:ascii="Cambria Math" w:hAnsi="Cambria Math" w:cs="Calibri"/>
            </w:rPr>
            <m:t xml:space="preserve"> </m:t>
          </m:r>
        </m:oMath>
      </m:oMathPara>
    </w:p>
    <w:p w:rsidR="00A63442" w:rsidRPr="007754A9" w:rsidP="00CA4872">
      <w:pPr>
        <w:bidi/>
        <w:rPr>
          <w:rFonts w:ascii="Calibri" w:hAnsi="Calibri" w:cs="Calibri"/>
          <w:rtl/>
        </w:rPr>
      </w:pPr>
      <w:r w:rsidRPr="007754A9">
        <w:rPr>
          <w:rFonts w:ascii="Calibri" w:hAnsi="Calibri" w:cs="Calibri"/>
          <w:rtl/>
        </w:rPr>
        <w:t xml:space="preserve">שכאשר אנו רוצים להטיל </w:t>
      </w:r>
      <w:r w:rsidRPr="007754A9" w:rsidR="00194018">
        <w:rPr>
          <w:rFonts w:ascii="Calibri" w:hAnsi="Calibri" w:cs="Calibri"/>
          <w:rtl/>
        </w:rPr>
        <w:t>על אחד הצירים נצטרך לקחת את השורה והעמודה המתאימה.</w:t>
      </w:r>
    </w:p>
    <w:p w:rsidR="00844A98" w:rsidRPr="007754A9" w:rsidP="003D0B02">
      <w:pPr>
        <w:bidi/>
        <w:rPr>
          <w:rFonts w:ascii="Calibri" w:hAnsi="Calibri" w:cs="Calibri"/>
          <w:rtl/>
        </w:rPr>
      </w:pPr>
      <w:r w:rsidRPr="007754A9">
        <w:rPr>
          <w:rFonts w:ascii="Calibri" w:hAnsi="Calibri" w:cs="Calibri"/>
          <w:rtl/>
        </w:rPr>
        <w:t>מטריצת ה</w:t>
      </w:r>
      <m:oMath>
        <m:r>
          <w:rPr>
            <w:rFonts w:ascii="Cambria Math" w:hAnsi="Cambria Math" w:cs="Calibri"/>
          </w:rPr>
          <m:t>DCM</m:t>
        </m:r>
      </m:oMath>
      <w:r w:rsidRPr="007754A9">
        <w:rPr>
          <w:rFonts w:ascii="Calibri" w:hAnsi="Calibri" w:cs="Calibri"/>
          <w:rtl/>
        </w:rPr>
        <w:t xml:space="preserve"> מיוצגת מחלקה שגם לה קיימת המחלקה </w:t>
      </w:r>
      <m:oMath>
        <m:r>
          <w:rPr>
            <w:rFonts w:ascii="Cambria Math" w:hAnsi="Cambria Math" w:cs="Calibri"/>
          </w:rPr>
          <m:t>testDCM</m:t>
        </m:r>
      </m:oMath>
      <w:r w:rsidRPr="007754A9">
        <w:rPr>
          <w:rFonts w:ascii="Calibri" w:hAnsi="Calibri" w:cs="Calibri"/>
        </w:rPr>
        <w:t xml:space="preserve"> </w:t>
      </w:r>
      <w:r w:rsidRPr="007754A9">
        <w:rPr>
          <w:rFonts w:ascii="Calibri" w:hAnsi="Calibri" w:cs="Calibri"/>
          <w:rtl/>
        </w:rPr>
        <w:t>הבודקת א</w:t>
      </w:r>
      <w:r w:rsidRPr="007754A9" w:rsidR="003D0B02">
        <w:rPr>
          <w:rFonts w:ascii="Calibri" w:hAnsi="Calibri" w:cs="Calibri"/>
          <w:rtl/>
        </w:rPr>
        <w:t xml:space="preserve">ת הלוגיקה של המחלקה ואת המטודות הפנימיות בה (לדוגמא מטריצת </w:t>
      </w:r>
      <m:oMath>
        <m:r>
          <m:rPr>
            <m:sty m:val="p"/>
          </m:rPr>
          <w:rPr>
            <w:rFonts w:ascii="Cambria Math" w:hAnsi="Cambria Math" w:cs="Calibri"/>
          </w:rPr>
          <m:t>DCM</m:t>
        </m:r>
      </m:oMath>
      <w:r w:rsidRPr="007754A9" w:rsidR="003D0B02">
        <w:rPr>
          <w:rFonts w:ascii="Calibri" w:hAnsi="Calibri" w:cs="Calibri"/>
        </w:rPr>
        <w:t xml:space="preserve"> </w:t>
      </w:r>
      <w:r w:rsidRPr="007754A9" w:rsidR="003D0B02">
        <w:rPr>
          <w:rFonts w:ascii="Calibri" w:hAnsi="Calibri" w:cs="Calibri"/>
          <w:rtl/>
        </w:rPr>
        <w:t>כפול ההופכית שלה צריכות לה.</w:t>
      </w:r>
    </w:p>
    <w:p w:rsidR="003D0B02" w:rsidP="003D0B02">
      <w:pPr>
        <w:bidi/>
        <w:rPr>
          <w:rFonts w:ascii="Calibri" w:hAnsi="Calibri" w:cs="Calibri"/>
          <w:rtl/>
        </w:rPr>
      </w:pPr>
      <w:r>
        <w:rPr>
          <w:rFonts w:ascii="Calibri" w:hAnsi="Calibri" w:cs="Calibri" w:hint="cs"/>
          <w:rtl/>
        </w:rPr>
        <w:t>אלגוריתם ה</w:t>
      </w:r>
      <m:oMath>
        <m:r>
          <m:rPr>
            <m:sty m:val="p"/>
          </m:rPr>
          <w:rPr>
            <w:rFonts w:ascii="Cambria Math" w:hAnsi="Cambria Math" w:cs="Calibri"/>
          </w:rPr>
          <m:t>P</m:t>
        </m:r>
        <m:r>
          <w:rPr>
            <w:rFonts w:ascii="Cambria Math" w:hAnsi="Cambria Math" w:cs="Calibri"/>
          </w:rPr>
          <m:t>inPoint</m:t>
        </m:r>
      </m:oMath>
      <w:r>
        <w:rPr>
          <w:rFonts w:ascii="Calibri" w:hAnsi="Calibri" w:cs="Calibri"/>
        </w:rPr>
        <w:t xml:space="preserve"> </w:t>
      </w:r>
      <w:r>
        <w:rPr>
          <w:rFonts w:ascii="Calibri" w:hAnsi="Calibri" w:cs="Calibri" w:hint="cs"/>
          <w:rtl/>
        </w:rPr>
        <w:t xml:space="preserve"> הוא אלגוריתם ל</w:t>
      </w:r>
      <w:r w:rsidR="00F96631">
        <w:rPr>
          <w:rFonts w:ascii="Calibri" w:hAnsi="Calibri" w:cs="Calibri" w:hint="cs"/>
          <w:rtl/>
        </w:rPr>
        <w:t>לוקליזציה ( מיקום מדויק של כלי רכב ביחס לקרקע) ומתמקד בזיהוי המיקום האמיתי מעל הקרקע בהתחשב בזוויות אוילר, כאשר זוויות אלו אינן 0, הכלי לא דוקר ישירות את הקרקע מתחתיו אלא פונה בזוויות מסוימות, כך שמיקום הדקירה משתנה בהתאם לכיוון הסיבוב. האלגוריתם משלב אינטרפולציה והמרות בין קואורדינטו</w:t>
      </w:r>
      <w:r w:rsidR="00F96631">
        <w:rPr>
          <w:rFonts w:ascii="Calibri" w:hAnsi="Calibri" w:cs="Calibri" w:hint="eastAsia"/>
          <w:rtl/>
        </w:rPr>
        <w:t>ת</w:t>
      </w:r>
      <w:r w:rsidR="00F96631">
        <w:rPr>
          <w:rFonts w:ascii="Calibri" w:hAnsi="Calibri" w:cs="Calibri" w:hint="cs"/>
          <w:rtl/>
        </w:rPr>
        <w:t xml:space="preserve"> גיאוגרפיות למערכת צירים קרטזית כדי למצוא את הנקודה המדויקת בקרקע.</w:t>
      </w:r>
    </w:p>
    <w:p w:rsidR="00F96631" w:rsidP="00F96631">
      <w:pPr>
        <w:bidi/>
        <w:rPr>
          <w:rFonts w:ascii="Calibri" w:hAnsi="Calibri" w:cs="Calibri"/>
          <w:rtl/>
        </w:rPr>
      </w:pPr>
    </w:p>
    <w:p w:rsidR="00B63A5D" w:rsidP="00B63A5D">
      <w:pPr>
        <w:bidi/>
        <w:rPr>
          <w:rFonts w:ascii="Calibri" w:hAnsi="Calibri" w:cs="Calibri"/>
          <w:rtl/>
        </w:rPr>
      </w:pPr>
    </w:p>
    <w:p w:rsidR="00B63A5D" w:rsidP="00B63A5D">
      <w:pPr>
        <w:bidi/>
        <w:rPr>
          <w:rFonts w:ascii="Calibri" w:hAnsi="Calibri" w:cs="Calibri"/>
          <w:rtl/>
        </w:rPr>
      </w:pPr>
      <w:r>
        <w:rPr>
          <w:rFonts w:ascii="Calibri" w:hAnsi="Calibri" w:cs="Calibri" w:hint="cs"/>
          <w:rtl/>
        </w:rPr>
        <w:t xml:space="preserve">האלגוריתם ממומש במחלקה </w:t>
      </w:r>
      <m:oMath>
        <m:r>
          <w:rPr>
            <w:rFonts w:ascii="Cambria Math" w:hAnsi="Cambria Math" w:cs="Calibri"/>
          </w:rPr>
          <m:t>PinPoint</m:t>
        </m:r>
      </m:oMath>
      <w:r>
        <w:rPr>
          <w:rFonts w:ascii="Calibri" w:hAnsi="Calibri" w:cs="Calibri"/>
        </w:rPr>
        <w:t xml:space="preserve"> </w:t>
      </w:r>
      <w:r>
        <w:rPr>
          <w:rFonts w:ascii="Calibri" w:hAnsi="Calibri" w:cs="Calibri" w:hint="cs"/>
          <w:rtl/>
        </w:rPr>
        <w:t xml:space="preserve">וכן גם לה קיימת את מחלקת הבדיקות </w:t>
      </w:r>
      <m:oMath>
        <m:r>
          <w:rPr>
            <w:rFonts w:ascii="Cambria Math" w:hAnsi="Cambria Math" w:cs="Calibri"/>
          </w:rPr>
          <m:t>testPinPoint</m:t>
        </m:r>
      </m:oMath>
      <w:r>
        <w:rPr>
          <w:rFonts w:ascii="Calibri" w:hAnsi="Calibri" w:cs="Calibri" w:hint="cs"/>
          <w:rtl/>
        </w:rPr>
        <w:t>.</w:t>
      </w:r>
    </w:p>
    <w:p w:rsidR="00B63A5D" w:rsidP="00B63A5D">
      <w:pPr>
        <w:bidi/>
        <w:rPr>
          <w:rFonts w:ascii="Calibri" w:hAnsi="Calibri" w:cs="Calibri"/>
          <w:rtl/>
        </w:rPr>
      </w:pPr>
      <w:r>
        <w:rPr>
          <w:rFonts w:ascii="Calibri" w:hAnsi="Calibri" w:cs="Calibri" w:hint="cs"/>
          <w:rtl/>
        </w:rPr>
        <w:t>מהלך האלגוריתם:</w:t>
      </w:r>
    </w:p>
    <w:p w:rsidR="00B63A5D" w:rsidP="00184ED0">
      <w:pPr>
        <w:pStyle w:val="ListParagraph"/>
        <w:numPr>
          <w:ilvl w:val="0"/>
          <w:numId w:val="1"/>
        </w:numPr>
        <w:bidi/>
        <w:rPr>
          <w:rFonts w:ascii="Calibri" w:hAnsi="Calibri" w:cs="Calibri"/>
        </w:rPr>
      </w:pPr>
      <w:r>
        <w:rPr>
          <w:rFonts w:ascii="Calibri" w:hAnsi="Calibri" w:cs="Calibri" w:hint="cs"/>
          <w:rtl/>
        </w:rPr>
        <w:t xml:space="preserve">עבור כל דקירה של הכלי בקרקע: </w:t>
      </w:r>
    </w:p>
    <w:p w:rsidR="00184ED0" w:rsidP="00184ED0">
      <w:pPr>
        <w:pStyle w:val="ListParagraph"/>
        <w:numPr>
          <w:ilvl w:val="1"/>
          <w:numId w:val="1"/>
        </w:numPr>
        <w:bidi/>
        <w:rPr>
          <w:rFonts w:ascii="Calibri" w:hAnsi="Calibri" w:cs="Calibri"/>
        </w:rPr>
      </w:pPr>
      <w:r>
        <w:rPr>
          <w:rFonts w:ascii="Calibri" w:hAnsi="Calibri" w:cs="Calibri" w:hint="cs"/>
          <w:rtl/>
        </w:rPr>
        <w:t>החזק את מיקום הכלי וזוויות אוילר של הכלי לפי דיווחו</w:t>
      </w:r>
    </w:p>
    <w:p w:rsidR="00184ED0" w:rsidRPr="00184ED0" w:rsidP="00184ED0">
      <w:pPr>
        <w:pStyle w:val="ListParagraph"/>
        <w:numPr>
          <w:ilvl w:val="1"/>
          <w:numId w:val="1"/>
        </w:numPr>
        <w:bidi/>
        <w:rPr>
          <w:rFonts w:ascii="Calibri" w:hAnsi="Calibri" w:cs="Calibri"/>
        </w:rPr>
      </w:pPr>
      <w:r>
        <w:rPr>
          <w:rFonts w:ascii="Calibri" w:hAnsi="Calibri" w:cs="Calibri" w:hint="cs"/>
          <w:rtl/>
        </w:rPr>
        <w:t>חשב את מטריצת ה</w:t>
      </w:r>
      <m:oMath>
        <m:r>
          <m:rPr>
            <m:sty m:val="p"/>
          </m:rPr>
          <w:rPr>
            <w:rFonts w:ascii="Cambria Math" w:hAnsi="Cambria Math" w:cs="Calibri"/>
          </w:rPr>
          <m:t>DCM</m:t>
        </m:r>
      </m:oMath>
      <w:r>
        <w:rPr>
          <w:rFonts w:ascii="Calibri" w:hAnsi="Calibri" w:cs="Calibri" w:hint="cs"/>
          <w:rtl/>
        </w:rPr>
        <w:t xml:space="preserve"> לפי הזוויות </w:t>
      </w:r>
      <w:r>
        <w:rPr>
          <w:rFonts w:ascii="Calibri" w:hAnsi="Calibri" w:cs="Times New Roman"/>
          <w:rtl/>
        </w:rPr>
        <w:t>–</w:t>
      </w:r>
      <w:r>
        <w:rPr>
          <w:rFonts w:ascii="Calibri" w:hAnsi="Calibri" w:cs="Calibri" w:hint="cs"/>
          <w:rtl/>
        </w:rPr>
        <w:t xml:space="preserve"> "יישור" של הכלי לפי מערכת הצירים האינרציאלית</w:t>
      </w:r>
    </w:p>
    <w:p w:rsidR="00184ED0" w:rsidP="00184ED0">
      <w:pPr>
        <w:pStyle w:val="ListParagraph"/>
        <w:numPr>
          <w:ilvl w:val="1"/>
          <w:numId w:val="1"/>
        </w:numPr>
        <w:bidi/>
        <w:rPr>
          <w:rFonts w:ascii="Calibri" w:hAnsi="Calibri" w:cs="Calibri"/>
        </w:rPr>
      </w:pPr>
      <w:r>
        <w:rPr>
          <w:rFonts w:ascii="Calibri" w:hAnsi="Calibri" w:cs="Calibri" w:hint="cs"/>
          <w:rtl/>
        </w:rPr>
        <w:t>חישוב ההזזות בצירים לאורך הקו הדמיוני מהכלי לקרקע והמרתם בין מערכות הצירים</w:t>
      </w:r>
    </w:p>
    <w:p w:rsidR="00184ED0" w:rsidP="00184ED0">
      <w:pPr>
        <w:pStyle w:val="ListParagraph"/>
        <w:numPr>
          <w:ilvl w:val="1"/>
          <w:numId w:val="1"/>
        </w:numPr>
        <w:bidi/>
        <w:rPr>
          <w:rFonts w:ascii="Calibri" w:hAnsi="Calibri" w:cs="Calibri"/>
        </w:rPr>
      </w:pPr>
      <w:r>
        <w:rPr>
          <w:rFonts w:ascii="Calibri" w:hAnsi="Calibri" w:cs="Calibri" w:hint="cs"/>
          <w:rtl/>
        </w:rPr>
        <w:t xml:space="preserve">מוסיפים את </w:t>
      </w:r>
      <w:r>
        <w:rPr>
          <w:rFonts w:ascii="Calibri" w:hAnsi="Calibri" w:cs="Calibri" w:hint="cs"/>
          <w:rtl/>
        </w:rPr>
        <w:t>השינוים</w:t>
      </w:r>
      <w:r>
        <w:rPr>
          <w:rFonts w:ascii="Calibri" w:hAnsi="Calibri" w:cs="Calibri" w:hint="cs"/>
          <w:rtl/>
        </w:rPr>
        <w:t xml:space="preserve"> המחושבים לאורך הקווי האורך והרוחב הנוכחיים כדי לקבל את המיקומים המשוערים לאורך הקו הדמיוני.</w:t>
      </w:r>
    </w:p>
    <w:p w:rsidR="00184ED0" w:rsidP="00184ED0">
      <w:pPr>
        <w:pStyle w:val="ListParagraph"/>
        <w:numPr>
          <w:ilvl w:val="1"/>
          <w:numId w:val="1"/>
        </w:numPr>
        <w:bidi/>
        <w:rPr>
          <w:rFonts w:ascii="Calibri" w:hAnsi="Calibri" w:cs="Calibri"/>
        </w:rPr>
      </w:pPr>
      <w:r>
        <w:rPr>
          <w:rFonts w:ascii="Calibri" w:hAnsi="Calibri" w:cs="Calibri" w:hint="cs"/>
          <w:rtl/>
        </w:rPr>
        <w:t>שימוש באינטרפולציה כדי לקבל את גבהי הקרקע במקום המשוער.</w:t>
      </w:r>
    </w:p>
    <w:p w:rsidR="00184ED0" w:rsidP="00184ED0">
      <w:pPr>
        <w:pStyle w:val="ListParagraph"/>
        <w:numPr>
          <w:ilvl w:val="1"/>
          <w:numId w:val="1"/>
        </w:numPr>
        <w:bidi/>
        <w:rPr>
          <w:rFonts w:ascii="Calibri" w:hAnsi="Calibri" w:cs="Calibri"/>
        </w:rPr>
      </w:pPr>
      <w:r>
        <w:rPr>
          <w:rFonts w:ascii="Calibri" w:hAnsi="Calibri" w:cs="Calibri" w:hint="cs"/>
          <w:rtl/>
        </w:rPr>
        <w:t>חיפוש לעורך הקו הדמיוני הנקודה שבה הוא פוגש את הקרקע.</w:t>
      </w:r>
    </w:p>
    <w:p w:rsidR="00184ED0" w:rsidRPr="00184ED0" w:rsidP="00184ED0">
      <w:pPr>
        <w:pStyle w:val="ListParagraph"/>
        <w:numPr>
          <w:ilvl w:val="1"/>
          <w:numId w:val="1"/>
        </w:numPr>
        <w:bidi/>
        <w:rPr>
          <w:rFonts w:ascii="Calibri" w:hAnsi="Calibri" w:cs="Calibri"/>
        </w:rPr>
      </w:pPr>
      <w:r>
        <w:rPr>
          <w:rFonts w:ascii="Calibri" w:hAnsi="Calibri" w:cs="Calibri" w:hint="cs"/>
          <w:rtl/>
        </w:rPr>
        <w:t xml:space="preserve">הסקה של קווי האורך והרוחב בנקודה ע"י מטריצת </w:t>
      </w:r>
      <m:oMath>
        <m:r>
          <m:rPr>
            <m:sty m:val="p"/>
          </m:rPr>
          <w:rPr>
            <w:rFonts w:ascii="Cambria Math" w:hAnsi="Cambria Math" w:cs="Calibri"/>
          </w:rPr>
          <m:t>DCM</m:t>
        </m:r>
      </m:oMath>
    </w:p>
    <w:p w:rsidR="00E11973" w:rsidP="00E11973">
      <w:pPr>
        <w:pStyle w:val="ListParagraph"/>
        <w:numPr>
          <w:ilvl w:val="1"/>
          <w:numId w:val="1"/>
        </w:numPr>
        <w:bidi/>
        <w:rPr>
          <w:rFonts w:ascii="Calibri" w:hAnsi="Calibri" w:cs="Calibri"/>
          <w:rtl/>
        </w:rPr>
      </w:pPr>
      <w:r>
        <w:rPr>
          <w:rFonts w:ascii="Calibri" w:hAnsi="Calibri" w:cs="Calibri" w:hint="cs"/>
          <w:rtl/>
        </w:rPr>
        <w:t>שימוש באינטרפולציה כדי לקבל את גובה המפה בנקודה.</w:t>
      </w:r>
    </w:p>
    <w:p w:rsidR="00F96631" w:rsidP="00E11973">
      <w:pPr>
        <w:rPr>
          <w:rFonts w:ascii="Calibri" w:hAnsi="Calibri" w:cs="Calibri"/>
          <w:rtl/>
        </w:rPr>
      </w:pPr>
      <w:r>
        <w:rPr>
          <w:rFonts w:ascii="Calibri" w:hAnsi="Calibri" w:cs="Times New Roman"/>
          <w:rtl/>
        </w:rPr>
        <w:br w:type="page"/>
      </w:r>
    </w:p>
    <w:p w:rsidR="004A3185" w:rsidRPr="004A3185" w:rsidP="004A3185">
      <w:pPr>
        <w:bidi/>
        <w:rPr>
          <w:rFonts w:ascii="Calibri" w:hAnsi="Calibri"/>
          <w:rtl/>
        </w:rPr>
      </w:pPr>
      <w:r>
        <w:rPr>
          <w:rFonts w:ascii="Calibri" w:hAnsi="Calibri" w:cs="Calibri" w:hint="cs"/>
          <w:rtl/>
        </w:rPr>
        <w:t xml:space="preserve">תוצאות הריצה עבור: </w:t>
      </w:r>
      <m:oMath>
        <m:acc>
          <m:accPr>
            <m:chr m:val="̇"/>
            <m:ctrlPr>
              <w:rPr>
                <w:rFonts w:ascii="Cambria Math" w:hAnsi="Cambria Math"/>
                <w:i/>
              </w:rPr>
            </m:ctrlPr>
          </m:accPr>
          <m:e>
            <m:r>
              <w:rPr>
                <w:rFonts w:ascii="Cambria Math" w:hAnsi="Cambria Math"/>
              </w:rPr>
              <m:t>ψ</m:t>
            </m:r>
          </m:e>
        </m:acc>
        <m:r>
          <w:rPr>
            <w:rFonts w:ascii="Cambria Math" w:hAnsi="Cambria Math"/>
          </w:rPr>
          <m:t>=0.005</m:t>
        </m:r>
        <m:d>
          <m:dPr>
            <m:begChr m:val="["/>
            <m:endChr m:val="]"/>
            <m:ctrlPr>
              <w:rPr>
                <w:rFonts w:ascii="Cambria Math" w:hAnsi="Cambria Math"/>
                <w:i/>
              </w:rPr>
            </m:ctrlPr>
          </m:dPr>
          <m:e>
            <m:f>
              <m:fPr>
                <m:ctrlPr>
                  <w:rPr>
                    <w:rFonts w:ascii="Cambria Math" w:hAnsi="Cambria Math"/>
                    <w:i/>
                  </w:rPr>
                </m:ctrlPr>
              </m:fPr>
              <m:num>
                <m:r>
                  <w:rPr>
                    <w:rFonts w:ascii="Cambria Math" w:hAnsi="Cambria Math"/>
                  </w:rPr>
                  <m:t>deg</m:t>
                </m:r>
              </m:num>
              <m:den>
                <m:r>
                  <w:rPr>
                    <w:rFonts w:ascii="Cambria Math" w:hAnsi="Cambria Math"/>
                  </w:rPr>
                  <m:t>sec</m:t>
                </m:r>
              </m:den>
            </m:f>
          </m:e>
        </m:d>
        <m:r>
          <w:rPr>
            <w:rFonts w:ascii="Cambria Math" w:hAnsi="Cambria Math"/>
          </w:rPr>
          <m:t xml:space="preserve">,   </m:t>
        </m:r>
        <m:acc>
          <m:accPr>
            <m:chr m:val="̇"/>
            <m:ctrlPr>
              <w:rPr>
                <w:rFonts w:ascii="Cambria Math" w:hAnsi="Cambria Math"/>
                <w:i/>
              </w:rPr>
            </m:ctrlPr>
          </m:accPr>
          <m:e>
            <m:r>
              <w:rPr>
                <w:rFonts w:ascii="Cambria Math" w:hAnsi="Cambria Math"/>
              </w:rPr>
              <m:t>ϕ</m:t>
            </m:r>
          </m:e>
        </m:acc>
        <m:r>
          <w:rPr>
            <w:rFonts w:ascii="Cambria Math" w:hAnsi="Cambria Math"/>
          </w:rPr>
          <m:t>=0.01</m:t>
        </m:r>
        <m:d>
          <m:dPr>
            <m:begChr m:val="["/>
            <m:endChr m:val="]"/>
            <m:ctrlPr>
              <w:rPr>
                <w:rFonts w:ascii="Cambria Math" w:hAnsi="Cambria Math"/>
                <w:i/>
              </w:rPr>
            </m:ctrlPr>
          </m:dPr>
          <m:e>
            <m:f>
              <m:fPr>
                <m:ctrlPr>
                  <w:rPr>
                    <w:rFonts w:ascii="Cambria Math" w:hAnsi="Cambria Math"/>
                    <w:i/>
                  </w:rPr>
                </m:ctrlPr>
              </m:fPr>
              <m:num>
                <m:r>
                  <w:rPr>
                    <w:rFonts w:ascii="Cambria Math" w:hAnsi="Cambria Math"/>
                  </w:rPr>
                  <m:t>deg</m:t>
                </m:r>
              </m:num>
              <m:den>
                <m:r>
                  <w:rPr>
                    <w:rFonts w:ascii="Cambria Math" w:hAnsi="Cambria Math"/>
                  </w:rPr>
                  <m:t>sec</m:t>
                </m:r>
              </m:den>
            </m:f>
          </m:e>
        </m:d>
      </m:oMath>
    </w:p>
    <w:p w:rsidR="00936DD1" w:rsidP="00E11973">
      <w:pPr>
        <w:bidi/>
        <w:jc w:val="center"/>
        <w:rPr>
          <w:rFonts w:ascii="Calibri" w:hAnsi="Calibri" w:cs="Calibri"/>
          <w:rtl/>
        </w:rPr>
      </w:pPr>
      <w:r w:rsidRPr="00E11973">
        <w:rPr>
          <w:rFonts w:ascii="Calibri" w:hAnsi="Calibri" w:cs="Times New Roman"/>
          <w:noProof/>
          <w:rtl/>
        </w:rPr>
        <w:drawing>
          <wp:inline distT="0" distB="0" distL="0" distR="0">
            <wp:extent cx="2418080" cy="241808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5593" name="Picture 1"/>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18080" cy="2418080"/>
                    </a:xfrm>
                    <a:prstGeom prst="rect">
                      <a:avLst/>
                    </a:prstGeom>
                    <a:noFill/>
                    <a:ln>
                      <a:noFill/>
                    </a:ln>
                  </pic:spPr>
                </pic:pic>
              </a:graphicData>
            </a:graphic>
          </wp:inline>
        </w:drawing>
      </w:r>
    </w:p>
    <w:p w:rsidR="00E11973" w:rsidP="00E11973">
      <w:pPr>
        <w:bidi/>
        <w:rPr>
          <w:rFonts w:ascii="Calibri" w:hAnsi="Calibri" w:cs="Calibri"/>
          <w:rtl/>
        </w:rPr>
      </w:pPr>
      <w:r>
        <w:rPr>
          <w:rFonts w:ascii="Calibri" w:hAnsi="Calibri" w:cs="Calibri" w:hint="cs"/>
          <w:rtl/>
        </w:rPr>
        <w:t>ניתן לראות כי הסבסוב ועלרוד משתנים לאורך הריצה</w:t>
      </w:r>
      <w:r w:rsidR="00A9479B">
        <w:rPr>
          <w:rFonts w:ascii="Calibri" w:hAnsi="Calibri" w:cs="Calibri" w:hint="cs"/>
          <w:rtl/>
        </w:rPr>
        <w:t>, הדקירות של הכלי מתרחקות ממנו אך עדיין האלגוריתם מצליח למצוא את הנקודות שמתחת לקו המסלול האמיתי.</w:t>
      </w:r>
    </w:p>
    <w:p w:rsidR="00A9479B" w:rsidP="00A9479B">
      <w:pPr>
        <w:bidi/>
        <w:rPr>
          <w:rFonts w:ascii="Calibri" w:hAnsi="Calibri"/>
          <w:rtl/>
        </w:rPr>
      </w:pPr>
    </w:p>
    <w:p w:rsidR="00194018" w:rsidP="00194018">
      <w:pPr>
        <w:bidi/>
        <w:rPr>
          <w:rFonts w:ascii="Calibri" w:hAnsi="Calibri" w:cs="Calibri"/>
          <w:rtl/>
        </w:rPr>
      </w:pPr>
    </w:p>
    <w:p w:rsidR="00387285" w:rsidP="00387285">
      <w:pPr>
        <w:bidi/>
        <w:rPr>
          <w:rFonts w:ascii="Calibri" w:hAnsi="Calibri" w:cs="Calibri"/>
          <w:rtl/>
        </w:rPr>
      </w:pPr>
    </w:p>
    <w:p w:rsidR="00387285" w:rsidRPr="007754A9" w:rsidP="00387285">
      <w:pPr>
        <w:bidi/>
        <w:rPr>
          <w:rFonts w:ascii="Calibri" w:hAnsi="Calibri" w:cs="Calibri"/>
          <w:rtl/>
        </w:rPr>
      </w:pPr>
    </w:p>
    <w:p w:rsidR="00A63442" w:rsidRPr="007754A9" w:rsidP="00A63442">
      <w:pPr>
        <w:bidi/>
        <w:rPr>
          <w:rFonts w:ascii="Calibri" w:hAnsi="Calibri" w:cs="Calibri"/>
          <w:rtl/>
        </w:rPr>
      </w:pPr>
    </w:p>
    <w:p w:rsidR="00387285" w:rsidP="00387285">
      <w:pPr>
        <w:pStyle w:val="Heading1"/>
        <w:bidi/>
        <w:rPr>
          <w:rFonts w:ascii="Calibri" w:hAnsi="Calibri" w:eastAsiaTheme="minorEastAsia" w:cs="Calibri"/>
          <w:rtl/>
        </w:rPr>
      </w:pPr>
      <w:bookmarkStart w:id="6" w:name="_Toc177469471"/>
      <w:r>
        <w:rPr>
          <w:rFonts w:ascii="Calibri" w:hAnsi="Calibri" w:eastAsiaTheme="minorEastAsia" w:cs="Calibri" w:hint="cs"/>
          <w:rtl/>
        </w:rPr>
        <w:t>מודל הרעשה</w:t>
      </w:r>
      <w:bookmarkEnd w:id="6"/>
    </w:p>
    <w:p w:rsidR="00387285" w:rsidP="00387285">
      <w:pPr>
        <w:bidi/>
        <w:rPr>
          <w:rFonts w:ascii="Calibri" w:hAnsi="Calibri" w:cs="Calibri"/>
          <w:rtl/>
        </w:rPr>
      </w:pPr>
      <w:r>
        <w:rPr>
          <w:rFonts w:ascii="Calibri" w:hAnsi="Calibri" w:cs="Calibri" w:hint="cs"/>
          <w:rtl/>
        </w:rPr>
        <w:t xml:space="preserve">לאחר קבלת וקטור המדידות המיוצר ע"י הסימולציה או תוצאות הרצה אנו מרעישים בנוסף וקטורים אלו ברעש </w:t>
      </w:r>
      <w:r>
        <w:rPr>
          <w:rFonts w:ascii="Calibri" w:hAnsi="Calibri" w:cs="Calibri" w:hint="cs"/>
          <w:rtl/>
        </w:rPr>
        <w:t>גאוסי</w:t>
      </w:r>
      <w:r>
        <w:rPr>
          <w:rFonts w:ascii="Calibri" w:hAnsi="Calibri" w:cs="Calibri" w:hint="cs"/>
          <w:rtl/>
        </w:rPr>
        <w:t xml:space="preserve">, רעש זה מדמה את המדידות </w:t>
      </w:r>
      <w:r>
        <w:rPr>
          <w:rFonts w:ascii="Calibri" w:hAnsi="Calibri" w:cs="Calibri" w:hint="cs"/>
          <w:rtl/>
        </w:rPr>
        <w:t>האמיתיות</w:t>
      </w:r>
      <w:r>
        <w:rPr>
          <w:rFonts w:ascii="Calibri" w:hAnsi="Calibri" w:cs="Calibri" w:hint="cs"/>
          <w:rtl/>
        </w:rPr>
        <w:t xml:space="preserve"> בזמן הריצה.  את הרעש ניתן בפרויקט ניתן לבצע בשני אופנים האחד הוא </w:t>
      </w:r>
      <m:oMath>
        <m:r>
          <w:rPr>
            <w:rFonts w:ascii="Cambria Math" w:hAnsi="Cambria Math" w:cs="Calibri"/>
          </w:rPr>
          <m:t>bottom-up</m:t>
        </m:r>
      </m:oMath>
      <w:r>
        <w:rPr>
          <w:rFonts w:ascii="Calibri" w:hAnsi="Calibri" w:cs="Calibri" w:hint="cs"/>
          <w:rtl/>
        </w:rPr>
        <w:t xml:space="preserve"> והשני הינו </w:t>
      </w:r>
      <m:oMath>
        <m:r>
          <w:rPr>
            <w:rFonts w:ascii="Cambria Math" w:hAnsi="Cambria Math" w:cs="Calibri"/>
          </w:rPr>
          <m:t>top-down</m:t>
        </m:r>
      </m:oMath>
      <w:r>
        <w:rPr>
          <w:rFonts w:ascii="Calibri" w:hAnsi="Calibri" w:cs="Calibri" w:hint="cs"/>
          <w:rtl/>
        </w:rPr>
        <w:t xml:space="preserve"> , כאשר ב</w:t>
      </w:r>
      <m:oMath>
        <m:r>
          <w:rPr>
            <w:rFonts w:ascii="Cambria Math" w:hAnsi="Cambria Math" w:cs="Calibri"/>
          </w:rPr>
          <m:t>top-</m:t>
        </m:r>
        <m:r>
          <w:rPr>
            <w:rFonts w:ascii="Cambria Math" w:hAnsi="Cambria Math"/>
          </w:rPr>
          <m:t xml:space="preserve">down </m:t>
        </m:r>
      </m:oMath>
      <w:r>
        <w:rPr>
          <w:rFonts w:ascii="Calibri" w:hAnsi="Calibri" w:cs="Calibri"/>
        </w:rPr>
        <w:t xml:space="preserve"> </w:t>
      </w:r>
      <w:r>
        <w:rPr>
          <w:rFonts w:ascii="Calibri" w:hAnsi="Calibri" w:cs="Calibri" w:hint="cs"/>
          <w:rtl/>
        </w:rPr>
        <w:t xml:space="preserve"> הרעש המתווסף </w:t>
      </w:r>
      <w:r>
        <w:rPr>
          <w:rFonts w:ascii="Calibri" w:hAnsi="Calibri" w:cs="Calibri" w:hint="cs"/>
          <w:rtl/>
        </w:rPr>
        <w:t>לוקטורים</w:t>
      </w:r>
      <w:r>
        <w:rPr>
          <w:rFonts w:ascii="Calibri" w:hAnsi="Calibri" w:cs="Calibri" w:hint="cs"/>
          <w:rtl/>
        </w:rPr>
        <w:t xml:space="preserve"> הוא מהאופן של </w:t>
      </w:r>
    </w:p>
    <w:p w:rsidR="005210B7" w:rsidRPr="005210B7" w:rsidP="005210B7">
      <w:pPr>
        <w:bidi/>
        <w:rPr>
          <w:rtl/>
        </w:rPr>
      </w:pPr>
      <m:oMathPara>
        <m:oMath>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=noise+x(t)</m:t>
          </m:r>
        </m:oMath>
      </m:oMathPara>
    </w:p>
    <w:p w:rsidR="004573F1" w:rsidRPr="00A16125" w:rsidP="004573F1">
      <w:pPr>
        <w:bidi/>
        <w:rPr>
          <w:rFonts w:ascii="Calibri" w:hAnsi="Calibri" w:cs="Calibri"/>
          <w:rtl/>
        </w:rPr>
      </w:pPr>
      <w:r w:rsidRPr="00A16125">
        <w:rPr>
          <w:rFonts w:ascii="Calibri" w:hAnsi="Calibri" w:cs="Calibri"/>
          <w:rtl/>
        </w:rPr>
        <w:t xml:space="preserve">אופן זה נועד כדי להקל על החישובים, וכדי להרעיש את </w:t>
      </w:r>
      <w:r w:rsidRPr="00A16125">
        <w:rPr>
          <w:rFonts w:ascii="Calibri" w:hAnsi="Calibri" w:cs="Calibri"/>
          <w:rtl/>
        </w:rPr>
        <w:t>הוקטורים</w:t>
      </w:r>
      <w:r w:rsidRPr="00A16125">
        <w:rPr>
          <w:rFonts w:ascii="Calibri" w:hAnsi="Calibri" w:cs="Calibri"/>
          <w:rtl/>
        </w:rPr>
        <w:t xml:space="preserve"> עצמם</w:t>
      </w:r>
    </w:p>
    <w:p w:rsidR="005210B7" w:rsidRPr="00A16125" w:rsidP="005210B7">
      <w:pPr>
        <w:bidi/>
        <w:rPr>
          <w:rFonts w:ascii="Calibri" w:hAnsi="Calibri" w:cs="Calibri"/>
          <w:rtl/>
        </w:rPr>
      </w:pPr>
      <w:r w:rsidRPr="00A16125">
        <w:rPr>
          <w:rFonts w:ascii="Calibri" w:hAnsi="Calibri" w:cs="Calibri"/>
          <w:rtl/>
        </w:rPr>
        <w:t xml:space="preserve">האופן השני הוא בנייה של </w:t>
      </w:r>
      <w:r w:rsidRPr="00A16125">
        <w:rPr>
          <w:rFonts w:ascii="Calibri" w:hAnsi="Calibri" w:cs="Calibri"/>
          <w:rtl/>
        </w:rPr>
        <w:t>הוקטורים</w:t>
      </w:r>
      <w:r w:rsidRPr="00A16125">
        <w:rPr>
          <w:rFonts w:ascii="Calibri" w:hAnsi="Calibri" w:cs="Calibri"/>
          <w:rtl/>
        </w:rPr>
        <w:t xml:space="preserve"> </w:t>
      </w:r>
      <w:r w:rsidRPr="00A16125">
        <w:rPr>
          <w:rFonts w:ascii="Calibri" w:hAnsi="Calibri" w:cs="Calibri"/>
          <w:rtl/>
        </w:rPr>
        <w:t>ה"עיליונים</w:t>
      </w:r>
      <w:r w:rsidRPr="00A16125">
        <w:rPr>
          <w:rFonts w:ascii="Calibri" w:hAnsi="Calibri" w:cs="Calibri"/>
          <w:rtl/>
        </w:rPr>
        <w:t xml:space="preserve">" יותר בעזרת אינטגרציה של </w:t>
      </w:r>
      <w:r w:rsidRPr="00A16125">
        <w:rPr>
          <w:rFonts w:ascii="Calibri" w:hAnsi="Calibri" w:cs="Calibri"/>
          <w:rtl/>
        </w:rPr>
        <w:t>הוקטורים</w:t>
      </w:r>
      <w:r w:rsidRPr="00A16125">
        <w:rPr>
          <w:rFonts w:ascii="Calibri" w:hAnsi="Calibri" w:cs="Calibri"/>
          <w:rtl/>
        </w:rPr>
        <w:t xml:space="preserve"> הבסיסיים יותר אותם אנו מקבלים ישירות מן הסנסורים כלומר, הכנסת רעש, סחיפה </w:t>
      </w:r>
      <w:r w:rsidRPr="00A16125">
        <w:rPr>
          <w:rFonts w:ascii="Calibri" w:hAnsi="Calibri" w:cs="Calibri"/>
          <w:rtl/>
        </w:rPr>
        <w:t>והטייה</w:t>
      </w:r>
      <w:r w:rsidRPr="00A16125">
        <w:rPr>
          <w:rFonts w:ascii="Calibri" w:hAnsi="Calibri" w:cs="Calibri"/>
          <w:rtl/>
        </w:rPr>
        <w:t xml:space="preserve"> של המדד </w:t>
      </w:r>
      <w:r w:rsidRPr="00A16125">
        <w:rPr>
          <w:rFonts w:ascii="Calibri" w:hAnsi="Calibri" w:cs="Calibri"/>
          <w:rtl/>
        </w:rPr>
        <w:t>ואינטרגציה</w:t>
      </w:r>
      <w:r w:rsidRPr="00A16125">
        <w:rPr>
          <w:rFonts w:ascii="Calibri" w:hAnsi="Calibri" w:cs="Calibri"/>
          <w:rtl/>
        </w:rPr>
        <w:t xml:space="preserve"> לאורך המסלול, כלומר:</w:t>
      </w:r>
    </w:p>
    <w:p w:rsidR="005210B7" w:rsidRPr="00A16125" w:rsidP="005210B7">
      <w:pPr>
        <w:bidi/>
        <w:rPr>
          <w:rtl/>
        </w:rPr>
      </w:pPr>
      <m:oMathPara>
        <m:oMath>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=Noise</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+Drift</m:t>
              </m:r>
              <m:d>
                <m:dPr>
                  <m:ctrlPr>
                    <w:rPr>
                      <w:rFonts w:ascii="Cambria Math" w:hAnsi="Cambria Math"/>
                      <w:i/>
                    </w:rPr>
                  </m:ctrlPr>
                </m:dPr>
                <m:e>
                  <m:r>
                    <w:rPr>
                      <w:rFonts w:ascii="Cambria Math" w:hAnsi="Cambria Math"/>
                    </w:rPr>
                    <m:t>t</m:t>
                  </m:r>
                </m:e>
              </m:d>
              <m:r>
                <w:rPr>
                  <w:rFonts w:ascii="Cambria Math" w:hAnsi="Cambria Math"/>
                </w:rPr>
                <m:t>+bias</m:t>
              </m:r>
            </m:e>
          </m:d>
        </m:oMath>
      </m:oMathPara>
    </w:p>
    <w:p w:rsidR="00A16125" w:rsidP="00A16125">
      <w:pPr>
        <w:bidi/>
        <w:rPr>
          <w:rFonts w:ascii="Calibri" w:hAnsi="Calibri" w:cs="Calibri"/>
          <w:rtl/>
        </w:rPr>
      </w:pPr>
      <w:r w:rsidRPr="00A16125">
        <w:rPr>
          <w:rFonts w:ascii="Calibri" w:hAnsi="Calibri" w:cs="Calibri"/>
          <w:rtl/>
        </w:rPr>
        <w:t>הכנסת רעש</w:t>
      </w:r>
      <w:r>
        <w:rPr>
          <w:rFonts w:ascii="Calibri" w:hAnsi="Calibri" w:cs="Calibri" w:hint="cs"/>
          <w:rtl/>
        </w:rPr>
        <w:t xml:space="preserve"> זו מדמה טוב יותר את הסנסורים אך יכולה להיות לא מדויקת עקב מדדים לא נכונים של הסנסורים</w:t>
      </w:r>
    </w:p>
    <w:p w:rsidR="00A16125" w:rsidP="00A16125">
      <w:pPr>
        <w:bidi/>
        <w:jc w:val="center"/>
        <w:rPr>
          <w:rFonts w:ascii="Calibri" w:hAnsi="Calibri" w:cs="Calibri"/>
          <w:rtl/>
        </w:rPr>
      </w:pPr>
      <w:r w:rsidRPr="00A16125">
        <w:rPr>
          <w:rFonts w:ascii="Calibri" w:hAnsi="Calibri" w:cs="Calibri" w:hint="cs"/>
          <w:noProof/>
          <w:rtl/>
        </w:rPr>
        <w:drawing>
          <wp:inline distT="0" distB="0" distL="0" distR="0">
            <wp:extent cx="3326853" cy="2771884"/>
            <wp:effectExtent l="0" t="0" r="698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70274" name="Picture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341023" cy="2783690"/>
                    </a:xfrm>
                    <a:prstGeom prst="rect">
                      <a:avLst/>
                    </a:prstGeom>
                    <a:noFill/>
                    <a:ln>
                      <a:noFill/>
                    </a:ln>
                  </pic:spPr>
                </pic:pic>
              </a:graphicData>
            </a:graphic>
          </wp:inline>
        </w:drawing>
      </w:r>
    </w:p>
    <w:p w:rsidR="00A16125" w:rsidP="00A16125">
      <w:pPr>
        <w:bidi/>
        <w:rPr>
          <w:rFonts w:ascii="Calibri" w:hAnsi="Calibri" w:cs="Calibri"/>
          <w:rtl/>
        </w:rPr>
      </w:pPr>
      <w:r>
        <w:rPr>
          <w:rFonts w:ascii="Calibri" w:hAnsi="Calibri" w:cs="Calibri" w:hint="cs"/>
          <w:rtl/>
        </w:rPr>
        <w:t>בגרף שמעל ניתן לראות את ההשוואה בין הרעשה משתי הסוגים, ניתן לראות את הסחיפה וההטיה שקיימות לאורך זמן בווקטו</w:t>
      </w:r>
      <w:r>
        <w:rPr>
          <w:rFonts w:ascii="Calibri" w:hAnsi="Calibri" w:cs="Calibri" w:hint="eastAsia"/>
          <w:rtl/>
        </w:rPr>
        <w:t>ר</w:t>
      </w:r>
      <w:r>
        <w:rPr>
          <w:rFonts w:ascii="Calibri" w:hAnsi="Calibri" w:cs="Calibri" w:hint="cs"/>
          <w:rtl/>
        </w:rPr>
        <w:t xml:space="preserve"> ה </w:t>
      </w:r>
      <m:oMath>
        <m:r>
          <w:rPr>
            <w:rFonts w:ascii="Cambria Math" w:hAnsi="Cambria Math" w:cs="Calibri"/>
          </w:rPr>
          <m:t>Bottom-Up</m:t>
        </m:r>
      </m:oMath>
      <w:r>
        <w:rPr>
          <w:rFonts w:ascii="Calibri" w:hAnsi="Calibri" w:cs="Calibri" w:hint="cs"/>
          <w:rtl/>
        </w:rPr>
        <w:t>.</w:t>
      </w:r>
    </w:p>
    <w:p w:rsidR="00A16125" w:rsidP="00A16125">
      <w:pPr>
        <w:bidi/>
        <w:rPr>
          <w:rFonts w:ascii="Calibri" w:hAnsi="Calibri" w:cs="Calibri"/>
        </w:rPr>
      </w:pPr>
      <w:r>
        <w:rPr>
          <w:rFonts w:ascii="Calibri" w:hAnsi="Calibri" w:cs="Calibri" w:hint="cs"/>
          <w:rtl/>
        </w:rPr>
        <w:t xml:space="preserve">ההרעשה יכולה להתבצע לפי רעש </w:t>
      </w:r>
      <w:r>
        <w:rPr>
          <w:rFonts w:ascii="Calibri" w:hAnsi="Calibri" w:cs="Calibri" w:hint="cs"/>
          <w:rtl/>
        </w:rPr>
        <w:t>גאוסי</w:t>
      </w:r>
      <w:r>
        <w:rPr>
          <w:rFonts w:ascii="Calibri" w:hAnsi="Calibri" w:cs="Calibri" w:hint="cs"/>
          <w:rtl/>
        </w:rPr>
        <w:t xml:space="preserve"> או לפי רעש </w:t>
      </w:r>
      <w:r>
        <w:rPr>
          <w:rFonts w:ascii="Calibri" w:hAnsi="Calibri" w:cs="Calibri" w:hint="cs"/>
          <w:rtl/>
        </w:rPr>
        <w:t>יוניפרומי</w:t>
      </w:r>
      <w:r>
        <w:rPr>
          <w:rFonts w:ascii="Calibri" w:hAnsi="Calibri" w:cs="Calibri" w:hint="cs"/>
          <w:rtl/>
        </w:rPr>
        <w:t xml:space="preserve"> ומתבצעת בקוד עם הפונקציה </w:t>
      </w:r>
      <w:r>
        <w:rPr>
          <w:rFonts w:ascii="Calibri" w:hAnsi="Calibri" w:cs="Calibri"/>
        </w:rPr>
        <w:t>add_noise</w:t>
      </w:r>
      <w:r>
        <w:rPr>
          <w:rFonts w:ascii="Calibri" w:hAnsi="Calibri" w:cs="Calibri" w:hint="cs"/>
          <w:rtl/>
        </w:rPr>
        <w:t xml:space="preserve"> </w:t>
      </w:r>
    </w:p>
    <w:p w:rsidR="00A16125" w:rsidP="00A16125">
      <w:pPr>
        <w:rPr>
          <w:rFonts w:ascii="Calibri" w:hAnsi="Calibri" w:cs="Calibri"/>
        </w:rPr>
      </w:pPr>
      <w:r>
        <w:rPr>
          <w:rFonts w:ascii="Calibri" w:hAnsi="Calibri" w:cs="Calibri" w:hint="cs"/>
          <w:rtl/>
        </w:rPr>
        <w:t xml:space="preserve"> </w:t>
      </w:r>
      <w:r>
        <w:rPr>
          <w:rFonts w:ascii="Calibri" w:hAnsi="Calibri" w:cs="Calibri"/>
        </w:rPr>
        <w:t>NoiseTraj</w:t>
      </w:r>
      <w:r>
        <w:rPr>
          <w:rFonts w:ascii="Calibri" w:hAnsi="Calibri" w:cs="Calibri"/>
        </w:rPr>
        <w:t>(</w:t>
      </w:r>
      <w:r>
        <w:rPr>
          <w:rFonts w:ascii="Calibri" w:hAnsi="Calibri" w:cs="Calibri"/>
        </w:rPr>
        <w:t>traj</w:t>
      </w:r>
      <w:r>
        <w:rPr>
          <w:rFonts w:ascii="Calibri" w:hAnsi="Calibri" w:cs="Calibri"/>
        </w:rPr>
        <w:t>).</w:t>
      </w:r>
      <w:r>
        <w:rPr>
          <w:rFonts w:ascii="Calibri" w:hAnsi="Calibri" w:cs="Calibri"/>
        </w:rPr>
        <w:t>add_noise</w:t>
      </w:r>
      <w:r>
        <w:rPr>
          <w:rFonts w:ascii="Calibri" w:hAnsi="Calibri" w:cs="Calibri"/>
        </w:rPr>
        <w:t>(</w:t>
      </w:r>
      <w:r>
        <w:rPr>
          <w:rFonts w:ascii="Calibri" w:hAnsi="Calibri" w:cs="Calibri"/>
        </w:rPr>
        <w:t>imu_errors</w:t>
      </w:r>
      <w:r>
        <w:rPr>
          <w:rFonts w:ascii="Calibri" w:hAnsi="Calibri" w:cs="Calibri"/>
        </w:rPr>
        <w:t xml:space="preserve">, approach = 'top-down' / 'bottom-up', </w:t>
      </w:r>
      <w:r>
        <w:rPr>
          <w:rFonts w:ascii="Calibri" w:hAnsi="Calibri" w:cs="Calibri"/>
        </w:rPr>
        <w:t>dist</w:t>
      </w:r>
      <w:r>
        <w:rPr>
          <w:rFonts w:ascii="Calibri" w:hAnsi="Calibri" w:cs="Calibri"/>
        </w:rPr>
        <w:t>='normal'/'uniform'/'none')</w:t>
      </w:r>
    </w:p>
    <w:p w:rsidR="00A16125" w:rsidP="00A16125">
      <w:pPr>
        <w:bidi/>
        <w:rPr>
          <w:rFonts w:ascii="Calibri" w:hAnsi="Calibri" w:cs="Calibri"/>
          <w:rtl/>
        </w:rPr>
      </w:pPr>
      <w:r>
        <w:rPr>
          <w:rFonts w:ascii="Calibri" w:hAnsi="Calibri" w:cs="Calibri" w:hint="cs"/>
          <w:rtl/>
        </w:rPr>
        <w:t xml:space="preserve">גם למחלקה זו קיימת מחלקת טסטים </w:t>
      </w:r>
      <m:oMath>
        <m:r>
          <w:rPr>
            <w:rFonts w:ascii="Cambria Math" w:hAnsi="Cambria Math" w:cs="Calibri"/>
          </w:rPr>
          <m:t>testNoiseTraj</m:t>
        </m:r>
      </m:oMath>
      <w:r>
        <w:rPr>
          <w:rFonts w:ascii="Calibri" w:hAnsi="Calibri" w:cs="Calibri"/>
        </w:rPr>
        <w:t xml:space="preserve"> </w:t>
      </w:r>
      <w:r>
        <w:rPr>
          <w:rFonts w:ascii="Calibri" w:hAnsi="Calibri" w:cs="Calibri" w:hint="cs"/>
          <w:rtl/>
        </w:rPr>
        <w:t xml:space="preserve"> הבודקת את כל הפונקציות הפנימיות של המחלקה.</w:t>
      </w:r>
    </w:p>
    <w:p w:rsidR="00A16125" w:rsidP="00A16125">
      <w:pPr>
        <w:bidi/>
        <w:rPr>
          <w:rFonts w:ascii="Calibri" w:hAnsi="Calibri" w:cs="Calibri"/>
          <w:rtl/>
        </w:rPr>
      </w:pPr>
      <w:r>
        <w:rPr>
          <w:rFonts w:ascii="Calibri" w:hAnsi="Calibri" w:cs="Calibri" w:hint="cs"/>
          <w:rtl/>
        </w:rPr>
        <w:t xml:space="preserve">לאחר הרעשה </w:t>
      </w:r>
      <w:r>
        <w:rPr>
          <w:rFonts w:ascii="Calibri" w:hAnsi="Calibri" w:cs="Calibri" w:hint="cs"/>
          <w:rtl/>
        </w:rPr>
        <w:t>גאוסית</w:t>
      </w:r>
      <w:r>
        <w:rPr>
          <w:rFonts w:ascii="Calibri" w:hAnsi="Calibri" w:cs="Calibri" w:hint="cs"/>
          <w:rtl/>
        </w:rPr>
        <w:t xml:space="preserve"> של וקטור:</w:t>
      </w:r>
    </w:p>
    <w:p w:rsidR="00A16125" w:rsidP="00D4258C">
      <w:pPr>
        <w:bidi/>
        <w:jc w:val="center"/>
        <w:rPr>
          <w:rFonts w:ascii="Calibri" w:hAnsi="Calibri" w:cs="Calibri"/>
          <w:rtl/>
        </w:rPr>
      </w:pPr>
      <w:r w:rsidRPr="00D4258C">
        <w:rPr>
          <w:rFonts w:ascii="Calibri" w:hAnsi="Calibri" w:cs="Calibri" w:hint="cs"/>
          <w:noProof/>
          <w:rtl/>
        </w:rPr>
        <w:drawing>
          <wp:inline distT="0" distB="0" distL="0" distR="0">
            <wp:extent cx="3428365" cy="2856461"/>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27004" name="Picture 3"/>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32477" cy="2859887"/>
                    </a:xfrm>
                    <a:prstGeom prst="rect">
                      <a:avLst/>
                    </a:prstGeom>
                    <a:noFill/>
                    <a:ln>
                      <a:noFill/>
                    </a:ln>
                  </pic:spPr>
                </pic:pic>
              </a:graphicData>
            </a:graphic>
          </wp:inline>
        </w:drawing>
      </w:r>
    </w:p>
    <w:p w:rsidR="00D4258C" w:rsidP="00D4258C">
      <w:pPr>
        <w:pStyle w:val="Heading1"/>
        <w:bidi/>
        <w:rPr>
          <w:rFonts w:ascii="Calibri" w:hAnsi="Calibri" w:cs="Calibri"/>
          <w:rtl/>
        </w:rPr>
      </w:pPr>
      <w:bookmarkStart w:id="7" w:name="_Toc177469472"/>
      <w:r>
        <w:rPr>
          <w:rFonts w:ascii="Calibri" w:hAnsi="Calibri" w:cs="Calibri" w:hint="cs"/>
          <w:rtl/>
        </w:rPr>
        <w:t>שערוך המסלול</w:t>
      </w:r>
      <w:bookmarkEnd w:id="7"/>
    </w:p>
    <w:p w:rsidR="00D4258C" w:rsidRPr="00D4258C" w:rsidP="00D4258C">
      <w:pPr>
        <w:bidi/>
        <w:rPr>
          <w:rFonts w:ascii="Calibri" w:hAnsi="Calibri" w:cs="Calibri"/>
          <w:rtl/>
        </w:rPr>
      </w:pPr>
      <w:r>
        <w:rPr>
          <w:rFonts w:ascii="Calibri" w:hAnsi="Calibri" w:cs="Calibri" w:hint="cs"/>
          <w:rtl/>
        </w:rPr>
        <w:t xml:space="preserve">כפי שנכתב לעיל המסלול </w:t>
      </w:r>
      <w:r>
        <w:rPr>
          <w:rFonts w:ascii="Calibri" w:hAnsi="Calibri" w:cs="Calibri" w:hint="cs"/>
          <w:rtl/>
        </w:rPr>
        <w:t>ישעורך</w:t>
      </w:r>
      <w:r>
        <w:rPr>
          <w:rFonts w:ascii="Calibri" w:hAnsi="Calibri" w:cs="Calibri" w:hint="cs"/>
          <w:rtl/>
        </w:rPr>
        <w:t xml:space="preserve"> בעזרת </w:t>
      </w:r>
      <m:oMath>
        <m:r>
          <w:rPr>
            <w:rFonts w:ascii="Cambria Math" w:hAnsi="Cambria Math" w:cs="Calibri"/>
          </w:rPr>
          <m:t>Kalman Filters</m:t>
        </m:r>
      </m:oMath>
      <w:r>
        <w:rPr>
          <w:rFonts w:ascii="Calibri" w:hAnsi="Calibri" w:cs="Calibri" w:hint="cs"/>
          <w:rtl/>
        </w:rPr>
        <w:t>, בפרויקט זה נעשה שימוש בהרחבה של ה</w:t>
      </w:r>
      <w:r>
        <w:rPr>
          <w:rFonts w:ascii="Calibri" w:hAnsi="Calibri" w:cs="Calibri" w:hint="cs"/>
        </w:rPr>
        <w:t xml:space="preserve">KF </w:t>
      </w:r>
      <w:r>
        <w:rPr>
          <w:rFonts w:ascii="Calibri" w:hAnsi="Calibri" w:cs="Calibri" w:hint="cs"/>
          <w:rtl/>
        </w:rPr>
        <w:t xml:space="preserve"> הרגיל, </w:t>
      </w:r>
      <w:r>
        <w:rPr>
          <w:rFonts w:ascii="Calibri" w:hAnsi="Calibri" w:cs="Calibri" w:hint="cs"/>
        </w:rPr>
        <w:t>IEKF</w:t>
      </w:r>
      <w:r>
        <w:rPr>
          <w:rFonts w:ascii="Calibri" w:hAnsi="Calibri" w:cs="Calibri" w:hint="cs"/>
          <w:rtl/>
        </w:rPr>
        <w:t xml:space="preserve"> הרחבה זו נועדה על מנת לעזות בשערוך של מסלולים שאינם </w:t>
      </w:r>
      <w:r>
        <w:rPr>
          <w:rFonts w:ascii="Calibri" w:hAnsi="Calibri" w:cs="Calibri" w:hint="cs"/>
          <w:rtl/>
        </w:rPr>
        <w:t>לינארים</w:t>
      </w:r>
    </w:p>
    <w:p w:rsidR="00D4258C" w:rsidP="00D4258C">
      <w:pPr>
        <w:pStyle w:val="Heading2"/>
        <w:bidi/>
        <w:rPr>
          <w:rFonts w:ascii="Calibri" w:hAnsi="Calibri" w:eastAsiaTheme="minorEastAsia" w:cs="Calibri"/>
          <w:rtl/>
        </w:rPr>
      </w:pPr>
      <w:bookmarkStart w:id="8" w:name="_Toc177469473"/>
      <w:r>
        <w:rPr>
          <w:rFonts w:ascii="Calibri" w:hAnsi="Calibri" w:cs="Calibri" w:hint="cs"/>
        </w:rPr>
        <w:t>I</w:t>
      </w:r>
      <w:r>
        <w:rPr>
          <w:rFonts w:ascii="Calibri" w:hAnsi="Calibri" w:cs="Calibri"/>
        </w:rPr>
        <w:t xml:space="preserve">terated </w:t>
      </w:r>
      <w:r>
        <w:rPr>
          <w:rFonts w:ascii="Calibri" w:hAnsi="Calibri" w:cs="Calibri" w:hint="cs"/>
        </w:rPr>
        <w:t>E</w:t>
      </w:r>
      <w:r>
        <w:rPr>
          <w:rFonts w:ascii="Calibri" w:hAnsi="Calibri" w:cs="Calibri"/>
        </w:rPr>
        <w:t>xtended Kalman Filter</w:t>
      </w:r>
      <w:bookmarkEnd w:id="8"/>
    </w:p>
    <w:p w:rsidR="00D4258C" w:rsidP="00D4258C">
      <w:pPr>
        <w:bidi/>
        <w:rPr>
          <w:rFonts w:ascii="Calibri" w:hAnsi="Calibri" w:cs="Calibri"/>
          <w:rtl/>
        </w:rPr>
      </w:pPr>
      <w:r>
        <w:rPr>
          <w:rFonts w:ascii="Calibri" w:hAnsi="Calibri" w:cs="Calibri" w:hint="cs"/>
          <w:rtl/>
        </w:rPr>
        <w:t>משערך זה בנוי משני שלבי עיקריים: החיזוי והעדכון, כאשר החיזוי מתבצע ל</w:t>
      </w:r>
      <w:r>
        <w:rPr>
          <w:rFonts w:ascii="Calibri" w:hAnsi="Calibri" w:cs="Calibri" w:hint="cs"/>
        </w:rPr>
        <w:t>EFK</w:t>
      </w:r>
      <w:r>
        <w:rPr>
          <w:rFonts w:ascii="Calibri" w:hAnsi="Calibri" w:cs="Calibri" w:hint="cs"/>
          <w:rtl/>
        </w:rPr>
        <w:t xml:space="preserve"> רגיל, כאשר המצב </w:t>
      </w:r>
      <w:r>
        <w:rPr>
          <w:rFonts w:ascii="Calibri" w:hAnsi="Calibri" w:cs="Calibri" w:hint="cs"/>
          <w:rtl/>
        </w:rPr>
        <w:t>והקווריאנסים</w:t>
      </w:r>
      <w:r>
        <w:rPr>
          <w:rFonts w:ascii="Calibri" w:hAnsi="Calibri" w:cs="Calibri" w:hint="cs"/>
          <w:rtl/>
        </w:rPr>
        <w:t xml:space="preserve"> מתפשטים קדימה עם הזמן בעזרת המודל הדינאמי.  בשלב העדכון אנו מבצעים </w:t>
      </w:r>
      <w:r>
        <w:rPr>
          <w:rFonts w:ascii="Calibri" w:hAnsi="Calibri" w:cs="Calibri" w:hint="cs"/>
          <w:rtl/>
        </w:rPr>
        <w:t>איטרציות</w:t>
      </w:r>
      <w:r>
        <w:rPr>
          <w:rFonts w:ascii="Calibri" w:hAnsi="Calibri" w:cs="Calibri" w:hint="cs"/>
          <w:rtl/>
        </w:rPr>
        <w:t xml:space="preserve"> כדי לקבל עדכון מדויק יותר. בשלב זה מבוצע קירוב טיילור לקרקע לפי </w:t>
      </w:r>
      <w:r>
        <w:rPr>
          <w:rFonts w:ascii="Calibri" w:hAnsi="Calibri" w:cs="Calibri" w:hint="cs"/>
          <w:rtl/>
        </w:rPr>
        <w:t>הגראדיאנטים</w:t>
      </w:r>
      <w:r>
        <w:rPr>
          <w:rFonts w:ascii="Calibri" w:hAnsi="Calibri" w:cs="Calibri" w:hint="cs"/>
          <w:rtl/>
        </w:rPr>
        <w:t xml:space="preserve"> </w:t>
      </w:r>
      <w:r>
        <w:rPr>
          <w:rFonts w:ascii="Calibri" w:hAnsi="Calibri" w:cs="Calibri" w:hint="cs"/>
          <w:rtl/>
        </w:rPr>
        <w:t>באיזור</w:t>
      </w:r>
      <w:r>
        <w:rPr>
          <w:rFonts w:ascii="Calibri" w:hAnsi="Calibri" w:cs="Calibri" w:hint="cs"/>
          <w:rtl/>
        </w:rPr>
        <w:t xml:space="preserve">. </w:t>
      </w:r>
    </w:p>
    <w:p w:rsidR="00D4258C" w:rsidP="00D4258C">
      <w:pPr>
        <w:bidi/>
        <w:rPr>
          <w:rFonts w:ascii="Calibri" w:hAnsi="Calibri" w:cs="Calibri"/>
          <w:rtl/>
        </w:rPr>
      </w:pPr>
      <w:r>
        <w:rPr>
          <w:rFonts w:ascii="Calibri" w:hAnsi="Calibri" w:cs="Calibri" w:hint="cs"/>
          <w:rtl/>
        </w:rPr>
        <w:t xml:space="preserve">אלגוריתם </w:t>
      </w:r>
      <w:r>
        <w:rPr>
          <w:rFonts w:ascii="Calibri" w:hAnsi="Calibri" w:cs="Calibri" w:hint="cs"/>
        </w:rPr>
        <w:t>I</w:t>
      </w:r>
      <w:r>
        <w:rPr>
          <w:rFonts w:ascii="Calibri" w:hAnsi="Calibri" w:cs="Calibri"/>
        </w:rPr>
        <w:t>EKF</w:t>
      </w:r>
    </w:p>
    <w:p w:rsidR="00D4258C" w:rsidP="00D4258C">
      <w:pPr>
        <w:autoSpaceDE w:val="0"/>
        <w:autoSpaceDN w:val="0"/>
        <w:adjustRightInd w:val="0"/>
        <w:spacing w:after="0" w:line="240" w:lineRule="auto"/>
        <w:rPr>
          <w:rFonts w:ascii="CMR7" w:eastAsia="CMR7" w:cs="CMR7"/>
          <w:sz w:val="14"/>
          <w:szCs w:val="14"/>
        </w:rPr>
      </w:pPr>
      <w:r>
        <w:rPr>
          <w:rFonts w:ascii="CMR8" w:eastAsia="CMR8" w:cs="CMR8"/>
          <w:sz w:val="16"/>
          <w:szCs w:val="16"/>
        </w:rPr>
        <w:t xml:space="preserve"> </w:t>
      </w:r>
      <w:r>
        <w:rPr>
          <w:rFonts w:ascii="CMR10" w:eastAsia="CMR10" w:cs="CMR10"/>
        </w:rPr>
        <w:t xml:space="preserve">Initialize state estimate </w:t>
      </w:r>
      <m:oMath>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r>
              <w:rPr>
                <w:rFonts w:ascii="Cambria Math" w:eastAsia="CMR10" w:hAnsi="Cambria Math" w:cs="CMR10"/>
              </w:rPr>
              <m:t>0</m:t>
            </m:r>
          </m:sub>
        </m:sSub>
      </m:oMath>
      <w:r>
        <w:rPr>
          <w:rFonts w:ascii="CMR7" w:eastAsia="CMR7" w:cs="CMR7"/>
          <w:sz w:val="14"/>
          <w:szCs w:val="14"/>
        </w:rPr>
        <w:t xml:space="preserve"> </w:t>
      </w:r>
      <w:r>
        <w:rPr>
          <w:rFonts w:ascii="CMR10" w:eastAsia="CMR10" w:cs="CMR10"/>
        </w:rPr>
        <w:t xml:space="preserve">and covariance </w:t>
      </w:r>
      <m:oMath>
        <m:sSub>
          <m:sSubPr>
            <m:ctrlPr>
              <w:rPr>
                <w:rFonts w:ascii="Cambria Math" w:eastAsia="CMR10" w:hAnsi="Cambria Math" w:cs="CMR10"/>
                <w:i/>
              </w:rPr>
            </m:ctrlPr>
          </m:sSubPr>
          <m:e>
            <m:r>
              <w:rPr>
                <w:rFonts w:ascii="Cambria Math" w:eastAsia="CMR10" w:hAnsi="Cambria Math" w:cs="CMR10"/>
              </w:rPr>
              <m:t>P</m:t>
            </m:r>
          </m:e>
          <m:sub>
            <m:r>
              <w:rPr>
                <w:rFonts w:ascii="Cambria Math" w:eastAsia="CMR10" w:hAnsi="Cambria Math" w:cs="CMR10"/>
              </w:rPr>
              <m:t>0</m:t>
            </m:r>
          </m:sub>
        </m:sSub>
      </m:oMath>
    </w:p>
    <w:p w:rsidR="00D4258C" w:rsidP="00D4258C">
      <w:pPr>
        <w:autoSpaceDE w:val="0"/>
        <w:autoSpaceDN w:val="0"/>
        <w:adjustRightInd w:val="0"/>
        <w:spacing w:after="0" w:line="240" w:lineRule="auto"/>
        <w:rPr>
          <w:rFonts w:ascii="CMMI10" w:eastAsia="CMMI10" w:cs="CMMI10"/>
        </w:rPr>
      </w:pPr>
      <w:r>
        <w:rPr>
          <w:rFonts w:ascii="CMR8" w:eastAsia="CMR8" w:cs="CMR8"/>
          <w:sz w:val="16"/>
          <w:szCs w:val="16"/>
        </w:rPr>
        <w:t xml:space="preserve"> </w:t>
      </w:r>
      <w:r>
        <w:rPr>
          <w:rFonts w:ascii="CMR10" w:eastAsia="CMR10" w:cs="CMR10"/>
        </w:rPr>
        <w:t xml:space="preserve">Set measurement vector </w:t>
      </w:r>
      <m:oMath>
        <m:r>
          <w:rPr>
            <w:rFonts w:ascii="Cambria Math" w:eastAsia="CMR10" w:hAnsi="Cambria Math" w:cs="CMR10"/>
          </w:rPr>
          <m:t>Z</m:t>
        </m:r>
      </m:oMath>
      <w:r>
        <w:rPr>
          <w:rFonts w:ascii="CMMI10" w:eastAsia="CMMI10" w:cs="CMMI10"/>
        </w:rPr>
        <w:t xml:space="preserve"> </w:t>
      </w:r>
      <w:r>
        <w:rPr>
          <w:rFonts w:ascii="CMR10" w:eastAsia="CMR10" w:cs="CMR10"/>
        </w:rPr>
        <w:t xml:space="preserve">and control input </w:t>
      </w:r>
      <m:oMath>
        <m:r>
          <w:rPr>
            <w:rFonts w:ascii="Cambria Math" w:eastAsia="CMR10" w:hAnsi="Cambria Math" w:cs="CMR10"/>
          </w:rPr>
          <m:t>u</m:t>
        </m:r>
      </m:oMath>
    </w:p>
    <w:p w:rsidR="00D4258C" w:rsidP="00D4258C">
      <w:pPr>
        <w:autoSpaceDE w:val="0"/>
        <w:autoSpaceDN w:val="0"/>
        <w:adjustRightInd w:val="0"/>
        <w:spacing w:after="0" w:line="240" w:lineRule="auto"/>
        <w:rPr>
          <w:rFonts w:ascii="CMMI10" w:eastAsia="CMMI10" w:cs="CMMI10"/>
        </w:rPr>
      </w:pPr>
      <w:r>
        <w:rPr>
          <w:rFonts w:ascii="CMR10" w:eastAsia="CMR10" w:cs="CMR10"/>
        </w:rPr>
        <w:t xml:space="preserve">Define process noise covariance </w:t>
      </w:r>
      <m:oMath>
        <m:r>
          <w:rPr>
            <w:rFonts w:ascii="Cambria Math" w:eastAsia="CMR10" w:hAnsi="Cambria Math" w:cs="CMR10"/>
          </w:rPr>
          <m:t>Q</m:t>
        </m:r>
      </m:oMath>
      <w:r>
        <w:rPr>
          <w:rFonts w:ascii="CMMI10" w:eastAsia="CMMI10" w:cs="CMMI10"/>
        </w:rPr>
        <w:t xml:space="preserve"> </w:t>
      </w:r>
      <w:r>
        <w:rPr>
          <w:rFonts w:ascii="CMR10" w:eastAsia="CMR10" w:cs="CMR10"/>
        </w:rPr>
        <w:t xml:space="preserve">and measurement noise covariance </w:t>
      </w:r>
      <m:oMath>
        <m:r>
          <w:rPr>
            <w:rFonts w:ascii="Cambria Math" w:eastAsia="CMMI10" w:hAnsi="Cambria Math" w:cs="CMMI10"/>
          </w:rPr>
          <m:t>R</m:t>
        </m:r>
      </m:oMath>
    </w:p>
    <w:p w:rsidR="00D4258C" w:rsidP="00D4258C">
      <w:pPr>
        <w:autoSpaceDE w:val="0"/>
        <w:autoSpaceDN w:val="0"/>
        <w:adjustRightInd w:val="0"/>
        <w:spacing w:after="0" w:line="240" w:lineRule="auto"/>
        <w:rPr>
          <w:rFonts w:ascii="CMR10" w:eastAsia="CMR10" w:cs="CMR10"/>
        </w:rPr>
      </w:pPr>
      <w:r>
        <w:rPr>
          <w:rFonts w:ascii="CMBX10" w:eastAsia="CMBX10" w:cs="CMBX10"/>
        </w:rPr>
        <w:t>for</w:t>
      </w:r>
      <m:oMath>
        <m:r>
          <w:rPr>
            <w:rFonts w:ascii="Cambria Math" w:eastAsia="CMBX10" w:hAnsi="Cambria Math" w:cs="CMBX10"/>
          </w:rPr>
          <m:t xml:space="preserve"> </m:t>
        </m:r>
        <m:r>
          <w:rPr>
            <w:rFonts w:ascii="Cambria Math" w:eastAsia="CMMI10" w:hAnsi="Cambria Math" w:cs="CMMI10"/>
          </w:rPr>
          <m:t xml:space="preserve">k </m:t>
        </m:r>
        <m:r>
          <w:rPr>
            <w:rFonts w:ascii="Cambria Math" w:eastAsia="CMR10" w:hAnsi="Cambria Math" w:cs="CMR10"/>
          </w:rPr>
          <m:t>= 1</m:t>
        </m:r>
      </m:oMath>
      <w:r>
        <w:rPr>
          <w:rFonts w:ascii="CMR10" w:eastAsia="CMR10" w:cs="CMR10"/>
        </w:rPr>
        <w:t xml:space="preserve"> to </w:t>
      </w:r>
      <m:oMath>
        <m:r>
          <w:rPr>
            <w:rFonts w:ascii="Cambria Math" w:eastAsia="CMMI10" w:hAnsi="Cambria Math" w:cs="CMMI10"/>
          </w:rPr>
          <m:t>K</m:t>
        </m:r>
      </m:oMath>
      <w:r>
        <w:rPr>
          <w:rFonts w:ascii="CMMI10" w:eastAsia="CMMI10" w:cs="CMMI10"/>
        </w:rPr>
        <w:t xml:space="preserve"> </w:t>
      </w:r>
      <w:r>
        <w:rPr>
          <w:rFonts w:ascii="CMBX10" w:eastAsia="CMBX10" w:cs="CMBX10"/>
        </w:rPr>
        <w:t xml:space="preserve">do </w:t>
      </w:r>
      <w:r w:rsidR="0004192D">
        <w:rPr>
          <w:rFonts w:ascii="CMMI10" w:eastAsia="CMMI10" w:cs="CMMI10" w:hint="eastAsia"/>
        </w:rPr>
        <w:t xml:space="preserve"> </w:t>
      </w:r>
      <w:r w:rsidR="0004192D">
        <w:rPr>
          <w:rFonts w:ascii="CMMI10" w:eastAsia="CMMI10" w:cs="CMMI10"/>
        </w:rPr>
        <w:t xml:space="preserve">                                                  </w:t>
      </w:r>
      <w:r>
        <w:rPr>
          <w:rFonts w:ascii="CMMI10" w:eastAsia="CMMI10" w:cs="CMMI10" w:hint="eastAsia"/>
        </w:rPr>
        <w:t>▷</w:t>
      </w:r>
      <w:r>
        <w:rPr>
          <w:rFonts w:ascii="CMMI10" w:eastAsia="CMMI10" w:cs="CMMI10"/>
        </w:rPr>
        <w:t xml:space="preserve"> </w:t>
      </w:r>
      <w:r>
        <w:rPr>
          <w:rFonts w:ascii="CMR10" w:eastAsia="CMR10" w:cs="CMR10"/>
        </w:rPr>
        <w:t>Main IEKF loop over time steps</w:t>
      </w:r>
    </w:p>
    <w:p w:rsidR="00D4258C" w:rsidP="0004192D">
      <w:pPr>
        <w:autoSpaceDE w:val="0"/>
        <w:autoSpaceDN w:val="0"/>
        <w:adjustRightInd w:val="0"/>
        <w:spacing w:after="0" w:line="240" w:lineRule="auto"/>
        <w:ind w:firstLine="720"/>
        <w:rPr>
          <w:rFonts w:ascii="CMBX10" w:eastAsia="CMBX10" w:cs="CMBX10"/>
        </w:rPr>
      </w:pPr>
      <w:r w:rsidRPr="0004192D">
        <w:rPr>
          <w:rFonts w:ascii="CMBX10" w:eastAsia="CMBX10" w:cs="CMBX10"/>
          <w:b/>
          <w:bCs/>
        </w:rPr>
        <w:t>Prediction Step</w:t>
      </w:r>
      <w:r>
        <w:rPr>
          <w:rFonts w:ascii="CMBX10" w:eastAsia="CMBX10" w:cs="CMBX10"/>
        </w:rPr>
        <w:t>:</w:t>
      </w:r>
    </w:p>
    <w:p w:rsidR="00D4258C" w:rsidP="0004192D">
      <w:pPr>
        <w:autoSpaceDE w:val="0"/>
        <w:autoSpaceDN w:val="0"/>
        <w:adjustRightInd w:val="0"/>
        <w:spacing w:after="0" w:line="240" w:lineRule="auto"/>
        <w:ind w:firstLine="720"/>
        <w:rPr>
          <w:rFonts w:ascii="CMR10" w:eastAsia="CMR10" w:cs="CMR10"/>
        </w:rPr>
      </w:pPr>
      <w:r>
        <w:rPr>
          <w:rFonts w:ascii="CMR8" w:eastAsia="CMR8" w:cs="CMR8"/>
          <w:sz w:val="16"/>
          <w:szCs w:val="16"/>
        </w:rPr>
        <w:t xml:space="preserve"> </w:t>
      </w:r>
      <w:r>
        <w:rPr>
          <w:rFonts w:ascii="CMR10" w:eastAsia="CMR10" w:cs="CMR10"/>
        </w:rPr>
        <w:t xml:space="preserve">Predict state: </w:t>
      </w:r>
      <m:oMath>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d>
              <m:dPr>
                <m:ctrlPr>
                  <w:rPr>
                    <w:rFonts w:ascii="Cambria Math" w:eastAsia="CMR10" w:hAnsi="Cambria Math" w:cs="CMR10"/>
                    <w:i/>
                  </w:rPr>
                </m:ctrlPr>
              </m:dPr>
              <m:e>
                <m:r>
                  <w:rPr>
                    <w:rFonts w:ascii="Cambria Math" w:eastAsia="CMR10" w:hAnsi="Cambria Math" w:cs="CMR10"/>
                  </w:rPr>
                  <m:t>k</m:t>
                </m:r>
              </m:e>
              <m:e>
                <m:r>
                  <w:rPr>
                    <w:rFonts w:ascii="Cambria Math" w:eastAsia="CMR10" w:hAnsi="Cambria Math" w:cs="CMR10"/>
                  </w:rPr>
                  <m:t>k</m:t>
                </m:r>
              </m:e>
            </m:d>
          </m:sub>
        </m:sSub>
        <m:r>
          <w:rPr>
            <w:rFonts w:ascii="Cambria Math" w:eastAsia="CMR10" w:hAnsi="Cambria Math" w:cs="CMR10"/>
          </w:rPr>
          <m:t>=f(</m:t>
        </m:r>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d>
              <m:dPr>
                <m:ctrlPr>
                  <w:rPr>
                    <w:rFonts w:ascii="Cambria Math" w:eastAsia="CMR10" w:hAnsi="Cambria Math" w:cs="CMR10"/>
                    <w:i/>
                  </w:rPr>
                </m:ctrlPr>
              </m:dPr>
              <m:e>
                <m:r>
                  <w:rPr>
                    <w:rFonts w:ascii="Cambria Math" w:eastAsia="CMR10" w:hAnsi="Cambria Math" w:cs="CMR10"/>
                  </w:rPr>
                  <m:t>k-1</m:t>
                </m:r>
              </m:e>
              <m:e>
                <m:r>
                  <w:rPr>
                    <w:rFonts w:ascii="Cambria Math" w:eastAsia="CMR10" w:hAnsi="Cambria Math" w:cs="CMR10"/>
                  </w:rPr>
                  <m:t>k-1</m:t>
                </m:r>
              </m:e>
            </m:d>
          </m:sub>
        </m:sSub>
        <m:r>
          <w:rPr>
            <w:rFonts w:ascii="Cambria Math" w:eastAsia="CMR10" w:hAnsi="Cambria Math" w:cs="CMR10"/>
          </w:rPr>
          <m:t xml:space="preserve">, </m:t>
        </m:r>
        <m:sSub>
          <m:sSubPr>
            <m:ctrlPr>
              <w:rPr>
                <w:rFonts w:ascii="Cambria Math" w:eastAsia="CMR10" w:hAnsi="Cambria Math" w:cs="CMR10"/>
                <w:i/>
              </w:rPr>
            </m:ctrlPr>
          </m:sSubPr>
          <m:e>
            <m:r>
              <w:rPr>
                <w:rFonts w:ascii="Cambria Math" w:eastAsia="CMR10" w:hAnsi="Cambria Math" w:cs="CMR10"/>
              </w:rPr>
              <m:t>u</m:t>
            </m:r>
          </m:e>
          <m:sub>
            <m:r>
              <w:rPr>
                <w:rFonts w:ascii="Cambria Math" w:eastAsia="CMR10" w:hAnsi="Cambria Math" w:cs="CMR10"/>
              </w:rPr>
              <m:t>k</m:t>
            </m:r>
          </m:sub>
        </m:sSub>
        <m:r>
          <w:rPr>
            <w:rFonts w:ascii="Cambria Math" w:eastAsia="CMR10" w:hAnsi="Cambria Math" w:cs="CMR10"/>
          </w:rPr>
          <m:t>)</m:t>
        </m:r>
      </m:oMath>
    </w:p>
    <w:p w:rsidR="00D4258C" w:rsidP="0004192D">
      <w:pPr>
        <w:autoSpaceDE w:val="0"/>
        <w:autoSpaceDN w:val="0"/>
        <w:adjustRightInd w:val="0"/>
        <w:spacing w:after="0" w:line="240" w:lineRule="auto"/>
        <w:ind w:left="720"/>
        <w:rPr>
          <w:rFonts w:ascii="CMMI7" w:eastAsia="CMMI7" w:cs="CMMI7"/>
          <w:sz w:val="14"/>
          <w:szCs w:val="14"/>
        </w:rPr>
      </w:pPr>
      <w:r>
        <w:rPr>
          <w:rFonts w:ascii="CMR8" w:eastAsia="CMR8" w:cs="CMR8"/>
          <w:sz w:val="16"/>
          <w:szCs w:val="16"/>
        </w:rPr>
        <w:t xml:space="preserve"> </w:t>
      </w:r>
      <w:r>
        <w:rPr>
          <w:rFonts w:ascii="CMR10" w:eastAsia="CMR10" w:cs="CMR10"/>
        </w:rPr>
        <w:t xml:space="preserve">Linearize process model: </w:t>
      </w:r>
      <m:oMath>
        <m:r>
          <w:rPr>
            <w:rFonts w:ascii="Cambria Math" w:eastAsia="CMMI10" w:hAnsi="Cambria Math" w:cs="CMMI10"/>
          </w:rPr>
          <m:t>F</m:t>
        </m:r>
        <m:r>
          <w:rPr>
            <w:rFonts w:ascii="Cambria Math" w:eastAsia="CMMI7" w:hAnsi="Cambria Math" w:cs="CMMI7"/>
            <w:sz w:val="14"/>
            <w:szCs w:val="14"/>
          </w:rPr>
          <m:t xml:space="preserve">k </m:t>
        </m:r>
        <m:r>
          <w:rPr>
            <w:rFonts w:ascii="Cambria Math" w:eastAsia="CMR10" w:hAnsi="Cambria Math" w:cs="CMR10"/>
          </w:rPr>
          <m:t>=</m:t>
        </m:r>
        <m:f>
          <m:fPr>
            <m:ctrlPr>
              <w:rPr>
                <w:rFonts w:ascii="Cambria Math" w:eastAsia="CMMI7" w:hAnsi="Cambria Math" w:cs="CMMI7"/>
                <w:i/>
                <w:sz w:val="14"/>
                <w:szCs w:val="14"/>
              </w:rPr>
            </m:ctrlPr>
          </m:fPr>
          <m:num>
            <m:r>
              <w:rPr>
                <w:rFonts w:ascii="Cambria Math" w:eastAsia="CMMI7" w:hAnsi="Cambria Math" w:cs="CMMI7"/>
                <w:sz w:val="14"/>
                <w:szCs w:val="14"/>
              </w:rPr>
              <m:t>∂f</m:t>
            </m:r>
          </m:num>
          <m:den>
            <m:r>
              <w:rPr>
                <w:rFonts w:ascii="Cambria Math" w:eastAsia="CMMI7" w:hAnsi="Cambria Math" w:cs="CMMI7"/>
                <w:sz w:val="14"/>
                <w:szCs w:val="14"/>
              </w:rPr>
              <m:t>∂x</m:t>
            </m:r>
          </m:den>
        </m:f>
        <m:r>
          <w:rPr>
            <w:rFonts w:ascii="Cambria Math" w:eastAsia="CMMI7" w:hAnsi="Cambria Math" w:cs="CMMI7"/>
            <w:sz w:val="14"/>
            <w:szCs w:val="14"/>
          </w:rPr>
          <m:t>|</m:t>
        </m:r>
        <m:sSub>
          <m:sSubPr>
            <m:ctrlPr>
              <w:rPr>
                <w:rFonts w:ascii="Cambria Math" w:eastAsia="CMMI7" w:hAnsi="Cambria Math" w:cs="CMMI7"/>
                <w:i/>
                <w:sz w:val="14"/>
                <w:szCs w:val="14"/>
              </w:rPr>
            </m:ctrlPr>
          </m:sSubPr>
          <m:e>
            <m:acc>
              <m:accPr>
                <m:ctrlPr>
                  <w:rPr>
                    <w:rFonts w:ascii="Cambria Math" w:eastAsia="CMMI7" w:hAnsi="Cambria Math" w:cs="CMMI7"/>
                    <w:i/>
                    <w:sz w:val="14"/>
                    <w:szCs w:val="14"/>
                  </w:rPr>
                </m:ctrlPr>
              </m:accPr>
              <m:e>
                <m:r>
                  <w:rPr>
                    <w:rFonts w:ascii="Cambria Math" w:eastAsia="CMMI7" w:hAnsi="Cambria Math" w:cs="CMMI7"/>
                    <w:sz w:val="14"/>
                    <w:szCs w:val="14"/>
                  </w:rPr>
                  <m:t>x</m:t>
                </m:r>
              </m:e>
            </m:acc>
          </m:e>
          <m:sub>
            <m:r>
              <w:rPr>
                <w:rFonts w:ascii="Cambria Math" w:eastAsia="CMMI7" w:hAnsi="Cambria Math" w:cs="CMMI7"/>
                <w:sz w:val="14"/>
                <w:szCs w:val="14"/>
              </w:rPr>
              <m:t>k-1|k-1</m:t>
            </m:r>
          </m:sub>
        </m:sSub>
        <m:r>
          <w:rPr>
            <w:rFonts w:ascii="Cambria Math" w:eastAsia="CMMI7" w:hAnsi="Cambria Math" w:cs="CMMI7"/>
            <w:sz w:val="14"/>
            <w:szCs w:val="14"/>
          </w:rPr>
          <m:t xml:space="preserve">, </m:t>
        </m:r>
        <m:sSub>
          <m:sSubPr>
            <m:ctrlPr>
              <w:rPr>
                <w:rFonts w:ascii="Cambria Math" w:eastAsia="CMMI7" w:hAnsi="Cambria Math" w:cs="CMMI7"/>
                <w:i/>
                <w:sz w:val="14"/>
                <w:szCs w:val="14"/>
              </w:rPr>
            </m:ctrlPr>
          </m:sSubPr>
          <m:e>
            <m:r>
              <w:rPr>
                <w:rFonts w:ascii="Cambria Math" w:eastAsia="CMMI7" w:hAnsi="Cambria Math" w:cs="CMMI7"/>
                <w:sz w:val="14"/>
                <w:szCs w:val="14"/>
              </w:rPr>
              <m:t>u</m:t>
            </m:r>
          </m:e>
          <m:sub>
            <m:r>
              <w:rPr>
                <w:rFonts w:ascii="Cambria Math" w:eastAsia="CMMI7" w:hAnsi="Cambria Math" w:cs="CMMI7"/>
                <w:sz w:val="14"/>
                <w:szCs w:val="14"/>
              </w:rPr>
              <m:t>k</m:t>
            </m:r>
          </m:sub>
        </m:sSub>
      </m:oMath>
    </w:p>
    <w:p w:rsidR="00D4258C" w:rsidP="0004192D">
      <w:pPr>
        <w:autoSpaceDE w:val="0"/>
        <w:autoSpaceDN w:val="0"/>
        <w:adjustRightInd w:val="0"/>
        <w:spacing w:after="0" w:line="240" w:lineRule="auto"/>
        <w:ind w:left="720"/>
        <w:rPr>
          <w:rFonts w:ascii="CMMI7" w:eastAsia="CMMI7" w:cs="CMMI7"/>
          <w:sz w:val="14"/>
          <w:szCs w:val="14"/>
        </w:rPr>
      </w:pPr>
      <w:r>
        <w:rPr>
          <w:rFonts w:ascii="CMR8" w:eastAsia="CMR8" w:cs="CMR8"/>
          <w:sz w:val="16"/>
          <w:szCs w:val="16"/>
        </w:rPr>
        <w:t xml:space="preserve"> </w:t>
      </w:r>
      <w:r>
        <w:rPr>
          <w:rFonts w:ascii="CMR10" w:eastAsia="CMR10" w:cs="CMR10"/>
        </w:rPr>
        <w:t xml:space="preserve">Predict covariance: </w:t>
      </w:r>
      <m:oMath>
        <m:sSub>
          <m:sSubPr>
            <m:ctrlPr>
              <w:rPr>
                <w:rFonts w:ascii="Cambria Math" w:eastAsia="CMMI7" w:hAnsi="Cambria Math" w:cs="CMMI7"/>
                <w:i/>
                <w:sz w:val="14"/>
                <w:szCs w:val="14"/>
              </w:rPr>
            </m:ctrlPr>
          </m:sSubPr>
          <m:e>
            <m:ctrlPr>
              <w:rPr>
                <w:rFonts w:ascii="Cambria Math" w:eastAsia="CMMI10" w:hAnsi="Cambria Math" w:cs="CMMI10"/>
                <w:i/>
              </w:rPr>
            </m:ctrlPr>
            <m:r>
              <w:rPr>
                <w:rFonts w:ascii="Cambria Math" w:eastAsia="CMMI10" w:hAnsi="Cambria Math" w:cs="CMMI10"/>
              </w:rPr>
              <m:t>P</m:t>
            </m:r>
          </m:e>
          <m:sub>
            <m:r>
              <w:rPr>
                <w:rFonts w:ascii="Cambria Math" w:eastAsia="CMMI7" w:hAnsi="Cambria Math" w:cs="CMMI7"/>
                <w:sz w:val="14"/>
                <w:szCs w:val="14"/>
              </w:rPr>
              <m:t>k|k-1</m:t>
            </m:r>
          </m:sub>
        </m:sSub>
        <m:r>
          <w:rPr>
            <w:rFonts w:ascii="Cambria Math" w:eastAsia="CMR10" w:hAnsi="Cambria Math" w:cs="CMR10"/>
          </w:rPr>
          <m:t xml:space="preserve">= </m:t>
        </m:r>
        <m:sSub>
          <m:sSubPr>
            <m:ctrlPr>
              <w:rPr>
                <w:rFonts w:ascii="Cambria Math" w:eastAsia="CMMI7" w:hAnsi="Cambria Math" w:cs="CMMI7"/>
                <w:i/>
                <w:sz w:val="14"/>
                <w:szCs w:val="14"/>
              </w:rPr>
            </m:ctrlPr>
          </m:sSubPr>
          <m:e>
            <m:ctrlPr>
              <w:rPr>
                <w:rFonts w:ascii="Cambria Math" w:eastAsia="CMR10" w:hAnsi="Cambria Math" w:cs="CMR10"/>
                <w:i/>
              </w:rPr>
            </m:ctrlPr>
            <m:r>
              <w:rPr>
                <w:rFonts w:ascii="Cambria Math" w:eastAsia="CMMI10" w:hAnsi="Cambria Math" w:cs="CMMI10"/>
              </w:rPr>
              <m:t>F</m:t>
            </m:r>
          </m:e>
          <m:sub>
            <m:r>
              <w:rPr>
                <w:rFonts w:ascii="Cambria Math" w:eastAsia="CMMI7" w:hAnsi="Cambria Math" w:cs="CMMI7"/>
                <w:sz w:val="14"/>
                <w:szCs w:val="14"/>
              </w:rPr>
              <m:t>k</m:t>
            </m:r>
          </m:sub>
        </m:sSub>
        <m:sSub>
          <m:sSubPr>
            <m:ctrlPr>
              <w:rPr>
                <w:rFonts w:ascii="Cambria Math" w:eastAsia="CMMI10" w:hAnsi="Cambria Math" w:cs="CMMI10"/>
                <w:i/>
              </w:rPr>
            </m:ctrlPr>
          </m:sSubPr>
          <m:e>
            <m:r>
              <w:rPr>
                <w:rFonts w:ascii="Cambria Math" w:eastAsia="CMMI10" w:hAnsi="Cambria Math" w:cs="CMMI10"/>
              </w:rPr>
              <m:t>P</m:t>
            </m:r>
          </m:e>
          <m:sub>
            <m:r>
              <w:rPr>
                <w:rFonts w:ascii="Cambria Math" w:eastAsia="CMMI10" w:hAnsi="Cambria Math" w:cs="CMMI10"/>
              </w:rPr>
              <m:t>k-1|k-1</m:t>
            </m:r>
          </m:sub>
        </m:sSub>
        <m:sSubSup>
          <m:sSubSupPr>
            <m:ctrlPr>
              <w:rPr>
                <w:rFonts w:ascii="Cambria Math" w:eastAsia="CMMI10" w:hAnsi="Cambria Math" w:cs="CMMI10"/>
                <w:i/>
              </w:rPr>
            </m:ctrlPr>
          </m:sSubSupPr>
          <m:e>
            <m:r>
              <w:rPr>
                <w:rFonts w:ascii="Cambria Math" w:eastAsia="CMMI10" w:hAnsi="Cambria Math" w:cs="CMMI10"/>
              </w:rPr>
              <m:t>F</m:t>
            </m:r>
          </m:e>
          <m:sub>
            <m:r>
              <w:rPr>
                <w:rFonts w:ascii="Cambria Math" w:eastAsia="CMMI10" w:hAnsi="Cambria Math" w:cs="CMMI10"/>
              </w:rPr>
              <m:t>k</m:t>
            </m:r>
          </m:sub>
          <m:sup>
            <m:r>
              <w:rPr>
                <w:rFonts w:ascii="Cambria Math" w:eastAsia="CMMI10" w:hAnsi="Cambria Math" w:cs="CMMI10"/>
              </w:rPr>
              <m:t>T</m:t>
            </m:r>
          </m:sup>
        </m:sSubSup>
        <m:r>
          <w:rPr>
            <w:rFonts w:ascii="Cambria Math" w:eastAsia="CMMI10" w:hAnsi="Cambria Math" w:cs="CMMI10"/>
          </w:rPr>
          <m:t>+</m:t>
        </m:r>
        <m:sSub>
          <m:sSubPr>
            <m:ctrlPr>
              <w:rPr>
                <w:rFonts w:ascii="Cambria Math" w:eastAsia="CMMI10" w:hAnsi="Cambria Math" w:cs="CMMI10"/>
                <w:i/>
              </w:rPr>
            </m:ctrlPr>
          </m:sSubPr>
          <m:e>
            <m:r>
              <w:rPr>
                <w:rFonts w:ascii="Cambria Math" w:eastAsia="CMMI10" w:hAnsi="Cambria Math" w:cs="CMMI10"/>
              </w:rPr>
              <m:t>Q</m:t>
            </m:r>
          </m:e>
          <m:sub>
            <m:r>
              <w:rPr>
                <w:rFonts w:ascii="Cambria Math" w:eastAsia="CMMI10" w:hAnsi="Cambria Math" w:cs="CMMI10"/>
              </w:rPr>
              <m:t>k</m:t>
            </m:r>
          </m:sub>
        </m:sSub>
      </m:oMath>
    </w:p>
    <w:p w:rsidR="00D4258C" w:rsidP="0004192D">
      <w:pPr>
        <w:autoSpaceDE w:val="0"/>
        <w:autoSpaceDN w:val="0"/>
        <w:adjustRightInd w:val="0"/>
        <w:spacing w:after="0" w:line="240" w:lineRule="auto"/>
        <w:ind w:firstLine="720"/>
        <w:rPr>
          <w:rFonts w:ascii="CMR10" w:eastAsia="CMR10" w:cs="CMR10"/>
        </w:rPr>
      </w:pPr>
      <w:r>
        <w:rPr>
          <w:rFonts w:ascii="CMR8" w:eastAsia="CMR8" w:cs="CMR8"/>
          <w:sz w:val="16"/>
          <w:szCs w:val="16"/>
        </w:rPr>
        <w:t xml:space="preserve"> </w:t>
      </w:r>
      <w:r w:rsidRPr="0004192D">
        <w:rPr>
          <w:rFonts w:ascii="CMBX10" w:eastAsia="CMBX10" w:cs="CMBX10"/>
          <w:b/>
          <w:bCs/>
        </w:rPr>
        <w:t>Update Step:</w:t>
      </w:r>
      <w:r>
        <w:rPr>
          <w:rFonts w:ascii="CMBX10" w:eastAsia="CMBX10" w:cs="CMBX10"/>
        </w:rPr>
        <w:t xml:space="preserve">                                                          </w:t>
      </w:r>
      <w:r>
        <w:rPr>
          <w:rFonts w:ascii="CMBX10" w:eastAsia="CMBX10" w:cs="CMBX10"/>
        </w:rPr>
        <w:t xml:space="preserve"> </w:t>
      </w:r>
      <w:r>
        <w:rPr>
          <w:rFonts w:ascii="CMMI10" w:eastAsia="CMMI10" w:cs="CMMI10" w:hint="eastAsia"/>
        </w:rPr>
        <w:t>▷</w:t>
      </w:r>
      <w:r>
        <w:rPr>
          <w:rFonts w:ascii="CMMI10" w:eastAsia="CMMI10" w:cs="CMMI10"/>
        </w:rPr>
        <w:t xml:space="preserve"> </w:t>
      </w:r>
      <w:r>
        <w:rPr>
          <w:rFonts w:ascii="CMR10" w:eastAsia="CMR10" w:cs="CMR10"/>
        </w:rPr>
        <w:t>Iterative measurement update</w:t>
      </w:r>
    </w:p>
    <w:p w:rsidR="00D4258C" w:rsidP="0004192D">
      <w:pPr>
        <w:autoSpaceDE w:val="0"/>
        <w:autoSpaceDN w:val="0"/>
        <w:adjustRightInd w:val="0"/>
        <w:spacing w:after="0" w:line="240" w:lineRule="auto"/>
        <w:ind w:left="720"/>
        <w:rPr>
          <w:rFonts w:ascii="CMBX10" w:eastAsia="CMBX10" w:cs="CMBX10"/>
        </w:rPr>
      </w:pPr>
      <w:r>
        <w:rPr>
          <w:rFonts w:ascii="CMBX10" w:eastAsia="CMBX10" w:cs="CMBX10"/>
        </w:rPr>
        <w:t xml:space="preserve">for </w:t>
      </w:r>
      <m:oMath>
        <m:r>
          <w:rPr>
            <w:rFonts w:ascii="Cambria Math" w:eastAsia="CMMI10" w:hAnsi="Cambria Math" w:cs="CMMI10"/>
          </w:rPr>
          <m:t xml:space="preserve">iter </m:t>
        </m:r>
        <m:r>
          <w:rPr>
            <w:rFonts w:ascii="Cambria Math" w:eastAsia="CMR10" w:hAnsi="Cambria Math" w:cs="CMR10"/>
          </w:rPr>
          <m:t>= 1</m:t>
        </m:r>
      </m:oMath>
      <w:r>
        <w:rPr>
          <w:rFonts w:ascii="CMR10" w:eastAsia="CMR10" w:cs="CMR10"/>
        </w:rPr>
        <w:t xml:space="preserve"> to </w:t>
      </w:r>
      <m:oMath>
        <m:r>
          <w:rPr>
            <w:rFonts w:ascii="Cambria Math" w:eastAsia="CMMI10" w:hAnsi="Cambria Math" w:cs="CMMI10"/>
          </w:rPr>
          <m:t>MaxIter</m:t>
        </m:r>
      </m:oMath>
      <w:r>
        <w:rPr>
          <w:rFonts w:ascii="CMMI10" w:eastAsia="CMMI10" w:cs="CMMI10"/>
        </w:rPr>
        <w:t xml:space="preserve"> </w:t>
      </w:r>
      <w:r>
        <w:rPr>
          <w:rFonts w:ascii="CMR10" w:eastAsia="CMR10" w:cs="CMR10"/>
        </w:rPr>
        <w:t xml:space="preserve">or until convergence </w:t>
      </w:r>
      <w:r>
        <w:rPr>
          <w:rFonts w:ascii="CMBX10" w:eastAsia="CMBX10" w:cs="CMBX10"/>
        </w:rPr>
        <w:t>do</w:t>
      </w:r>
    </w:p>
    <w:p w:rsidR="00D4258C" w:rsidP="00D4258C">
      <w:pPr>
        <w:autoSpaceDE w:val="0"/>
        <w:autoSpaceDN w:val="0"/>
        <w:adjustRightInd w:val="0"/>
        <w:spacing w:after="0" w:line="240" w:lineRule="auto"/>
        <w:rPr>
          <w:rFonts w:ascii="CMR10" w:eastAsia="CMR10" w:cs="CMR10"/>
        </w:rPr>
      </w:pPr>
      <w:r>
        <w:rPr>
          <w:rFonts w:ascii="CMR8" w:eastAsia="CMR8" w:cs="CMR8"/>
          <w:sz w:val="16"/>
          <w:szCs w:val="16"/>
        </w:rPr>
        <w:t xml:space="preserve">                </w:t>
      </w:r>
      <w:r>
        <w:rPr>
          <w:rFonts w:ascii="CMR10" w:eastAsia="CMR10" w:cs="CMR10"/>
        </w:rPr>
        <w:t xml:space="preserve">Compute innovation: </w:t>
      </w:r>
      <m:oMath>
        <m:sSub>
          <m:sSubPr>
            <m:ctrlPr>
              <w:rPr>
                <w:rFonts w:ascii="Cambria Math" w:eastAsia="CMMI7" w:hAnsi="Cambria Math" w:cs="CMMI7"/>
                <w:i/>
                <w:sz w:val="14"/>
                <w:szCs w:val="14"/>
              </w:rPr>
            </m:ctrlPr>
          </m:sSubPr>
          <m:e>
            <m:ctrlPr>
              <w:rPr>
                <w:rFonts w:ascii="Cambria Math" w:eastAsia="CMMI10" w:hAnsi="Cambria Math" w:cs="CMMI10"/>
                <w:i/>
              </w:rPr>
            </m:ctrlPr>
            <m:r>
              <w:rPr>
                <w:rFonts w:ascii="Cambria Math" w:eastAsia="CMMI10" w:hAnsi="Cambria Math" w:cs="CMMI10"/>
              </w:rPr>
              <m:t>y</m:t>
            </m:r>
          </m:e>
          <m:sub>
            <m:r>
              <w:rPr>
                <w:rFonts w:ascii="Cambria Math" w:eastAsia="CMMI7" w:hAnsi="Cambria Math" w:cs="CMMI7"/>
                <w:sz w:val="14"/>
                <w:szCs w:val="14"/>
              </w:rPr>
              <m:t>k</m:t>
            </m:r>
          </m:sub>
        </m:sSub>
        <m:r>
          <w:rPr>
            <w:rFonts w:ascii="Cambria Math" w:eastAsia="CMMI7" w:hAnsi="Cambria Math" w:cs="CMMI7"/>
            <w:sz w:val="14"/>
            <w:szCs w:val="14"/>
          </w:rPr>
          <m:t xml:space="preserve"> </m:t>
        </m:r>
        <m:r>
          <w:rPr>
            <w:rFonts w:ascii="Cambria Math" w:eastAsia="CMR10" w:hAnsi="Cambria Math" w:cs="CMR10"/>
          </w:rPr>
          <m:t xml:space="preserve">= </m:t>
        </m:r>
        <m:sSub>
          <m:sSubPr>
            <m:ctrlPr>
              <w:rPr>
                <w:rFonts w:ascii="Cambria Math" w:eastAsia="CMMI10" w:hAnsi="Cambria Math" w:cs="CMMI10"/>
                <w:i/>
              </w:rPr>
            </m:ctrlPr>
          </m:sSubPr>
          <m:e>
            <m:ctrlPr>
              <w:rPr>
                <w:rFonts w:ascii="Cambria Math" w:eastAsia="CMR10" w:hAnsi="Cambria Math" w:cs="CMR10"/>
                <w:i/>
              </w:rPr>
            </m:ctrlPr>
            <m:r>
              <w:rPr>
                <w:rFonts w:ascii="Cambria Math" w:eastAsia="CMMI10" w:hAnsi="Cambria Math" w:cs="CMMI10"/>
              </w:rPr>
              <m:t>Z</m:t>
            </m:r>
          </m:e>
          <m:sub>
            <m:r>
              <w:rPr>
                <w:rFonts w:ascii="Cambria Math" w:eastAsia="CMMI10" w:hAnsi="Cambria Math" w:cs="CMMI10"/>
              </w:rPr>
              <m:t>k</m:t>
            </m:r>
          </m:sub>
        </m:sSub>
        <m:r>
          <w:rPr>
            <w:rFonts w:ascii="Cambria Math" w:eastAsia="CMMI7" w:hAnsi="Cambria Math" w:cs="CMMI7"/>
            <w:sz w:val="14"/>
            <w:szCs w:val="14"/>
          </w:rPr>
          <m:t xml:space="preserve"> </m:t>
        </m:r>
        <m:r>
          <w:rPr>
            <w:rFonts w:ascii="Cambria Math" w:eastAsia="CMSY10" w:hAnsi="Cambria Math" w:cs="CMSY10" w:hint="eastAsia"/>
          </w:rPr>
          <m:t>-</m:t>
        </m:r>
        <m:r>
          <w:rPr>
            <w:rFonts w:ascii="Cambria Math" w:eastAsia="CMSY10" w:hAnsi="Cambria Math" w:cs="CMSY10"/>
          </w:rPr>
          <m:t xml:space="preserve"> </m:t>
        </m:r>
        <m:r>
          <w:rPr>
            <w:rFonts w:ascii="Cambria Math" w:eastAsia="CMMI10" w:hAnsi="Cambria Math" w:cs="CMMI10"/>
          </w:rPr>
          <m:t>h</m:t>
        </m:r>
        <m:d>
          <m:dPr>
            <m:ctrlPr>
              <w:rPr>
                <w:rFonts w:ascii="Cambria Math" w:eastAsia="CMR10" w:hAnsi="Cambria Math" w:cs="CMR10"/>
                <w:i/>
              </w:rPr>
            </m:ctrlPr>
          </m:dPr>
          <m:e>
            <m:ctrlPr>
              <w:rPr>
                <w:rFonts w:ascii="Cambria Math" w:eastAsia="CMMI10" w:hAnsi="Cambria Math" w:cs="CMMI10"/>
                <w:i/>
              </w:rPr>
            </m:ctrlPr>
            <m:sSub>
              <m:sSubPr>
                <m:ctrlPr>
                  <w:rPr>
                    <w:rFonts w:ascii="Cambria Math" w:eastAsia="CMMI10" w:hAnsi="Cambria Math" w:cs="CMMI10"/>
                    <w:i/>
                  </w:rPr>
                </m:ctrlPr>
              </m:sSubPr>
              <m:e>
                <m:ctrlPr>
                  <w:rPr>
                    <w:rFonts w:ascii="Cambria Math" w:eastAsia="CMR10" w:hAnsi="Cambria Math" w:cs="CMR10"/>
                    <w:i/>
                  </w:rPr>
                </m:ctrlPr>
                <m:acc>
                  <m:accPr>
                    <m:ctrlPr>
                      <w:rPr>
                        <w:rFonts w:ascii="Cambria Math" w:eastAsia="CMR10" w:hAnsi="Cambria Math" w:cs="CMR10"/>
                        <w:i/>
                      </w:rPr>
                    </m:ctrlPr>
                  </m:accPr>
                  <m:e>
                    <m:r>
                      <w:rPr>
                        <w:rFonts w:ascii="Cambria Math" w:eastAsia="CMR10" w:hAnsi="Cambria Math" w:cs="CMR10"/>
                      </w:rPr>
                      <m:t>x</m:t>
                    </m:r>
                  </m:e>
                </m:acc>
              </m:e>
              <m:sub>
                <m:r>
                  <w:rPr>
                    <w:rFonts w:ascii="Cambria Math" w:eastAsia="CMMI10" w:hAnsi="Cambria Math" w:cs="CMMI10"/>
                  </w:rPr>
                  <m:t>k|k-1</m:t>
                </m:r>
              </m:sub>
            </m:sSub>
          </m:e>
        </m:d>
      </m:oMath>
    </w:p>
    <w:p w:rsidR="0004192D" w:rsidP="0004192D">
      <w:pPr>
        <w:autoSpaceDE w:val="0"/>
        <w:autoSpaceDN w:val="0"/>
        <w:adjustRightInd w:val="0"/>
        <w:spacing w:after="0" w:line="240" w:lineRule="auto"/>
        <w:ind w:firstLine="720"/>
        <w:rPr>
          <w:rFonts w:ascii="CMR10" w:eastAsia="CMR10" w:cs="CMR10"/>
        </w:rPr>
      </w:pPr>
      <w:r>
        <w:rPr>
          <w:rFonts w:ascii="CMR10" w:eastAsia="CMR10" w:cs="CMR10"/>
        </w:rPr>
        <w:t xml:space="preserve">Linearize measurement model: </w:t>
      </w:r>
      <m:oMath>
        <m:sSub>
          <m:sSubPr>
            <m:ctrlPr>
              <w:rPr>
                <w:rFonts w:ascii="Cambria Math" w:eastAsia="CMR10" w:hAnsi="Cambria Math" w:cs="CMR10"/>
                <w:i/>
              </w:rPr>
            </m:ctrlPr>
          </m:sSubPr>
          <m:e>
            <m:r>
              <w:rPr>
                <w:rFonts w:ascii="Cambria Math" w:eastAsia="CMR10" w:hAnsi="Cambria Math" w:cs="CMR10"/>
              </w:rPr>
              <m:t>H</m:t>
            </m:r>
          </m:e>
          <m:sub>
            <m:r>
              <w:rPr>
                <w:rFonts w:ascii="Cambria Math" w:eastAsia="CMR10" w:hAnsi="Cambria Math" w:cs="CMR10"/>
              </w:rPr>
              <m:t>k</m:t>
            </m:r>
          </m:sub>
        </m:sSub>
        <m:r>
          <w:rPr>
            <w:rFonts w:ascii="Cambria Math" w:eastAsia="CMR10" w:hAnsi="Cambria Math" w:cs="CMR10"/>
          </w:rPr>
          <m:t>=</m:t>
        </m:r>
        <m:f>
          <m:fPr>
            <m:ctrlPr>
              <w:rPr>
                <w:rFonts w:ascii="Cambria Math" w:eastAsia="CMR10" w:hAnsi="Cambria Math" w:cs="CMR10"/>
                <w:i/>
              </w:rPr>
            </m:ctrlPr>
          </m:fPr>
          <m:num>
            <m:r>
              <w:rPr>
                <w:rFonts w:ascii="Cambria Math" w:eastAsia="CMR10" w:hAnsi="Cambria Math" w:cs="CMR10"/>
              </w:rPr>
              <m:t>∂h</m:t>
            </m:r>
          </m:num>
          <m:den>
            <m:r>
              <w:rPr>
                <w:rFonts w:ascii="Cambria Math" w:eastAsia="CMR10" w:hAnsi="Cambria Math" w:cs="CMR10"/>
              </w:rPr>
              <m:t>∂x</m:t>
            </m:r>
          </m:den>
        </m:f>
        <m:r>
          <w:rPr>
            <w:rFonts w:ascii="Cambria Math" w:eastAsia="CMR10" w:hAnsi="Cambria Math" w:cs="CMR10"/>
          </w:rPr>
          <m:t>|</m:t>
        </m:r>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r>
              <w:rPr>
                <w:rFonts w:ascii="Cambria Math" w:eastAsia="CMR10" w:hAnsi="Cambria Math" w:cs="CMR10"/>
              </w:rPr>
              <m:t>k|k-1</m:t>
            </m:r>
          </m:sub>
        </m:sSub>
      </m:oMath>
    </w:p>
    <w:p w:rsidR="00D4258C" w:rsidRPr="0004192D" w:rsidP="0004192D">
      <w:pPr>
        <w:autoSpaceDE w:val="0"/>
        <w:autoSpaceDN w:val="0"/>
        <w:adjustRightInd w:val="0"/>
        <w:spacing w:after="0" w:line="240" w:lineRule="auto"/>
        <w:ind w:firstLine="720"/>
        <w:rPr>
          <w:rFonts w:ascii="CMMI7" w:eastAsia="CMMI7" w:cs="CMMI7"/>
          <w:sz w:val="14"/>
          <w:szCs w:val="14"/>
        </w:rPr>
      </w:pPr>
      <w:r>
        <w:rPr>
          <w:rFonts w:ascii="CMR10" w:eastAsia="CMR10" w:cs="CMR10"/>
        </w:rPr>
        <w:t xml:space="preserve">Compute Kalman gain: </w:t>
      </w:r>
      <m:oMath>
        <m:sSub>
          <m:sSubPr>
            <m:ctrlPr>
              <w:rPr>
                <w:rFonts w:ascii="Cambria Math" w:eastAsia="CMR10" w:hAnsi="Cambria Math" w:cs="CMR10"/>
                <w:i/>
              </w:rPr>
            </m:ctrlPr>
          </m:sSubPr>
          <m:e>
            <m:r>
              <w:rPr>
                <w:rFonts w:ascii="Cambria Math" w:eastAsia="CMR10" w:hAnsi="Cambria Math" w:cs="CMR10"/>
              </w:rPr>
              <m:t>K</m:t>
            </m:r>
          </m:e>
          <m:sub>
            <m:r>
              <w:rPr>
                <w:rFonts w:ascii="Cambria Math" w:eastAsia="CMR10" w:hAnsi="Cambria Math" w:cs="CMR10"/>
              </w:rPr>
              <m:t>k</m:t>
            </m:r>
          </m:sub>
        </m:sSub>
        <m:r>
          <w:rPr>
            <w:rFonts w:ascii="Cambria Math" w:eastAsia="CMR10" w:hAnsi="Cambria Math" w:cs="CMR10"/>
          </w:rPr>
          <m:t>=</m:t>
        </m:r>
        <m:sSub>
          <m:sSubPr>
            <m:ctrlPr>
              <w:rPr>
                <w:rFonts w:ascii="Cambria Math" w:eastAsia="CMR10" w:hAnsi="Cambria Math" w:cs="CMR10"/>
                <w:i/>
              </w:rPr>
            </m:ctrlPr>
          </m:sSubPr>
          <m:e>
            <m:r>
              <w:rPr>
                <w:rFonts w:ascii="Cambria Math" w:eastAsia="CMR10" w:hAnsi="Cambria Math" w:cs="CMR10"/>
              </w:rPr>
              <m:t>P</m:t>
            </m:r>
          </m:e>
          <m:sub>
            <m:r>
              <w:rPr>
                <w:rFonts w:ascii="Cambria Math" w:eastAsia="CMR10" w:hAnsi="Cambria Math" w:cs="CMR10"/>
              </w:rPr>
              <m:t>k|k-1</m:t>
            </m:r>
          </m:sub>
        </m:sSub>
        <m:sSubSup>
          <m:sSubSupPr>
            <m:ctrlPr>
              <w:rPr>
                <w:rFonts w:ascii="Cambria Math" w:eastAsia="CMR10" w:hAnsi="Cambria Math" w:cs="CMR10"/>
                <w:i/>
              </w:rPr>
            </m:ctrlPr>
          </m:sSubSupPr>
          <m:e>
            <m:r>
              <w:rPr>
                <w:rFonts w:ascii="Cambria Math" w:eastAsia="CMR10" w:hAnsi="Cambria Math" w:cs="CMR10"/>
              </w:rPr>
              <m:t>H</m:t>
            </m:r>
          </m:e>
          <m:sub>
            <m:r>
              <w:rPr>
                <w:rFonts w:ascii="Cambria Math" w:eastAsia="CMR10" w:hAnsi="Cambria Math" w:cs="CMR10"/>
              </w:rPr>
              <m:t>k</m:t>
            </m:r>
          </m:sub>
          <m:sup>
            <m:r>
              <w:rPr>
                <w:rFonts w:ascii="Cambria Math" w:eastAsia="CMR10" w:hAnsi="Cambria Math" w:cs="CMR10"/>
              </w:rPr>
              <m:t>T</m:t>
            </m:r>
          </m:sup>
        </m:sSubSup>
        <m:sSup>
          <m:sSupPr>
            <m:ctrlPr>
              <w:rPr>
                <w:rFonts w:ascii="Cambria Math" w:eastAsia="CMR10" w:hAnsi="Cambria Math" w:cs="CMR10"/>
                <w:i/>
              </w:rPr>
            </m:ctrlPr>
          </m:sSupPr>
          <m:e>
            <m:d>
              <m:dPr>
                <m:ctrlPr>
                  <w:rPr>
                    <w:rFonts w:ascii="Cambria Math" w:eastAsia="CMR10" w:hAnsi="Cambria Math" w:cs="CMR10"/>
                    <w:i/>
                  </w:rPr>
                </m:ctrlPr>
              </m:dPr>
              <m:e>
                <m:sSub>
                  <m:sSubPr>
                    <m:ctrlPr>
                      <w:rPr>
                        <w:rFonts w:ascii="Cambria Math" w:eastAsia="CMR10" w:hAnsi="Cambria Math" w:cs="CMR10"/>
                        <w:i/>
                      </w:rPr>
                    </m:ctrlPr>
                  </m:sSubPr>
                  <m:e>
                    <m:r>
                      <w:rPr>
                        <w:rFonts w:ascii="Cambria Math" w:eastAsia="CMR10" w:hAnsi="Cambria Math" w:cs="CMR10"/>
                      </w:rPr>
                      <m:t>H</m:t>
                    </m:r>
                  </m:e>
                  <m:sub>
                    <m:r>
                      <w:rPr>
                        <w:rFonts w:ascii="Cambria Math" w:eastAsia="CMR10" w:hAnsi="Cambria Math" w:cs="CMR10"/>
                      </w:rPr>
                      <m:t>k</m:t>
                    </m:r>
                  </m:sub>
                </m:sSub>
                <m:sSub>
                  <m:sSubPr>
                    <m:ctrlPr>
                      <w:rPr>
                        <w:rFonts w:ascii="Cambria Math" w:eastAsia="CMR10" w:hAnsi="Cambria Math" w:cs="CMR10"/>
                        <w:i/>
                      </w:rPr>
                    </m:ctrlPr>
                  </m:sSubPr>
                  <m:e>
                    <m:r>
                      <w:rPr>
                        <w:rFonts w:ascii="Cambria Math" w:eastAsia="CMR10" w:hAnsi="Cambria Math" w:cs="CMR10"/>
                      </w:rPr>
                      <m:t>P</m:t>
                    </m:r>
                  </m:e>
                  <m:sub>
                    <m:r>
                      <w:rPr>
                        <w:rFonts w:ascii="Cambria Math" w:eastAsia="CMR10" w:hAnsi="Cambria Math" w:cs="CMR10"/>
                      </w:rPr>
                      <m:t>k|k-1</m:t>
                    </m:r>
                  </m:sub>
                </m:sSub>
                <m:sSubSup>
                  <m:sSubSupPr>
                    <m:ctrlPr>
                      <w:rPr>
                        <w:rFonts w:ascii="Cambria Math" w:eastAsia="CMR10" w:hAnsi="Cambria Math" w:cs="CMR10"/>
                        <w:i/>
                      </w:rPr>
                    </m:ctrlPr>
                  </m:sSubSupPr>
                  <m:e>
                    <m:r>
                      <w:rPr>
                        <w:rFonts w:ascii="Cambria Math" w:eastAsia="CMR10" w:hAnsi="Cambria Math" w:cs="CMR10"/>
                      </w:rPr>
                      <m:t>H</m:t>
                    </m:r>
                  </m:e>
                  <m:sub>
                    <m:r>
                      <w:rPr>
                        <w:rFonts w:ascii="Cambria Math" w:eastAsia="CMR10" w:hAnsi="Cambria Math" w:cs="CMR10"/>
                      </w:rPr>
                      <m:t>k</m:t>
                    </m:r>
                  </m:sub>
                  <m:sup>
                    <m:r>
                      <w:rPr>
                        <w:rFonts w:ascii="Cambria Math" w:eastAsia="CMR10" w:hAnsi="Cambria Math" w:cs="CMR10"/>
                      </w:rPr>
                      <m:t>T</m:t>
                    </m:r>
                  </m:sup>
                </m:sSubSup>
                <m:r>
                  <w:rPr>
                    <w:rFonts w:ascii="Cambria Math" w:eastAsia="CMR10" w:hAnsi="Cambria Math" w:cs="CMR10"/>
                  </w:rPr>
                  <m:t>+</m:t>
                </m:r>
                <m:sSub>
                  <m:sSubPr>
                    <m:ctrlPr>
                      <w:rPr>
                        <w:rFonts w:ascii="Cambria Math" w:eastAsia="CMR10" w:hAnsi="Cambria Math" w:cs="CMR10"/>
                        <w:i/>
                      </w:rPr>
                    </m:ctrlPr>
                  </m:sSubPr>
                  <m:e>
                    <m:r>
                      <w:rPr>
                        <w:rFonts w:ascii="Cambria Math" w:eastAsia="CMR10" w:hAnsi="Cambria Math" w:cs="CMR10"/>
                      </w:rPr>
                      <m:t>R</m:t>
                    </m:r>
                  </m:e>
                  <m:sub>
                    <m:r>
                      <w:rPr>
                        <w:rFonts w:ascii="Cambria Math" w:eastAsia="CMR10" w:hAnsi="Cambria Math" w:cs="CMR10"/>
                      </w:rPr>
                      <m:t>k</m:t>
                    </m:r>
                  </m:sub>
                </m:sSub>
              </m:e>
            </m:d>
          </m:e>
          <m:sup>
            <m:r>
              <w:rPr>
                <w:rFonts w:ascii="Cambria Math" w:eastAsia="CMR10" w:hAnsi="Cambria Math" w:cs="CMR10"/>
              </w:rPr>
              <m:t>-1</m:t>
            </m:r>
          </m:sup>
        </m:sSup>
      </m:oMath>
    </w:p>
    <w:p w:rsidR="00D4258C" w:rsidP="00A22FF5">
      <w:pPr>
        <w:autoSpaceDE w:val="0"/>
        <w:autoSpaceDN w:val="0"/>
        <w:adjustRightInd w:val="0"/>
        <w:spacing w:after="0" w:line="240" w:lineRule="auto"/>
        <w:ind w:firstLine="720"/>
        <w:rPr>
          <w:rFonts w:ascii="CMMI7" w:eastAsia="CMMI7" w:cs="CMMI7"/>
          <w:sz w:val="14"/>
          <w:szCs w:val="14"/>
        </w:rPr>
      </w:pPr>
      <w:r>
        <w:rPr>
          <w:rFonts w:ascii="CMR10" w:eastAsia="CMR10" w:cs="CMR10"/>
        </w:rPr>
        <w:t xml:space="preserve">Update state estimate: </w:t>
      </w:r>
      <m:oMath>
        <m:sSub>
          <m:sSubPr>
            <m:ctrlPr>
              <w:rPr>
                <w:rFonts w:ascii="Cambria Math" w:eastAsia="CMR10" w:hAnsi="Cambria Math" w:cs="CMR10"/>
                <w:i/>
              </w:rPr>
            </m:ctrlPr>
          </m:sSubPr>
          <m:e>
            <m:ctrlPr>
              <w:rPr>
                <w:rFonts w:ascii="Cambria Math" w:eastAsia="CMMI7" w:hAnsi="Cambria Math" w:cs="CMMI7"/>
                <w:i/>
                <w:sz w:val="14"/>
                <w:szCs w:val="14"/>
              </w:rPr>
            </m:ctrlPr>
            <m:acc>
              <m:accPr>
                <m:ctrlPr>
                  <w:rPr>
                    <w:rFonts w:ascii="Cambria Math" w:eastAsia="CMR10" w:hAnsi="Cambria Math" w:cs="CMR10"/>
                    <w:i/>
                  </w:rPr>
                </m:ctrlPr>
              </m:accPr>
              <m:e>
                <m:r>
                  <w:rPr>
                    <w:rFonts w:ascii="Cambria Math" w:eastAsia="CMR10" w:hAnsi="Cambria Math" w:cs="CMR10"/>
                  </w:rPr>
                  <m:t>x</m:t>
                </m:r>
              </m:e>
            </m:acc>
          </m:e>
          <m:sub>
            <m:r>
              <w:rPr>
                <w:rFonts w:ascii="Cambria Math" w:eastAsia="CMR10" w:hAnsi="Cambria Math" w:cs="CMR10"/>
              </w:rPr>
              <m:t>k|k</m:t>
            </m:r>
          </m:sub>
        </m:sSub>
        <m:r>
          <w:rPr>
            <w:rFonts w:ascii="Cambria Math" w:eastAsia="CMR10" w:hAnsi="Cambria Math" w:cs="CMR10"/>
          </w:rPr>
          <m:t>=</m:t>
        </m:r>
        <m:sSub>
          <m:sSubPr>
            <m:ctrlPr>
              <w:rPr>
                <w:rFonts w:ascii="Cambria Math" w:eastAsia="CMR10" w:hAnsi="Cambria Math" w:cs="CMR10"/>
                <w:i/>
              </w:rPr>
            </m:ctrlPr>
          </m:sSubPr>
          <m:e>
            <m:ctrlPr>
              <w:rPr>
                <w:rFonts w:ascii="Cambria Math" w:eastAsia="CMMI7" w:hAnsi="Cambria Math" w:cs="CMMI7"/>
                <w:i/>
                <w:sz w:val="14"/>
                <w:szCs w:val="14"/>
              </w:rPr>
            </m:ctrlPr>
            <m:acc>
              <m:accPr>
                <m:ctrlPr>
                  <w:rPr>
                    <w:rFonts w:ascii="Cambria Math" w:eastAsia="CMR10" w:hAnsi="Cambria Math" w:cs="CMR10"/>
                    <w:i/>
                  </w:rPr>
                </m:ctrlPr>
              </m:accPr>
              <m:e>
                <m:r>
                  <w:rPr>
                    <w:rFonts w:ascii="Cambria Math" w:eastAsia="CMR10" w:hAnsi="Cambria Math" w:cs="CMR10"/>
                  </w:rPr>
                  <m:t>x</m:t>
                </m:r>
              </m:e>
            </m:acc>
          </m:e>
          <m:sub>
            <m:r>
              <w:rPr>
                <w:rFonts w:ascii="Cambria Math" w:eastAsia="CMR10" w:hAnsi="Cambria Math" w:cs="CMR10"/>
              </w:rPr>
              <m:t>k|k-1</m:t>
            </m:r>
          </m:sub>
        </m:sSub>
        <m:r>
          <w:rPr>
            <w:rFonts w:ascii="Cambria Math" w:eastAsia="CMR10" w:hAnsi="Cambria Math" w:cs="CMR10"/>
          </w:rPr>
          <m:t>+</m:t>
        </m:r>
        <m:sSub>
          <m:sSubPr>
            <m:ctrlPr>
              <w:rPr>
                <w:rFonts w:ascii="Cambria Math" w:eastAsia="CMR10" w:hAnsi="Cambria Math" w:cs="CMR10"/>
                <w:i/>
              </w:rPr>
            </m:ctrlPr>
          </m:sSubPr>
          <m:e>
            <m:r>
              <w:rPr>
                <w:rFonts w:ascii="Cambria Math" w:eastAsia="CMR10" w:hAnsi="Cambria Math" w:cs="CMR10"/>
              </w:rPr>
              <m:t>K</m:t>
            </m:r>
          </m:e>
          <m:sub>
            <m:r>
              <w:rPr>
                <w:rFonts w:ascii="Cambria Math" w:eastAsia="CMR10" w:hAnsi="Cambria Math" w:cs="CMR10"/>
              </w:rPr>
              <m:t>k</m:t>
            </m:r>
          </m:sub>
        </m:sSub>
        <m:sSub>
          <m:sSubPr>
            <m:ctrlPr>
              <w:rPr>
                <w:rFonts w:ascii="Cambria Math" w:eastAsia="CMR10" w:hAnsi="Cambria Math" w:cs="CMR10"/>
                <w:i/>
              </w:rPr>
            </m:ctrlPr>
          </m:sSubPr>
          <m:e>
            <m:r>
              <w:rPr>
                <w:rFonts w:ascii="Cambria Math" w:eastAsia="CMR10" w:hAnsi="Cambria Math" w:cs="CMR10"/>
              </w:rPr>
              <m:t>y</m:t>
            </m:r>
          </m:e>
          <m:sub>
            <m:r>
              <w:rPr>
                <w:rFonts w:ascii="Cambria Math" w:eastAsia="CMR10" w:hAnsi="Cambria Math" w:cs="CMR10"/>
              </w:rPr>
              <m:t>k</m:t>
            </m:r>
          </m:sub>
        </m:sSub>
      </m:oMath>
    </w:p>
    <w:p w:rsidR="00D4258C" w:rsidP="00A22FF5">
      <w:pPr>
        <w:autoSpaceDE w:val="0"/>
        <w:autoSpaceDN w:val="0"/>
        <w:adjustRightInd w:val="0"/>
        <w:spacing w:after="0" w:line="240" w:lineRule="auto"/>
        <w:ind w:firstLine="720"/>
        <w:rPr>
          <w:rFonts w:ascii="CMR7" w:eastAsia="CMR7" w:cs="CMR7"/>
          <w:sz w:val="14"/>
          <w:szCs w:val="14"/>
        </w:rPr>
      </w:pPr>
      <w:r>
        <w:rPr>
          <w:rFonts w:ascii="CMR10" w:eastAsia="CMR10" w:cs="CMR10"/>
        </w:rPr>
        <w:t xml:space="preserve">Update covariance: </w:t>
      </w:r>
      <m:oMath>
        <m:r>
          <w:rPr>
            <w:rFonts w:ascii="Cambria Math" w:eastAsia="CMMI10" w:hAnsi="Cambria Math" w:cs="CMMI10"/>
          </w:rPr>
          <m:t>P</m:t>
        </m:r>
        <m:r>
          <w:rPr>
            <w:rFonts w:ascii="Cambria Math" w:eastAsia="CMMI7" w:hAnsi="Cambria Math" w:cs="CMMI7"/>
            <w:sz w:val="14"/>
            <w:szCs w:val="14"/>
          </w:rPr>
          <m:t>k</m:t>
        </m:r>
        <m:r>
          <w:rPr>
            <w:rFonts w:ascii="Cambria Math" w:eastAsia="CMSY7" w:hAnsi="Cambria Math" w:cs="CMSY7"/>
            <w:sz w:val="14"/>
            <w:szCs w:val="14"/>
          </w:rPr>
          <m:t>|</m:t>
        </m:r>
        <m:r>
          <w:rPr>
            <w:rFonts w:ascii="Cambria Math" w:eastAsia="CMMI7" w:hAnsi="Cambria Math" w:cs="CMMI7"/>
            <w:sz w:val="14"/>
            <w:szCs w:val="14"/>
          </w:rPr>
          <m:t xml:space="preserve">k </m:t>
        </m:r>
        <m:r>
          <w:rPr>
            <w:rFonts w:ascii="Cambria Math" w:eastAsia="CMR10" w:hAnsi="Cambria Math" w:cs="CMR10"/>
          </w:rPr>
          <m:t>= (</m:t>
        </m:r>
        <m:r>
          <w:rPr>
            <w:rFonts w:ascii="Cambria Math" w:eastAsia="CMMI10" w:hAnsi="Cambria Math" w:cs="CMMI10"/>
          </w:rPr>
          <m:t xml:space="preserve">I </m:t>
        </m:r>
        <m:r>
          <w:rPr>
            <w:rFonts w:ascii="Cambria Math" w:eastAsia="CMSY10" w:hAnsi="Cambria Math" w:cs="CMSY10" w:hint="eastAsia"/>
          </w:rPr>
          <m:t>-</m:t>
        </m:r>
        <m:r>
          <w:rPr>
            <w:rFonts w:ascii="Cambria Math" w:eastAsia="CMSY10" w:hAnsi="Cambria Math" w:cs="CMSY10"/>
          </w:rPr>
          <m:t xml:space="preserve"> </m:t>
        </m:r>
        <m:r>
          <w:rPr>
            <w:rFonts w:ascii="Cambria Math" w:eastAsia="CMMI10" w:hAnsi="Cambria Math" w:cs="CMMI10"/>
          </w:rPr>
          <m:t>K</m:t>
        </m:r>
        <m:r>
          <w:rPr>
            <w:rFonts w:ascii="Cambria Math" w:eastAsia="CMMI7" w:hAnsi="Cambria Math" w:cs="CMMI7"/>
            <w:sz w:val="14"/>
            <w:szCs w:val="14"/>
          </w:rPr>
          <m:t>k</m:t>
        </m:r>
        <m:r>
          <w:rPr>
            <w:rFonts w:ascii="Cambria Math" w:eastAsia="CMMI10" w:hAnsi="Cambria Math" w:cs="CMMI10"/>
          </w:rPr>
          <m:t>H</m:t>
        </m:r>
        <m:r>
          <w:rPr>
            <w:rFonts w:ascii="Cambria Math" w:eastAsia="CMMI7" w:hAnsi="Cambria Math" w:cs="CMMI7"/>
            <w:sz w:val="14"/>
            <w:szCs w:val="14"/>
          </w:rPr>
          <m:t>k</m:t>
        </m:r>
        <m:r>
          <w:rPr>
            <w:rFonts w:ascii="Cambria Math" w:eastAsia="CMR10" w:hAnsi="Cambria Math" w:cs="CMR10"/>
          </w:rPr>
          <m:t>)</m:t>
        </m:r>
        <m:r>
          <w:rPr>
            <w:rFonts w:ascii="Cambria Math" w:eastAsia="CMMI10" w:hAnsi="Cambria Math" w:cs="CMMI10"/>
          </w:rPr>
          <m:t>P</m:t>
        </m:r>
        <m:r>
          <w:rPr>
            <w:rFonts w:ascii="Cambria Math" w:eastAsia="CMMI7" w:hAnsi="Cambria Math" w:cs="CMMI7"/>
            <w:sz w:val="14"/>
            <w:szCs w:val="14"/>
          </w:rPr>
          <m:t>k</m:t>
        </m:r>
        <m:r>
          <w:rPr>
            <w:rFonts w:ascii="Cambria Math" w:eastAsia="CMSY7" w:hAnsi="Cambria Math" w:cs="CMSY7"/>
            <w:sz w:val="14"/>
            <w:szCs w:val="14"/>
          </w:rPr>
          <m:t>|</m:t>
        </m:r>
        <m:r>
          <w:rPr>
            <w:rFonts w:ascii="Cambria Math" w:eastAsia="CMMI7" w:hAnsi="Cambria Math" w:cs="CMMI7"/>
            <w:sz w:val="14"/>
            <w:szCs w:val="14"/>
          </w:rPr>
          <m:t>k</m:t>
        </m:r>
        <m:r>
          <w:rPr>
            <w:rFonts w:ascii="Cambria Math" w:eastAsia="CMSY7" w:hAnsi="Cambria Math" w:cs="CMSY7" w:hint="eastAsia"/>
            <w:sz w:val="14"/>
            <w:szCs w:val="14"/>
          </w:rPr>
          <m:t>-</m:t>
        </m:r>
        <m:r>
          <w:rPr>
            <w:rFonts w:ascii="Cambria Math" w:eastAsia="CMR7" w:hAnsi="Cambria Math" w:cs="CMR7"/>
            <w:sz w:val="14"/>
            <w:szCs w:val="14"/>
          </w:rPr>
          <m:t>1</m:t>
        </m:r>
      </m:oMath>
    </w:p>
    <w:p w:rsidR="00D4258C" w:rsidP="00A22FF5">
      <w:pPr>
        <w:autoSpaceDE w:val="0"/>
        <w:autoSpaceDN w:val="0"/>
        <w:adjustRightInd w:val="0"/>
        <w:spacing w:after="0" w:line="240" w:lineRule="auto"/>
        <w:ind w:firstLine="720"/>
        <w:rPr>
          <w:rFonts w:ascii="CMBX10" w:eastAsia="CMBX10" w:cs="CMBX10"/>
        </w:rPr>
      </w:pPr>
      <w:r>
        <w:rPr>
          <w:rFonts w:ascii="CMR10" w:eastAsia="CMR10" w:cs="CMR10"/>
        </w:rPr>
        <w:t xml:space="preserve">                 </w:t>
      </w:r>
      <w:r>
        <w:rPr>
          <w:rFonts w:ascii="CMR10" w:eastAsia="CMR10" w:cs="CMR10"/>
        </w:rPr>
        <w:tab/>
      </w:r>
      <w:r>
        <w:rPr>
          <w:rFonts w:ascii="CMR10" w:eastAsia="CMR10" w:cs="CMR10"/>
        </w:rPr>
        <w:tab/>
      </w:r>
      <w:r>
        <w:rPr>
          <w:rFonts w:ascii="CMR10" w:eastAsia="CMR10" w:cs="CMR10"/>
        </w:rPr>
        <w:tab/>
      </w:r>
      <w:r>
        <w:rPr>
          <w:rFonts w:ascii="CMR10" w:eastAsia="CMR10" w:cs="CMR10"/>
        </w:rPr>
        <w:tab/>
        <w:t xml:space="preserve">                   </w:t>
      </w:r>
      <w:r>
        <w:rPr>
          <w:rFonts w:ascii="CMMI10" w:eastAsia="CMMI10" w:cs="CMMI10" w:hint="eastAsia"/>
        </w:rPr>
        <w:t>▷</w:t>
      </w:r>
      <w:r>
        <w:rPr>
          <w:rFonts w:ascii="CMMI10" w:eastAsia="CMMI10" w:cs="CMMI10"/>
        </w:rPr>
        <w:t xml:space="preserve"> </w:t>
      </w:r>
      <w:r>
        <w:rPr>
          <w:rFonts w:ascii="CMR10" w:eastAsia="CMR10" w:cs="CMR10"/>
        </w:rPr>
        <w:t>Exit inner</w:t>
      </w:r>
      <w:r>
        <w:rPr>
          <w:rFonts w:ascii="CMBX10" w:eastAsia="CMBX10" w:cs="CMBX10"/>
        </w:rPr>
        <w:t xml:space="preserve"> loop</w:t>
      </w:r>
    </w:p>
    <w:p w:rsidR="00D4258C" w:rsidP="00A22FF5">
      <w:pPr>
        <w:autoSpaceDE w:val="0"/>
        <w:autoSpaceDN w:val="0"/>
        <w:adjustRightInd w:val="0"/>
        <w:spacing w:after="0" w:line="240" w:lineRule="auto"/>
        <w:rPr>
          <w:rFonts w:eastAsia="CMBX10" w:cs="CMBX10"/>
        </w:rPr>
      </w:pPr>
      <w:r>
        <w:rPr>
          <w:rFonts w:ascii="CMBX10" w:eastAsia="CMBX10" w:cs="CMBX10"/>
        </w:rPr>
        <w:t>end for</w:t>
      </w:r>
    </w:p>
    <w:p w:rsidR="00A22FF5" w:rsidP="00A22FF5">
      <w:pPr>
        <w:autoSpaceDE w:val="0"/>
        <w:autoSpaceDN w:val="0"/>
        <w:bidi/>
        <w:adjustRightInd w:val="0"/>
        <w:spacing w:after="0" w:line="240" w:lineRule="auto"/>
        <w:rPr>
          <w:rFonts w:eastAsia="CMBX10"/>
          <w:rtl/>
        </w:rPr>
      </w:pPr>
      <w:r>
        <w:rPr>
          <w:rFonts w:eastAsia="CMBX10" w:hint="cs"/>
          <w:rtl/>
        </w:rPr>
        <w:t xml:space="preserve">ויותר נוח להסתכל בסכמת הבלוקים: </w:t>
      </w:r>
    </w:p>
    <w:p w:rsidR="00A22FF5" w:rsidP="00A22FF5">
      <w:pPr>
        <w:autoSpaceDE w:val="0"/>
        <w:autoSpaceDN w:val="0"/>
        <w:bidi/>
        <w:adjustRightInd w:val="0"/>
        <w:spacing w:after="0" w:line="240" w:lineRule="auto"/>
        <w:jc w:val="center"/>
        <w:rPr>
          <w:rFonts w:eastAsia="CMBX10"/>
          <w:rtl/>
        </w:rPr>
      </w:pPr>
      <w:r w:rsidRPr="00A22FF5">
        <w:rPr>
          <w:rFonts w:eastAsia="CMBX10" w:cs="Arial"/>
          <w:noProof/>
          <w:rtl/>
        </w:rPr>
        <w:drawing>
          <wp:inline distT="0" distB="0" distL="0" distR="0">
            <wp:extent cx="3057880" cy="394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130" name="Picture 4"/>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61436" cy="3950305"/>
                    </a:xfrm>
                    <a:prstGeom prst="rect">
                      <a:avLst/>
                    </a:prstGeom>
                    <a:noFill/>
                    <a:ln>
                      <a:noFill/>
                    </a:ln>
                  </pic:spPr>
                </pic:pic>
              </a:graphicData>
            </a:graphic>
          </wp:inline>
        </w:drawing>
      </w:r>
    </w:p>
    <w:p w:rsidR="00A22FF5" w:rsidP="00A22FF5">
      <w:pPr>
        <w:autoSpaceDE w:val="0"/>
        <w:autoSpaceDN w:val="0"/>
        <w:bidi/>
        <w:adjustRightInd w:val="0"/>
        <w:spacing w:after="0" w:line="240" w:lineRule="auto"/>
        <w:rPr>
          <w:rFonts w:eastAsia="CMBX10"/>
        </w:rPr>
      </w:pPr>
      <w:r>
        <w:rPr>
          <w:rFonts w:eastAsia="CMBX10" w:hint="cs"/>
          <w:rtl/>
        </w:rPr>
        <w:t xml:space="preserve">השתמשנו באלגוריתם זה המיושם במחלקה </w:t>
      </w:r>
      <m:oMath>
        <m:r>
          <w:rPr>
            <w:rFonts w:ascii="Cambria Math" w:eastAsia="CMBX10" w:hAnsi="Cambria Math"/>
          </w:rPr>
          <m:t>IEKF</m:t>
        </m:r>
      </m:oMath>
      <w:r>
        <w:rPr>
          <w:rFonts w:eastAsia="CMBX10" w:hint="cs"/>
          <w:rtl/>
        </w:rPr>
        <w:t xml:space="preserve"> , והבדיקות שנעשו ב</w:t>
      </w:r>
      <m:oMath>
        <m:r>
          <w:rPr>
            <w:rFonts w:ascii="Cambria Math" w:eastAsia="CMBX10" w:hAnsi="Cambria Math"/>
          </w:rPr>
          <m:t>testIEKF</m:t>
        </m:r>
      </m:oMath>
    </w:p>
    <w:p w:rsidR="00A22FF5" w:rsidP="00A22FF5">
      <w:pPr>
        <w:autoSpaceDE w:val="0"/>
        <w:autoSpaceDN w:val="0"/>
        <w:bidi/>
        <w:adjustRightInd w:val="0"/>
        <w:spacing w:after="0" w:line="240" w:lineRule="auto"/>
        <w:rPr>
          <w:rFonts w:eastAsia="CMBX10"/>
          <w:rtl/>
        </w:rPr>
      </w:pPr>
      <w:r>
        <w:rPr>
          <w:rFonts w:eastAsia="CMBX10" w:hint="cs"/>
          <w:rtl/>
        </w:rPr>
        <w:t xml:space="preserve">הרצה של האלגוריתם על קרקע שטוחה, ללא שגיאות מדדים מחזירה את התוצאות הרצויות של שגיאות 0 והצמדות </w:t>
      </w:r>
      <w:r>
        <w:rPr>
          <w:rFonts w:eastAsia="CMBX10" w:hint="cs"/>
          <w:rtl/>
        </w:rPr>
        <w:t>לוקטורי</w:t>
      </w:r>
      <w:r>
        <w:rPr>
          <w:rFonts w:eastAsia="CMBX10" w:hint="cs"/>
          <w:rtl/>
        </w:rPr>
        <w:t xml:space="preserve"> המדידה</w:t>
      </w:r>
    </w:p>
    <w:p w:rsidR="00A22FF5" w:rsidP="00A22FF5">
      <w:pPr>
        <w:autoSpaceDE w:val="0"/>
        <w:autoSpaceDN w:val="0"/>
        <w:bidi/>
        <w:adjustRightInd w:val="0"/>
        <w:spacing w:after="0" w:line="240" w:lineRule="auto"/>
        <w:jc w:val="center"/>
        <w:rPr>
          <w:rFonts w:eastAsia="CMBX10"/>
          <w:rtl/>
        </w:rPr>
      </w:pPr>
      <w:r w:rsidRPr="00A22FF5">
        <w:rPr>
          <w:rFonts w:eastAsia="CMBX10"/>
          <w:noProof/>
        </w:rPr>
        <w:drawing>
          <wp:inline distT="0" distB="0" distL="0" distR="0">
            <wp:extent cx="2179865" cy="2615839"/>
            <wp:effectExtent l="0" t="0" r="0" b="0"/>
            <wp:docPr id="15" name="Picture 14" descr="A screenshot of a graph&#10;&#10;Description automatically generated">
              <a:extLst xmlns:a="http://schemas.openxmlformats.org/drawingml/2006/main">
                <a:ext xmlns:a="http://schemas.openxmlformats.org/drawingml/2006/main" uri="{FF2B5EF4-FFF2-40B4-BE49-F238E27FC236}">
                  <a16:creationId xmlns:a16="http://schemas.microsoft.com/office/drawing/2014/main" id="{8E8187AD-9BA5-8E8E-9F1E-E929DAC37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02036" name="Picture 14" descr="A screenshot of a graph&#10;&#10;Description automatically generated">
                      <a:extLst>
                        <a:ext xmlns:a="http://schemas.openxmlformats.org/drawingml/2006/main" uri="{FF2B5EF4-FFF2-40B4-BE49-F238E27FC236}">
                          <a16:creationId xmlns:a16="http://schemas.microsoft.com/office/drawing/2014/main" id="{8E8187AD-9BA5-8E8E-9F1E-E929DAC379C9}"/>
                        </a:ext>
                      </a:extLst>
                    </pic:cNvPr>
                    <pic:cNvPicPr>
                      <a:picLocks noChangeAspect="1"/>
                    </pic:cNvPicPr>
                  </pic:nvPicPr>
                  <pic:blipFill>
                    <a:blip xmlns:r="http://schemas.openxmlformats.org/officeDocument/2006/relationships" r:embed="rId11"/>
                    <a:stretch>
                      <a:fillRect/>
                    </a:stretch>
                  </pic:blipFill>
                  <pic:spPr>
                    <a:xfrm>
                      <a:off x="0" y="0"/>
                      <a:ext cx="2179865" cy="2615839"/>
                    </a:xfrm>
                    <a:prstGeom prst="rect">
                      <a:avLst/>
                    </a:prstGeom>
                  </pic:spPr>
                </pic:pic>
              </a:graphicData>
            </a:graphic>
          </wp:inline>
        </w:drawing>
      </w:r>
      <w:r w:rsidRPr="00A22FF5">
        <w:rPr>
          <w:rFonts w:eastAsia="CMBX10"/>
          <w:noProof/>
        </w:rPr>
        <w:drawing>
          <wp:inline distT="0" distB="0" distL="0" distR="0">
            <wp:extent cx="2179865" cy="2615838"/>
            <wp:effectExtent l="0" t="0" r="0" b="0"/>
            <wp:docPr id="5" name="Picture 4" descr="A screenshot of a graph&#10;&#10;Description automatically generated">
              <a:extLst xmlns:a="http://schemas.openxmlformats.org/drawingml/2006/main">
                <a:ext xmlns:a="http://schemas.openxmlformats.org/drawingml/2006/main" uri="{FF2B5EF4-FFF2-40B4-BE49-F238E27FC236}">
                  <a16:creationId xmlns:a16="http://schemas.microsoft.com/office/drawing/2014/main" id="{2F28A76E-3B76-F9B7-B388-6482CD3C4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07965" name="Picture 4" descr="A screenshot of a graph&#10;&#10;Description automatically generated">
                      <a:extLst>
                        <a:ext xmlns:a="http://schemas.openxmlformats.org/drawingml/2006/main" uri="{FF2B5EF4-FFF2-40B4-BE49-F238E27FC236}">
                          <a16:creationId xmlns:a16="http://schemas.microsoft.com/office/drawing/2014/main" id="{2F28A76E-3B76-F9B7-B388-6482CD3C489F}"/>
                        </a:ext>
                      </a:extLst>
                    </pic:cNvPr>
                    <pic:cNvPicPr>
                      <a:picLocks noChangeAspect="1"/>
                    </pic:cNvPicPr>
                  </pic:nvPicPr>
                  <pic:blipFill>
                    <a:blip xmlns:r="http://schemas.openxmlformats.org/officeDocument/2006/relationships" r:embed="rId12"/>
                    <a:stretch>
                      <a:fillRect/>
                    </a:stretch>
                  </pic:blipFill>
                  <pic:spPr>
                    <a:xfrm>
                      <a:off x="0" y="0"/>
                      <a:ext cx="2179865" cy="2615838"/>
                    </a:xfrm>
                    <a:prstGeom prst="rect">
                      <a:avLst/>
                    </a:prstGeom>
                  </pic:spPr>
                </pic:pic>
              </a:graphicData>
            </a:graphic>
          </wp:inline>
        </w:drawing>
      </w:r>
      <w:r w:rsidRPr="00A22FF5">
        <w:rPr>
          <w:rFonts w:eastAsia="CMBX10"/>
          <w:noProof/>
        </w:rPr>
        <w:drawing>
          <wp:inline distT="0" distB="0" distL="0" distR="0">
            <wp:extent cx="2386115" cy="2863338"/>
            <wp:effectExtent l="0" t="0" r="0" b="0"/>
            <wp:docPr id="11" name="Picture 10" descr="A screenshot of a graph&#10;&#10;Description automatically generated">
              <a:extLst xmlns:a="http://schemas.openxmlformats.org/drawingml/2006/main">
                <a:ext xmlns:a="http://schemas.openxmlformats.org/drawingml/2006/main" uri="{FF2B5EF4-FFF2-40B4-BE49-F238E27FC236}">
                  <a16:creationId xmlns:a16="http://schemas.microsoft.com/office/drawing/2014/main" id="{468A413C-1B15-8C6E-789C-2F937B579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08121" name="Picture 10" descr="A screenshot of a graph&#10;&#10;Description automatically generated">
                      <a:extLst>
                        <a:ext xmlns:a="http://schemas.openxmlformats.org/drawingml/2006/main" uri="{FF2B5EF4-FFF2-40B4-BE49-F238E27FC236}">
                          <a16:creationId xmlns:a16="http://schemas.microsoft.com/office/drawing/2014/main" id="{468A413C-1B15-8C6E-789C-2F937B5798DD}"/>
                        </a:ext>
                      </a:extLst>
                    </pic:cNvPr>
                    <pic:cNvPicPr>
                      <a:picLocks noChangeAspect="1"/>
                    </pic:cNvPicPr>
                  </pic:nvPicPr>
                  <pic:blipFill>
                    <a:blip xmlns:r="http://schemas.openxmlformats.org/officeDocument/2006/relationships" r:embed="rId13"/>
                    <a:stretch>
                      <a:fillRect/>
                    </a:stretch>
                  </pic:blipFill>
                  <pic:spPr>
                    <a:xfrm>
                      <a:off x="0" y="0"/>
                      <a:ext cx="2386115" cy="2863338"/>
                    </a:xfrm>
                    <a:prstGeom prst="rect">
                      <a:avLst/>
                    </a:prstGeom>
                  </pic:spPr>
                </pic:pic>
              </a:graphicData>
            </a:graphic>
          </wp:inline>
        </w:drawing>
      </w:r>
      <w:r w:rsidRPr="00A22FF5">
        <w:rPr>
          <w:rFonts w:eastAsia="CMBX10"/>
          <w:noProof/>
        </w:rPr>
        <w:drawing>
          <wp:inline distT="0" distB="0" distL="0" distR="0">
            <wp:extent cx="2179865" cy="2615838"/>
            <wp:effectExtent l="0" t="0" r="0" b="0"/>
            <wp:docPr id="13" name="Picture 12" descr="A graph of a graph&#10;&#10;Description automatically generated with medium confidence">
              <a:extLst xmlns:a="http://schemas.openxmlformats.org/drawingml/2006/main">
                <a:ext xmlns:a="http://schemas.openxmlformats.org/drawingml/2006/main" uri="{FF2B5EF4-FFF2-40B4-BE49-F238E27FC236}">
                  <a16:creationId xmlns:a16="http://schemas.microsoft.com/office/drawing/2014/main" id="{F8147310-8283-2136-735E-AB743E4C5D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12246" name="Picture 12" descr="A graph of a graph&#10;&#10;Description automatically generated with medium confidence">
                      <a:extLst>
                        <a:ext xmlns:a="http://schemas.openxmlformats.org/drawingml/2006/main" uri="{FF2B5EF4-FFF2-40B4-BE49-F238E27FC236}">
                          <a16:creationId xmlns:a16="http://schemas.microsoft.com/office/drawing/2014/main" id="{F8147310-8283-2136-735E-AB743E4C5D16}"/>
                        </a:ext>
                      </a:extLst>
                    </pic:cNvPr>
                    <pic:cNvPicPr>
                      <a:picLocks noChangeAspect="1"/>
                    </pic:cNvPicPr>
                  </pic:nvPicPr>
                  <pic:blipFill>
                    <a:blip xmlns:r="http://schemas.openxmlformats.org/officeDocument/2006/relationships" r:embed="rId14"/>
                    <a:stretch>
                      <a:fillRect/>
                    </a:stretch>
                  </pic:blipFill>
                  <pic:spPr>
                    <a:xfrm>
                      <a:off x="0" y="0"/>
                      <a:ext cx="2179865" cy="2615838"/>
                    </a:xfrm>
                    <a:prstGeom prst="rect">
                      <a:avLst/>
                    </a:prstGeom>
                  </pic:spPr>
                </pic:pic>
              </a:graphicData>
            </a:graphic>
          </wp:inline>
        </w:drawing>
      </w:r>
      <w:r w:rsidRPr="00A22FF5">
        <w:rPr>
          <w:rFonts w:eastAsia="CMBX10"/>
          <w:noProof/>
        </w:rPr>
        <w:drawing>
          <wp:inline distT="0" distB="0" distL="0" distR="0">
            <wp:extent cx="2313693" cy="2776432"/>
            <wp:effectExtent l="0" t="0" r="0" b="5080"/>
            <wp:docPr id="6" name="Picture 2" descr="A graph of a graph&#10;&#10;Description automatically generated">
              <a:extLst xmlns:a="http://schemas.openxmlformats.org/drawingml/2006/main">
                <a:ext xmlns:a="http://schemas.openxmlformats.org/drawingml/2006/main" uri="{FF2B5EF4-FFF2-40B4-BE49-F238E27FC236}">
                  <a16:creationId xmlns:a16="http://schemas.microsoft.com/office/drawing/2014/main" id="{191B74C9-DF22-6379-8993-0ADE87194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63882" name="Picture 2" descr="A graph of a graph&#10;&#10;Description automatically generated">
                      <a:extLst>
                        <a:ext xmlns:a="http://schemas.openxmlformats.org/drawingml/2006/main" uri="{FF2B5EF4-FFF2-40B4-BE49-F238E27FC236}">
                          <a16:creationId xmlns:a16="http://schemas.microsoft.com/office/drawing/2014/main" id="{191B74C9-DF22-6379-8993-0ADE87194BE5}"/>
                        </a:ext>
                      </a:extLst>
                    </pic:cNvPr>
                    <pic:cNvPicPr>
                      <a:picLocks noChangeAspect="1"/>
                    </pic:cNvPicPr>
                  </pic:nvPicPr>
                  <pic:blipFill>
                    <a:blip xmlns:r="http://schemas.openxmlformats.org/officeDocument/2006/relationships" r:embed="rId15"/>
                    <a:stretch>
                      <a:fillRect/>
                    </a:stretch>
                  </pic:blipFill>
                  <pic:spPr>
                    <a:xfrm>
                      <a:off x="0" y="0"/>
                      <a:ext cx="2313693" cy="2776432"/>
                    </a:xfrm>
                    <a:prstGeom prst="rect">
                      <a:avLst/>
                    </a:prstGeom>
                  </pic:spPr>
                </pic:pic>
              </a:graphicData>
            </a:graphic>
          </wp:inline>
        </w:drawing>
      </w:r>
      <w:r w:rsidRPr="00A22FF5">
        <w:rPr>
          <w:rFonts w:eastAsia="CMBX10"/>
          <w:noProof/>
        </w:rPr>
        <w:drawing>
          <wp:inline distT="0" distB="0" distL="0" distR="0">
            <wp:extent cx="2020357" cy="2424428"/>
            <wp:effectExtent l="0" t="0" r="0" b="0"/>
            <wp:docPr id="9" name="Picture 8" descr="A graph with lines on it&#10;&#10;Description automatically generated with medium confidence">
              <a:extLst xmlns:a="http://schemas.openxmlformats.org/drawingml/2006/main">
                <a:ext xmlns:a="http://schemas.openxmlformats.org/drawingml/2006/main" uri="{FF2B5EF4-FFF2-40B4-BE49-F238E27FC236}">
                  <a16:creationId xmlns:a16="http://schemas.microsoft.com/office/drawing/2014/main" id="{88EE17D3-6477-C294-6063-FFE4275BAD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8676" name="Picture 8" descr="A graph with lines on it&#10;&#10;Description automatically generated with medium confidence">
                      <a:extLst>
                        <a:ext xmlns:a="http://schemas.openxmlformats.org/drawingml/2006/main" uri="{FF2B5EF4-FFF2-40B4-BE49-F238E27FC236}">
                          <a16:creationId xmlns:a16="http://schemas.microsoft.com/office/drawing/2014/main" id="{88EE17D3-6477-C294-6063-FFE4275BAD2A}"/>
                        </a:ext>
                      </a:extLst>
                    </pic:cNvPr>
                    <pic:cNvPicPr>
                      <a:picLocks noChangeAspect="1"/>
                    </pic:cNvPicPr>
                  </pic:nvPicPr>
                  <pic:blipFill>
                    <a:blip xmlns:r="http://schemas.openxmlformats.org/officeDocument/2006/relationships" r:embed="rId16"/>
                    <a:stretch>
                      <a:fillRect/>
                    </a:stretch>
                  </pic:blipFill>
                  <pic:spPr>
                    <a:xfrm>
                      <a:off x="0" y="0"/>
                      <a:ext cx="2020357" cy="2424428"/>
                    </a:xfrm>
                    <a:prstGeom prst="rect">
                      <a:avLst/>
                    </a:prstGeom>
                  </pic:spPr>
                </pic:pic>
              </a:graphicData>
            </a:graphic>
          </wp:inline>
        </w:drawing>
      </w:r>
    </w:p>
    <w:p w:rsidR="00AA0A23" w:rsidP="00AA0A23">
      <w:pPr>
        <w:autoSpaceDE w:val="0"/>
        <w:autoSpaceDN w:val="0"/>
        <w:bidi/>
        <w:adjustRightInd w:val="0"/>
        <w:spacing w:after="0" w:line="240" w:lineRule="auto"/>
        <w:rPr>
          <w:rFonts w:eastAsia="CMBX10"/>
          <w:rtl/>
        </w:rPr>
      </w:pPr>
    </w:p>
    <w:p w:rsidR="00856196">
      <w:pPr>
        <w:rPr>
          <w:rFonts w:eastAsia="CMBX10"/>
          <w:rtl/>
        </w:rPr>
      </w:pPr>
      <w:r>
        <w:rPr>
          <w:rFonts w:eastAsia="CMBX10"/>
          <w:rtl/>
        </w:rPr>
        <w:br w:type="page"/>
      </w:r>
    </w:p>
    <w:p w:rsidR="00A22FF5" w:rsidP="00A22FF5">
      <w:pPr>
        <w:autoSpaceDE w:val="0"/>
        <w:autoSpaceDN w:val="0"/>
        <w:bidi/>
        <w:adjustRightInd w:val="0"/>
        <w:spacing w:after="0" w:line="240" w:lineRule="auto"/>
        <w:rPr>
          <w:rFonts w:eastAsia="CMBX10"/>
          <w:rtl/>
        </w:rPr>
      </w:pPr>
      <w:r>
        <w:rPr>
          <w:rFonts w:eastAsia="CMBX10" w:hint="cs"/>
          <w:rtl/>
        </w:rPr>
        <w:t xml:space="preserve">הרצה של האלגוריתם על ללא רעשים במדידות על קרקע שאינה שטוחה מביאה לתוצאות לא צפויות והתדברות של האלגוריתם בחלק מן המדדים </w:t>
      </w:r>
    </w:p>
    <w:p w:rsidR="00856196" w:rsidP="00856196">
      <w:pPr>
        <w:autoSpaceDE w:val="0"/>
        <w:autoSpaceDN w:val="0"/>
        <w:bidi/>
        <w:adjustRightInd w:val="0"/>
        <w:spacing w:after="0" w:line="240" w:lineRule="auto"/>
        <w:jc w:val="center"/>
        <w:rPr>
          <w:rFonts w:eastAsia="CMBX10"/>
          <w:rtl/>
        </w:rPr>
      </w:pPr>
      <w:r>
        <w:rPr>
          <w:rFonts w:eastAsia="CMBX10"/>
          <w:noProof/>
        </w:rPr>
        <w:drawing>
          <wp:inline distT="0" distB="0" distL="0" distR="0">
            <wp:extent cx="2514601"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8499" name="Picture 5"/>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19986" cy="3023982"/>
                    </a:xfrm>
                    <a:prstGeom prst="rect">
                      <a:avLst/>
                    </a:prstGeom>
                    <a:noFill/>
                    <a:ln>
                      <a:noFill/>
                    </a:ln>
                  </pic:spPr>
                </pic:pic>
              </a:graphicData>
            </a:graphic>
          </wp:inline>
        </w:drawing>
      </w:r>
      <w:r>
        <w:rPr>
          <w:rFonts w:eastAsia="CMBX10"/>
          <w:noProof/>
        </w:rPr>
        <w:drawing>
          <wp:inline distT="0" distB="0" distL="0" distR="0">
            <wp:extent cx="2302933" cy="27635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4220" name="Picture 6"/>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11206" cy="2773447"/>
                    </a:xfrm>
                    <a:prstGeom prst="rect">
                      <a:avLst/>
                    </a:prstGeom>
                    <a:noFill/>
                    <a:ln>
                      <a:noFill/>
                    </a:ln>
                  </pic:spPr>
                </pic:pic>
              </a:graphicData>
            </a:graphic>
          </wp:inline>
        </w:drawing>
      </w:r>
      <w:r>
        <w:rPr>
          <w:rFonts w:eastAsia="CMBX10" w:hint="cs"/>
          <w:noProof/>
        </w:rPr>
        <w:drawing>
          <wp:inline distT="0" distB="0" distL="0" distR="0">
            <wp:extent cx="2527300" cy="303276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0372" name="Picture 8"/>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9514" cy="3047417"/>
                    </a:xfrm>
                    <a:prstGeom prst="rect">
                      <a:avLst/>
                    </a:prstGeom>
                    <a:noFill/>
                    <a:ln>
                      <a:noFill/>
                    </a:ln>
                  </pic:spPr>
                </pic:pic>
              </a:graphicData>
            </a:graphic>
          </wp:inline>
        </w:drawing>
      </w:r>
      <w:r>
        <w:rPr>
          <w:rFonts w:eastAsia="CMBX10"/>
          <w:noProof/>
        </w:rPr>
        <w:drawing>
          <wp:inline distT="0" distB="0" distL="0" distR="0">
            <wp:extent cx="2578101" cy="3093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4452" name="Picture 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81738" cy="3098084"/>
                    </a:xfrm>
                    <a:prstGeom prst="rect">
                      <a:avLst/>
                    </a:prstGeom>
                    <a:noFill/>
                    <a:ln>
                      <a:noFill/>
                    </a:ln>
                  </pic:spPr>
                </pic:pic>
              </a:graphicData>
            </a:graphic>
          </wp:inline>
        </w:drawing>
      </w:r>
    </w:p>
    <w:p w:rsidR="00856196" w:rsidP="00856196">
      <w:pPr>
        <w:autoSpaceDE w:val="0"/>
        <w:autoSpaceDN w:val="0"/>
        <w:bidi/>
        <w:adjustRightInd w:val="0"/>
        <w:spacing w:after="0" w:line="240" w:lineRule="auto"/>
        <w:jc w:val="center"/>
        <w:rPr>
          <w:rFonts w:eastAsia="CMBX10"/>
          <w:rtl/>
        </w:rPr>
      </w:pPr>
      <w:r>
        <w:rPr>
          <w:rFonts w:eastAsia="CMBX10"/>
          <w:noProof/>
        </w:rPr>
        <w:drawing>
          <wp:inline distT="0" distB="0" distL="0" distR="0">
            <wp:extent cx="2218055" cy="2661666"/>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8703" name="Picture 12"/>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38956" cy="2686748"/>
                    </a:xfrm>
                    <a:prstGeom prst="rect">
                      <a:avLst/>
                    </a:prstGeom>
                    <a:noFill/>
                    <a:ln>
                      <a:noFill/>
                    </a:ln>
                  </pic:spPr>
                </pic:pic>
              </a:graphicData>
            </a:graphic>
          </wp:inline>
        </w:drawing>
      </w:r>
      <w:r>
        <w:rPr>
          <w:rFonts w:eastAsia="CMBX10"/>
          <w:noProof/>
        </w:rPr>
        <w:drawing>
          <wp:inline distT="0" distB="0" distL="0" distR="0">
            <wp:extent cx="2319444" cy="2783333"/>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6385" name="Picture 13"/>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29605" cy="2795526"/>
                    </a:xfrm>
                    <a:prstGeom prst="rect">
                      <a:avLst/>
                    </a:prstGeom>
                    <a:noFill/>
                    <a:ln>
                      <a:noFill/>
                    </a:ln>
                  </pic:spPr>
                </pic:pic>
              </a:graphicData>
            </a:graphic>
          </wp:inline>
        </w:drawing>
      </w:r>
    </w:p>
    <w:p w:rsidR="00856196" w:rsidP="00856196">
      <w:pPr>
        <w:autoSpaceDE w:val="0"/>
        <w:autoSpaceDN w:val="0"/>
        <w:bidi/>
        <w:adjustRightInd w:val="0"/>
        <w:spacing w:after="0" w:line="240" w:lineRule="auto"/>
        <w:rPr>
          <w:rFonts w:eastAsia="CMBX10"/>
          <w:rtl/>
        </w:rPr>
      </w:pPr>
      <w:r>
        <w:rPr>
          <w:rFonts w:eastAsia="CMBX10" w:hint="cs"/>
          <w:rtl/>
        </w:rPr>
        <w:t>והבעיה כנראה נובעת מטעות בקוד עצמו של מימוש האלגוריתם (17.09.2024)</w:t>
      </w:r>
    </w:p>
    <w:p w:rsidR="00856196" w:rsidP="00856196">
      <w:pPr>
        <w:autoSpaceDE w:val="0"/>
        <w:autoSpaceDN w:val="0"/>
        <w:bidi/>
        <w:adjustRightInd w:val="0"/>
        <w:spacing w:after="0" w:line="240" w:lineRule="auto"/>
        <w:rPr>
          <w:rFonts w:eastAsia="CMBX10"/>
          <w:i/>
          <w:rtl/>
        </w:rPr>
      </w:pPr>
      <w:r>
        <w:rPr>
          <w:rFonts w:eastAsia="CMBX10" w:hint="cs"/>
          <w:i/>
          <w:rtl/>
        </w:rPr>
        <w:t>הקוד נמצא בתיקיית הרשת בכתובת</w:t>
      </w:r>
    </w:p>
    <w:p w:rsidR="00856196" w:rsidP="00856196">
      <w:pPr>
        <w:autoSpaceDE w:val="0"/>
        <w:autoSpaceDN w:val="0"/>
        <w:bidi/>
        <w:adjustRightInd w:val="0"/>
        <w:spacing w:after="0" w:line="240" w:lineRule="auto"/>
        <w:rPr>
          <w:rFonts w:eastAsia="CMBX10"/>
          <w:i/>
          <w:rtl/>
        </w:rPr>
      </w:pPr>
    </w:p>
    <w:p w:rsidR="00A22FF5">
      <w:pPr>
        <w:rPr>
          <w:rFonts w:ascii="Calibri" w:hAnsi="Calibri" w:eastAsiaTheme="majorEastAsia" w:cs="Calibri"/>
          <w:color w:val="0F4761" w:themeColor="accent1" w:themeShade="BF"/>
          <w:sz w:val="32"/>
          <w:szCs w:val="32"/>
          <w:rtl/>
        </w:rPr>
      </w:pPr>
      <w:bookmarkStart w:id="9" w:name="_GoBack"/>
      <w:bookmarkEnd w:id="9"/>
      <w:r>
        <w:rPr>
          <w:rFonts w:ascii="Calibri" w:hAnsi="Calibri" w:cs="Calibri"/>
          <w:rtl/>
        </w:rPr>
        <w:br w:type="page"/>
      </w:r>
    </w:p>
    <w:p w:rsidR="00A63442" w:rsidRPr="007754A9" w:rsidP="00A16125">
      <w:pPr>
        <w:pStyle w:val="Heading1"/>
        <w:bidi/>
        <w:rPr>
          <w:rFonts w:ascii="Calibri" w:hAnsi="Calibri" w:cs="Calibri"/>
          <w:rtl/>
        </w:rPr>
      </w:pPr>
      <w:bookmarkStart w:id="10" w:name="_Toc177469474"/>
      <w:r w:rsidRPr="007754A9">
        <w:rPr>
          <w:rFonts w:ascii="Calibri" w:hAnsi="Calibri" w:cs="Calibri"/>
          <w:rtl/>
        </w:rPr>
        <w:t>ביבליוגרפיה</w:t>
      </w:r>
      <w:bookmarkEnd w:id="10"/>
    </w:p>
    <w:p w:rsidR="00A63442" w:rsidRPr="007754A9" w:rsidP="00A63442">
      <w:pPr>
        <w:bidi/>
        <w:rPr>
          <w:rFonts w:ascii="Calibri" w:hAnsi="Calibri" w:cs="Calibri"/>
        </w:rPr>
      </w:pPr>
      <w:r w:rsidRPr="007754A9">
        <w:rPr>
          <w:rFonts w:ascii="Calibri" w:hAnsi="Calibri" w:cs="Calibri"/>
        </w:rPr>
        <w:t xml:space="preserve">B. Bell and F. Cathey. The iterated </w:t>
      </w:r>
      <w:r w:rsidRPr="007754A9">
        <w:rPr>
          <w:rFonts w:ascii="Calibri" w:hAnsi="Calibri" w:cs="Calibri"/>
        </w:rPr>
        <w:t>kalman</w:t>
      </w:r>
      <w:r w:rsidRPr="007754A9">
        <w:rPr>
          <w:rFonts w:ascii="Calibri" w:hAnsi="Calibri" w:cs="Calibri"/>
        </w:rPr>
        <w:t xml:space="preserve"> filter update as a gauss-newton method. IEEE Transactions on</w:t>
      </w:r>
    </w:p>
    <w:p w:rsidR="00A63442" w:rsidRPr="007754A9" w:rsidP="00A63442">
      <w:pPr>
        <w:bidi/>
        <w:rPr>
          <w:rFonts w:ascii="Calibri" w:hAnsi="Calibri" w:cs="Calibri"/>
        </w:rPr>
      </w:pPr>
      <w:r w:rsidRPr="007754A9">
        <w:rPr>
          <w:rFonts w:ascii="Calibri" w:hAnsi="Calibri" w:cs="Calibri"/>
        </w:rPr>
        <w:t xml:space="preserve">Automatic Control, 38(2):294–297, 1993. </w:t>
      </w:r>
      <w:r w:rsidRPr="007754A9">
        <w:rPr>
          <w:rFonts w:ascii="Calibri" w:hAnsi="Calibri" w:cs="Calibri"/>
        </w:rPr>
        <w:t>doi</w:t>
      </w:r>
      <w:r w:rsidRPr="007754A9">
        <w:rPr>
          <w:rFonts w:ascii="Calibri" w:hAnsi="Calibri" w:cs="Calibri"/>
        </w:rPr>
        <w:t>: 10.1109/9.250476</w:t>
      </w:r>
      <w:r w:rsidRPr="007754A9">
        <w:rPr>
          <w:rFonts w:ascii="Calibri" w:hAnsi="Calibri" w:cs="Calibri"/>
          <w:rtl/>
        </w:rPr>
        <w:t>.</w:t>
      </w:r>
    </w:p>
    <w:p w:rsidR="00A63442" w:rsidRPr="007754A9" w:rsidP="00A63442">
      <w:pPr>
        <w:bidi/>
        <w:rPr>
          <w:rFonts w:ascii="Calibri" w:hAnsi="Calibri" w:cs="Calibri"/>
        </w:rPr>
      </w:pPr>
      <w:r w:rsidRPr="007754A9">
        <w:rPr>
          <w:rFonts w:ascii="Calibri" w:hAnsi="Calibri" w:cs="Calibri"/>
        </w:rPr>
        <w:t>S. Julier, J. Uhlmann, and H. Durrant-Whyte. A new approach for filtering nonlinear systems. 3:1628–1632</w:t>
      </w:r>
    </w:p>
    <w:p w:rsidR="00A63442" w:rsidRPr="007754A9" w:rsidP="00A63442">
      <w:pPr>
        <w:bidi/>
        <w:rPr>
          <w:rFonts w:ascii="Calibri" w:hAnsi="Calibri" w:cs="Calibri"/>
        </w:rPr>
      </w:pPr>
      <w:r w:rsidRPr="007754A9">
        <w:rPr>
          <w:rFonts w:ascii="Calibri" w:hAnsi="Calibri" w:cs="Calibri"/>
        </w:rPr>
        <w:t xml:space="preserve">vol.3, 1995. </w:t>
      </w:r>
      <w:r w:rsidRPr="007754A9">
        <w:rPr>
          <w:rFonts w:ascii="Calibri" w:hAnsi="Calibri" w:cs="Calibri"/>
        </w:rPr>
        <w:t>doi</w:t>
      </w:r>
      <w:r w:rsidRPr="007754A9">
        <w:rPr>
          <w:rFonts w:ascii="Calibri" w:hAnsi="Calibri" w:cs="Calibri"/>
        </w:rPr>
        <w:t>: 10.1109/ACC.1995.529783. Link</w:t>
      </w:r>
      <w:r w:rsidRPr="007754A9">
        <w:rPr>
          <w:rFonts w:ascii="Calibri" w:hAnsi="Calibri" w:cs="Calibri"/>
          <w:rtl/>
        </w:rPr>
        <w:t>.</w:t>
      </w:r>
    </w:p>
    <w:p w:rsidR="00A63442" w:rsidRPr="007754A9" w:rsidP="00A63442">
      <w:pPr>
        <w:bidi/>
        <w:rPr>
          <w:rFonts w:ascii="Calibri" w:hAnsi="Calibri" w:cs="Calibri"/>
        </w:rPr>
      </w:pPr>
      <w:r w:rsidRPr="007754A9">
        <w:rPr>
          <w:rFonts w:ascii="Calibri" w:hAnsi="Calibri" w:cs="Calibri"/>
        </w:rPr>
        <w:t xml:space="preserve">S. J. Julier and J. K. Uhlmann. New extension of the </w:t>
      </w:r>
      <w:r w:rsidRPr="007754A9">
        <w:rPr>
          <w:rFonts w:ascii="Calibri" w:hAnsi="Calibri" w:cs="Calibri"/>
        </w:rPr>
        <w:t>kalman</w:t>
      </w:r>
      <w:r w:rsidRPr="007754A9">
        <w:rPr>
          <w:rFonts w:ascii="Calibri" w:hAnsi="Calibri" w:cs="Calibri"/>
        </w:rPr>
        <w:t xml:space="preserve"> filter to nonlinear systems. 3068:182–193, 1997</w:t>
      </w:r>
      <w:r w:rsidRPr="007754A9">
        <w:rPr>
          <w:rFonts w:ascii="Calibri" w:hAnsi="Calibri" w:cs="Calibri"/>
          <w:rtl/>
        </w:rPr>
        <w:t>.</w:t>
      </w:r>
    </w:p>
    <w:p w:rsidR="00A63442" w:rsidRPr="007754A9" w:rsidP="00A63442">
      <w:pPr>
        <w:bidi/>
        <w:rPr>
          <w:rFonts w:ascii="Calibri" w:hAnsi="Calibri" w:cs="Calibri"/>
        </w:rPr>
      </w:pPr>
      <w:r w:rsidRPr="007754A9">
        <w:rPr>
          <w:rFonts w:ascii="Calibri" w:hAnsi="Calibri" w:cs="Calibri"/>
        </w:rPr>
        <w:t>Link</w:t>
      </w:r>
      <w:r w:rsidRPr="007754A9">
        <w:rPr>
          <w:rFonts w:ascii="Calibri" w:hAnsi="Calibri" w:cs="Calibri"/>
          <w:rtl/>
        </w:rPr>
        <w:t>.</w:t>
      </w:r>
    </w:p>
    <w:p w:rsidR="00A63442" w:rsidRPr="007754A9" w:rsidP="00A63442">
      <w:pPr>
        <w:bidi/>
        <w:rPr>
          <w:rFonts w:ascii="Calibri" w:hAnsi="Calibri" w:cs="Calibri"/>
        </w:rPr>
      </w:pPr>
      <w:r w:rsidRPr="007754A9">
        <w:rPr>
          <w:rFonts w:ascii="Calibri" w:hAnsi="Calibri" w:cs="Calibri"/>
        </w:rPr>
        <w:t>J. Oh, C.-K. Sung, J.-S. Lee, and M.-J. Yu. A new method to calculate relative distance of closest terrain point</w:t>
      </w:r>
    </w:p>
    <w:p w:rsidR="00A63442" w:rsidRPr="007754A9" w:rsidP="00A63442">
      <w:pPr>
        <w:bidi/>
        <w:rPr>
          <w:rFonts w:ascii="Calibri" w:hAnsi="Calibri" w:cs="Calibri"/>
        </w:rPr>
      </w:pPr>
      <w:r w:rsidRPr="007754A9">
        <w:rPr>
          <w:rFonts w:ascii="Calibri" w:hAnsi="Calibri" w:cs="Calibri"/>
        </w:rPr>
        <w:t>using interferometric radar altimeter output in real flight environment. 2018 IEEE/ION Position, Location</w:t>
      </w:r>
    </w:p>
    <w:p w:rsidR="00A63442" w:rsidRPr="007754A9" w:rsidP="00A63442">
      <w:pPr>
        <w:bidi/>
        <w:rPr>
          <w:rFonts w:ascii="Calibri" w:hAnsi="Calibri" w:cs="Calibri"/>
        </w:rPr>
      </w:pPr>
      <w:r w:rsidRPr="007754A9">
        <w:rPr>
          <w:rFonts w:ascii="Calibri" w:hAnsi="Calibri" w:cs="Calibri"/>
        </w:rPr>
        <w:t>and Navigation Symposium (PLANS), 2018. Link</w:t>
      </w:r>
      <w:r w:rsidRPr="007754A9">
        <w:rPr>
          <w:rFonts w:ascii="Calibri" w:hAnsi="Calibri" w:cs="Calibri"/>
          <w:rtl/>
        </w:rPr>
        <w:t>.</w:t>
      </w:r>
    </w:p>
    <w:p w:rsidR="00844A98" w:rsidRPr="007754A9" w:rsidP="00844A98">
      <w:pPr>
        <w:bidi/>
        <w:rPr>
          <w:rFonts w:ascii="Calibri" w:hAnsi="Calibri" w:cs="Calibri"/>
          <w:rtl/>
        </w:rPr>
      </w:pPr>
      <w:r w:rsidRPr="007754A9">
        <w:rPr>
          <w:rFonts w:ascii="Calibri" w:hAnsi="Calibri" w:cs="Calibri"/>
        </w:rPr>
        <w:t xml:space="preserve">E. Wan and R. Van Der Merwe. The unscented </w:t>
      </w:r>
      <w:r w:rsidRPr="007754A9">
        <w:rPr>
          <w:rFonts w:ascii="Calibri" w:hAnsi="Calibri" w:cs="Calibri"/>
        </w:rPr>
        <w:t>kalman</w:t>
      </w:r>
      <w:r w:rsidRPr="007754A9">
        <w:rPr>
          <w:rFonts w:ascii="Calibri" w:hAnsi="Calibri" w:cs="Calibri"/>
        </w:rPr>
        <w:t xml:space="preserve"> filter for nonlinear estimation. pages 153–158, 2000</w:t>
      </w:r>
      <w:r w:rsidRPr="007754A9">
        <w:rPr>
          <w:rFonts w:ascii="Calibri" w:hAnsi="Calibri" w:cs="Calibri"/>
          <w:rtl/>
        </w:rPr>
        <w:t>.</w:t>
      </w:r>
    </w:p>
    <w:p w:rsidR="00844A98" w:rsidRPr="007754A9" w:rsidP="00844A98">
      <w:pPr>
        <w:bidi/>
        <w:rPr>
          <w:rFonts w:ascii="Calibri" w:hAnsi="Calibri" w:cs="Calibri"/>
          <w:rtl/>
        </w:rPr>
      </w:pPr>
      <w:r w:rsidRPr="007754A9">
        <w:rPr>
          <w:rFonts w:ascii="Calibri" w:hAnsi="Calibri" w:cs="Calibri"/>
        </w:rPr>
        <w:t>doi</w:t>
      </w:r>
      <w:r w:rsidRPr="007754A9">
        <w:rPr>
          <w:rFonts w:ascii="Calibri" w:hAnsi="Calibri" w:cs="Calibri"/>
        </w:rPr>
        <w:t>: 10.1109/ASSPCC.</w:t>
      </w:r>
      <w:r w:rsidRPr="007754A9">
        <w:rPr>
          <w:rFonts w:ascii="Calibri" w:hAnsi="Calibri" w:cs="Calibri"/>
        </w:rPr>
        <w:t>2000.882463.</w:t>
      </w:r>
      <w:r w:rsidRPr="007754A9">
        <w:rPr>
          <w:rFonts w:ascii="Calibri" w:hAnsi="Calibri" w:cs="Calibri"/>
          <w:rtl/>
        </w:rPr>
        <w:t>.</w:t>
      </w:r>
    </w:p>
    <w:sectPr>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R8">
    <w:altName w:val="Yu Gothic"/>
    <w:panose1 w:val="00000000000000000000"/>
    <w:charset w:val="80"/>
    <w:family w:val="auto"/>
    <w:notTrueType/>
    <w:pitch w:val="default"/>
    <w:sig w:usb0="00000001" w:usb1="08070000" w:usb2="00000010" w:usb3="00000000" w:csb0="00020000" w:csb1="00000000"/>
  </w:font>
  <w:font w:name="CMR7">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 w:name="CMBX10">
    <w:altName w:val="Yu Gothic"/>
    <w:panose1 w:val="00000000000000000000"/>
    <w:charset w:val="80"/>
    <w:family w:val="auto"/>
    <w:notTrueType/>
    <w:pitch w:val="default"/>
    <w:sig w:usb0="00000001" w:usb1="08070000" w:usb2="00000010" w:usb3="00000000" w:csb0="00020000" w:csb1="00000000"/>
  </w:font>
  <w:font w:name="CMMI7">
    <w:altName w:val="Malgun Gothic"/>
    <w:panose1 w:val="00000000000000000000"/>
    <w:charset w:val="81"/>
    <w:family w:val="auto"/>
    <w:notTrueType/>
    <w:pitch w:val="default"/>
    <w:sig w:usb0="00000001" w:usb1="09060000" w:usb2="00000010" w:usb3="00000000" w:csb0="00080000" w:csb1="00000000"/>
  </w:font>
  <w:font w:name="CMSY10">
    <w:altName w:val="Yu Gothic"/>
    <w:panose1 w:val="00000000000000000000"/>
    <w:charset w:val="80"/>
    <w:family w:val="auto"/>
    <w:notTrueType/>
    <w:pitch w:val="default"/>
    <w:sig w:usb0="00000001" w:usb1="08070000" w:usb2="00000010" w:usb3="00000000" w:csb0="00020000" w:csb1="00000000"/>
  </w:font>
  <w:font w:name="CMSY7">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09F254C"/>
    <w:multiLevelType w:val="hybridMultilevel"/>
    <w:tmpl w:val="DB303DD4"/>
    <w:lvl w:ilvl="0">
      <w:start w:val="0"/>
      <w:numFmt w:val="bullet"/>
      <w:lvlText w:val=""/>
      <w:lvlJc w:val="left"/>
      <w:pPr>
        <w:ind w:left="1080" w:hanging="360"/>
      </w:pPr>
      <w:rPr>
        <w:rFonts w:ascii="Wingdings" w:hAnsi="Wingdings" w:eastAsiaTheme="minorEastAsia" w:cs="Calibr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76672049"/>
    <w:multiLevelType w:val="hybridMultilevel"/>
    <w:tmpl w:val="2CAE91CC"/>
    <w:lvl w:ilvl="0">
      <w:start w:val="0"/>
      <w:numFmt w:val="bullet"/>
      <w:lvlText w:val="-"/>
      <w:lvlJc w:val="left"/>
      <w:pPr>
        <w:ind w:left="720" w:hanging="360"/>
      </w:pPr>
      <w:rPr>
        <w:rFonts w:ascii="Arial" w:hAnsi="Arial" w:eastAsiaTheme="minorHAnsi" w:cs="Aria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5CF818D1-6DB9-4551-A478-A6E2F12A8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he-IL"/>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196"/>
  </w:style>
  <w:style w:type="paragraph" w:styleId="Heading1">
    <w:name w:val="heading 1"/>
    <w:basedOn w:val="Normal"/>
    <w:next w:val="Normal"/>
    <w:link w:val="Heading1Char"/>
    <w:uiPriority w:val="9"/>
    <w:qFormat/>
    <w:rsid w:val="00B63A5D"/>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63A5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B63A5D"/>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B63A5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63A5D"/>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B63A5D"/>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63A5D"/>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63A5D"/>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63A5D"/>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5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63A5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B63A5D"/>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B63A5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63A5D"/>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B63A5D"/>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63A5D"/>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63A5D"/>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63A5D"/>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B63A5D"/>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B63A5D"/>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B63A5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63A5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63A5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63A5D"/>
    <w:rPr>
      <w:i/>
      <w:iCs/>
      <w:color w:val="404040" w:themeColor="text1" w:themeTint="BF"/>
    </w:rPr>
  </w:style>
  <w:style w:type="paragraph" w:styleId="ListParagraph">
    <w:name w:val="List Paragraph"/>
    <w:basedOn w:val="Normal"/>
    <w:uiPriority w:val="34"/>
    <w:qFormat/>
    <w:rsid w:val="00C0501E"/>
    <w:pPr>
      <w:ind w:left="720"/>
      <w:contextualSpacing/>
    </w:pPr>
  </w:style>
  <w:style w:type="character" w:styleId="IntenseEmphasis">
    <w:name w:val="Intense Emphasis"/>
    <w:basedOn w:val="DefaultParagraphFont"/>
    <w:uiPriority w:val="21"/>
    <w:qFormat/>
    <w:rsid w:val="00B63A5D"/>
    <w:rPr>
      <w:b/>
      <w:bCs/>
      <w:i/>
      <w:iCs/>
    </w:rPr>
  </w:style>
  <w:style w:type="paragraph" w:styleId="IntenseQuote">
    <w:name w:val="Intense Quote"/>
    <w:basedOn w:val="Normal"/>
    <w:next w:val="Normal"/>
    <w:link w:val="IntenseQuoteChar"/>
    <w:uiPriority w:val="30"/>
    <w:qFormat/>
    <w:rsid w:val="00B63A5D"/>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63A5D"/>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63A5D"/>
    <w:rPr>
      <w:b/>
      <w:bCs/>
      <w:smallCaps/>
      <w:spacing w:val="5"/>
      <w:u w:val="single"/>
    </w:rPr>
  </w:style>
  <w:style w:type="paragraph" w:styleId="NormalWeb">
    <w:name w:val="Normal (Web)"/>
    <w:basedOn w:val="Normal"/>
    <w:uiPriority w:val="99"/>
    <w:unhideWhenUsed/>
    <w:rsid w:val="004528A3"/>
    <w:pPr>
      <w:spacing w:before="100" w:beforeAutospacing="1" w:after="100" w:afterAutospacing="1" w:line="240" w:lineRule="auto"/>
    </w:pPr>
    <w:rPr>
      <w:rFonts w:ascii="Times New Roman" w:hAnsi="Times New Roman" w:cs="Times New Roman"/>
    </w:rPr>
  </w:style>
  <w:style w:type="paragraph" w:styleId="TOCHeading">
    <w:name w:val="TOC Heading"/>
    <w:basedOn w:val="Heading1"/>
    <w:next w:val="Normal"/>
    <w:uiPriority w:val="39"/>
    <w:unhideWhenUsed/>
    <w:qFormat/>
    <w:rsid w:val="00B63A5D"/>
    <w:pPr>
      <w:outlineLvl w:val="9"/>
    </w:pPr>
  </w:style>
  <w:style w:type="paragraph" w:styleId="TOC1">
    <w:name w:val="toc 1"/>
    <w:basedOn w:val="Normal"/>
    <w:next w:val="Normal"/>
    <w:autoRedefine/>
    <w:uiPriority w:val="39"/>
    <w:unhideWhenUsed/>
    <w:rsid w:val="007754A9"/>
    <w:pPr>
      <w:tabs>
        <w:tab w:val="right" w:leader="dot" w:pos="8630"/>
      </w:tabs>
      <w:bidi/>
      <w:spacing w:after="100"/>
    </w:pPr>
  </w:style>
  <w:style w:type="character" w:styleId="Hyperlink">
    <w:name w:val="Hyperlink"/>
    <w:basedOn w:val="DefaultParagraphFont"/>
    <w:uiPriority w:val="99"/>
    <w:unhideWhenUsed/>
    <w:rsid w:val="002B768B"/>
    <w:rPr>
      <w:color w:val="467886" w:themeColor="hyperlink"/>
      <w:u w:val="single"/>
    </w:rPr>
  </w:style>
  <w:style w:type="character" w:styleId="PlaceholderText">
    <w:name w:val="Placeholder Text"/>
    <w:basedOn w:val="DefaultParagraphFont"/>
    <w:uiPriority w:val="99"/>
    <w:semiHidden/>
    <w:rsid w:val="009E517F"/>
    <w:rPr>
      <w:color w:val="666666"/>
    </w:rPr>
  </w:style>
  <w:style w:type="character" w:customStyle="1" w:styleId="UnresolvedMention">
    <w:name w:val="Unresolved Mention"/>
    <w:basedOn w:val="DefaultParagraphFont"/>
    <w:uiPriority w:val="99"/>
    <w:semiHidden/>
    <w:unhideWhenUsed/>
    <w:rsid w:val="0020310C"/>
    <w:rPr>
      <w:color w:val="605E5C"/>
      <w:shd w:val="clear" w:color="auto" w:fill="E1DFDD"/>
    </w:rPr>
  </w:style>
  <w:style w:type="paragraph" w:styleId="BalloonText">
    <w:name w:val="Balloon Text"/>
    <w:basedOn w:val="Normal"/>
    <w:link w:val="BalloonTextChar"/>
    <w:uiPriority w:val="99"/>
    <w:semiHidden/>
    <w:unhideWhenUsed/>
    <w:rsid w:val="00B6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A5D"/>
    <w:rPr>
      <w:rFonts w:ascii="Segoe UI" w:hAnsi="Segoe UI" w:cs="Segoe UI"/>
      <w:sz w:val="18"/>
      <w:szCs w:val="18"/>
    </w:rPr>
  </w:style>
  <w:style w:type="paragraph" w:styleId="Caption">
    <w:name w:val="caption"/>
    <w:basedOn w:val="Normal"/>
    <w:next w:val="Normal"/>
    <w:uiPriority w:val="35"/>
    <w:semiHidden/>
    <w:unhideWhenUsed/>
    <w:qFormat/>
    <w:rsid w:val="00B63A5D"/>
    <w:pPr>
      <w:spacing w:line="240" w:lineRule="auto"/>
    </w:pPr>
    <w:rPr>
      <w:b/>
      <w:bCs/>
      <w:smallCaps/>
      <w:color w:val="595959" w:themeColor="text1" w:themeTint="A6"/>
      <w:spacing w:val="6"/>
    </w:rPr>
  </w:style>
  <w:style w:type="character" w:styleId="Strong">
    <w:name w:val="Strong"/>
    <w:basedOn w:val="DefaultParagraphFont"/>
    <w:uiPriority w:val="22"/>
    <w:qFormat/>
    <w:rsid w:val="00B63A5D"/>
    <w:rPr>
      <w:b/>
      <w:bCs/>
    </w:rPr>
  </w:style>
  <w:style w:type="character" w:styleId="Emphasis">
    <w:name w:val="Emphasis"/>
    <w:basedOn w:val="DefaultParagraphFont"/>
    <w:uiPriority w:val="20"/>
    <w:qFormat/>
    <w:rsid w:val="00B63A5D"/>
    <w:rPr>
      <w:i/>
      <w:iCs/>
    </w:rPr>
  </w:style>
  <w:style w:type="paragraph" w:styleId="NoSpacing">
    <w:name w:val="No Spacing"/>
    <w:uiPriority w:val="1"/>
    <w:qFormat/>
    <w:rsid w:val="00B63A5D"/>
    <w:pPr>
      <w:spacing w:after="0" w:line="240" w:lineRule="auto"/>
    </w:pPr>
  </w:style>
  <w:style w:type="character" w:styleId="SubtleEmphasis">
    <w:name w:val="Subtle Emphasis"/>
    <w:basedOn w:val="DefaultParagraphFont"/>
    <w:uiPriority w:val="19"/>
    <w:qFormat/>
    <w:rsid w:val="00B63A5D"/>
    <w:rPr>
      <w:i/>
      <w:iCs/>
      <w:color w:val="404040" w:themeColor="text1" w:themeTint="BF"/>
    </w:rPr>
  </w:style>
  <w:style w:type="character" w:styleId="SubtleReference">
    <w:name w:val="Subtle Reference"/>
    <w:basedOn w:val="DefaultParagraphFont"/>
    <w:uiPriority w:val="31"/>
    <w:qFormat/>
    <w:rsid w:val="00B63A5D"/>
    <w:rPr>
      <w:smallCaps/>
      <w:color w:val="404040" w:themeColor="text1" w:themeTint="BF"/>
      <w:u w:val="single" w:color="7F7F7F"/>
    </w:rPr>
  </w:style>
  <w:style w:type="character" w:styleId="BookTitle">
    <w:name w:val="Book Title"/>
    <w:basedOn w:val="DefaultParagraphFont"/>
    <w:uiPriority w:val="33"/>
    <w:qFormat/>
    <w:rsid w:val="00B63A5D"/>
    <w:rPr>
      <w:b/>
      <w:bCs/>
      <w:smallCaps/>
    </w:rPr>
  </w:style>
  <w:style w:type="paragraph" w:styleId="TOC2">
    <w:name w:val="toc 2"/>
    <w:basedOn w:val="Normal"/>
    <w:next w:val="Normal"/>
    <w:autoRedefine/>
    <w:uiPriority w:val="39"/>
    <w:unhideWhenUsed/>
    <w:rsid w:val="0031674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961444">
      <w:bodyDiv w:val="1"/>
      <w:marLeft w:val="0"/>
      <w:marRight w:val="0"/>
      <w:marTop w:val="0"/>
      <w:marBottom w:val="0"/>
      <w:divBdr>
        <w:top w:val="none" w:sz="0" w:space="0" w:color="auto"/>
        <w:left w:val="none" w:sz="0" w:space="0" w:color="auto"/>
        <w:bottom w:val="none" w:sz="0" w:space="0" w:color="auto"/>
        <w:right w:val="none" w:sz="0" w:space="0" w:color="auto"/>
      </w:divBdr>
    </w:div>
    <w:div w:id="466358091">
      <w:bodyDiv w:val="1"/>
      <w:marLeft w:val="0"/>
      <w:marRight w:val="0"/>
      <w:marTop w:val="0"/>
      <w:marBottom w:val="0"/>
      <w:divBdr>
        <w:top w:val="none" w:sz="0" w:space="0" w:color="auto"/>
        <w:left w:val="none" w:sz="0" w:space="0" w:color="auto"/>
        <w:bottom w:val="none" w:sz="0" w:space="0" w:color="auto"/>
        <w:right w:val="none" w:sz="0" w:space="0" w:color="auto"/>
      </w:divBdr>
      <w:divsChild>
        <w:div w:id="1209994248">
          <w:marLeft w:val="0"/>
          <w:marRight w:val="0"/>
          <w:marTop w:val="0"/>
          <w:marBottom w:val="0"/>
          <w:divBdr>
            <w:top w:val="none" w:sz="0" w:space="0" w:color="auto"/>
            <w:left w:val="none" w:sz="0" w:space="0" w:color="auto"/>
            <w:bottom w:val="none" w:sz="0" w:space="0" w:color="auto"/>
            <w:right w:val="none" w:sz="0" w:space="0" w:color="auto"/>
          </w:divBdr>
        </w:div>
      </w:divsChild>
    </w:div>
    <w:div w:id="915867230">
      <w:bodyDiv w:val="1"/>
      <w:marLeft w:val="0"/>
      <w:marRight w:val="0"/>
      <w:marTop w:val="0"/>
      <w:marBottom w:val="0"/>
      <w:divBdr>
        <w:top w:val="none" w:sz="0" w:space="0" w:color="auto"/>
        <w:left w:val="none" w:sz="0" w:space="0" w:color="auto"/>
        <w:bottom w:val="none" w:sz="0" w:space="0" w:color="auto"/>
        <w:right w:val="none" w:sz="0" w:space="0" w:color="auto"/>
      </w:divBdr>
      <w:divsChild>
        <w:div w:id="422923631">
          <w:marLeft w:val="0"/>
          <w:marRight w:val="0"/>
          <w:marTop w:val="0"/>
          <w:marBottom w:val="0"/>
          <w:divBdr>
            <w:top w:val="none" w:sz="0" w:space="0" w:color="auto"/>
            <w:left w:val="none" w:sz="0" w:space="0" w:color="auto"/>
            <w:bottom w:val="none" w:sz="0" w:space="0" w:color="auto"/>
            <w:right w:val="none" w:sz="0" w:space="0" w:color="auto"/>
          </w:divBdr>
        </w:div>
      </w:divsChild>
    </w:div>
    <w:div w:id="1492327615">
      <w:bodyDiv w:val="1"/>
      <w:marLeft w:val="0"/>
      <w:marRight w:val="0"/>
      <w:marTop w:val="0"/>
      <w:marBottom w:val="0"/>
      <w:divBdr>
        <w:top w:val="none" w:sz="0" w:space="0" w:color="auto"/>
        <w:left w:val="none" w:sz="0" w:space="0" w:color="auto"/>
        <w:bottom w:val="none" w:sz="0" w:space="0" w:color="auto"/>
        <w:right w:val="none" w:sz="0" w:space="0" w:color="auto"/>
      </w:divBdr>
      <w:divsChild>
        <w:div w:id="324555023">
          <w:marLeft w:val="0"/>
          <w:marRight w:val="0"/>
          <w:marTop w:val="0"/>
          <w:marBottom w:val="0"/>
          <w:divBdr>
            <w:top w:val="none" w:sz="0" w:space="0" w:color="auto"/>
            <w:left w:val="none" w:sz="0" w:space="0" w:color="auto"/>
            <w:bottom w:val="none" w:sz="0" w:space="0" w:color="auto"/>
            <w:right w:val="none" w:sz="0" w:space="0" w:color="auto"/>
          </w:divBdr>
        </w:div>
      </w:divsChild>
    </w:div>
    <w:div w:id="172316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e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emf" /><Relationship Id="rId8" Type="http://schemas.openxmlformats.org/officeDocument/2006/relationships/image" Target="media/image4.emf" /><Relationship Id="rId9" Type="http://schemas.openxmlformats.org/officeDocument/2006/relationships/image" Target="media/image5.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&#65279;<?xml version="1.0" encoding="utf-8" standalone="yes"?><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1834E6-6E71-4332-A7F3-B93ACF710D20}">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51FA2-0C20-49FB-A701-8E228B119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