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A24149" w14:textId="77777777" w:rsidR="0038577C" w:rsidRDefault="000113DE" w:rsidP="0038577C">
      <w:pPr>
        <w:pStyle w:val="Title"/>
      </w:pPr>
      <w:r>
        <w:t>Dead Bugs for Core Strength</w:t>
      </w:r>
    </w:p>
    <w:p w14:paraId="3CAF444B" w14:textId="77777777" w:rsidR="0038577C" w:rsidRDefault="0038577C" w:rsidP="0038577C">
      <w:pPr>
        <w:pStyle w:val="Subtitle"/>
        <w:rPr>
          <w:rStyle w:val="SubtleReference"/>
          <w:smallCaps w:val="0"/>
        </w:rPr>
      </w:pPr>
      <w:r>
        <w:rPr>
          <w:rStyle w:val="SubtleReference"/>
          <w:smallCaps w:val="0"/>
        </w:rPr>
        <w:t>SUPER MOVE</w:t>
      </w:r>
    </w:p>
    <w:p w14:paraId="2ADBC29F" w14:textId="77777777" w:rsidR="00025382" w:rsidRPr="00025382" w:rsidRDefault="00025382" w:rsidP="00025382"/>
    <w:p w14:paraId="4BC60B47" w14:textId="7347419C" w:rsidR="00AB2C78" w:rsidRDefault="00025382" w:rsidP="00025382">
      <w:pPr>
        <w:pStyle w:val="okzad"/>
        <w:shd w:val="clear" w:color="auto" w:fill="FFFFFF"/>
        <w:spacing w:before="0" w:beforeAutospacing="0" w:after="0" w:afterAutospacing="0"/>
        <w:rPr>
          <w:rFonts w:asciiTheme="minorHAnsi" w:hAnsiTheme="minorHAnsi" w:cstheme="minorHAnsi"/>
          <w:color w:val="444444"/>
          <w:sz w:val="27"/>
          <w:szCs w:val="27"/>
        </w:rPr>
      </w:pPr>
      <w:r>
        <w:rPr>
          <w:rFonts w:asciiTheme="minorHAnsi" w:hAnsiTheme="minorHAnsi" w:cstheme="minorHAnsi"/>
          <w:color w:val="444444"/>
          <w:sz w:val="27"/>
          <w:szCs w:val="27"/>
        </w:rPr>
        <w:t xml:space="preserve">Now that thanksgiving has passed, let’s get our bellies ready for the next big holiday and its festivities! It’s time to try to burn off some of that turkey to make room for some traditional cookies. </w:t>
      </w:r>
    </w:p>
    <w:p w14:paraId="07AB8182" w14:textId="77777777" w:rsidR="00025382" w:rsidRDefault="00025382" w:rsidP="00025382">
      <w:pPr>
        <w:pStyle w:val="okzad"/>
        <w:shd w:val="clear" w:color="auto" w:fill="FFFFFF"/>
        <w:spacing w:before="0" w:beforeAutospacing="0" w:after="0" w:afterAutospacing="0"/>
        <w:rPr>
          <w:rFonts w:asciiTheme="minorHAnsi" w:hAnsiTheme="minorHAnsi" w:cstheme="minorHAnsi"/>
          <w:color w:val="444444"/>
          <w:sz w:val="27"/>
          <w:szCs w:val="27"/>
        </w:rPr>
      </w:pPr>
    </w:p>
    <w:p w14:paraId="5993FC1E" w14:textId="7AFEA742" w:rsidR="00025382" w:rsidRDefault="00025382" w:rsidP="00902A87">
      <w:pPr>
        <w:pStyle w:val="okzad"/>
        <w:shd w:val="clear" w:color="auto" w:fill="FFFFFF"/>
        <w:spacing w:before="0" w:beforeAutospacing="0" w:after="0" w:afterAutospacing="0"/>
        <w:rPr>
          <w:rFonts w:asciiTheme="minorHAnsi" w:hAnsiTheme="minorHAnsi" w:cstheme="minorHAnsi"/>
          <w:color w:val="444444"/>
          <w:sz w:val="27"/>
          <w:szCs w:val="27"/>
        </w:rPr>
      </w:pPr>
      <w:r>
        <w:rPr>
          <w:rFonts w:asciiTheme="minorHAnsi" w:hAnsiTheme="minorHAnsi" w:cstheme="minorHAnsi"/>
          <w:color w:val="444444"/>
          <w:sz w:val="27"/>
          <w:szCs w:val="27"/>
        </w:rPr>
        <w:t>To jump start your workout, allow me to introduce you to the “The Dead Bug” move.</w:t>
      </w:r>
      <w:r w:rsidR="00B36095">
        <w:rPr>
          <w:rFonts w:asciiTheme="minorHAnsi" w:hAnsiTheme="minorHAnsi" w:cstheme="minorHAnsi"/>
          <w:color w:val="444444"/>
          <w:sz w:val="27"/>
          <w:szCs w:val="27"/>
        </w:rPr>
        <w:t xml:space="preserve"> This move makes for a great warmup to cardio, plyometrics, or any workout really. It’ll strength</w:t>
      </w:r>
      <w:r w:rsidR="007C0CAA">
        <w:rPr>
          <w:rFonts w:asciiTheme="minorHAnsi" w:hAnsiTheme="minorHAnsi" w:cstheme="minorHAnsi"/>
          <w:color w:val="444444"/>
          <w:sz w:val="27"/>
          <w:szCs w:val="27"/>
        </w:rPr>
        <w:t>en</w:t>
      </w:r>
      <w:r w:rsidR="00B36095">
        <w:rPr>
          <w:rFonts w:asciiTheme="minorHAnsi" w:hAnsiTheme="minorHAnsi" w:cstheme="minorHAnsi"/>
          <w:color w:val="444444"/>
          <w:sz w:val="27"/>
          <w:szCs w:val="27"/>
        </w:rPr>
        <w:t xml:space="preserve"> your core all around with simple movements while lying on your back. Now just because it looks easy doesn’t mean it won’t pack a punch. </w:t>
      </w:r>
    </w:p>
    <w:p w14:paraId="1D3BE4F7" w14:textId="77777777" w:rsidR="00902A87" w:rsidRDefault="00902A87" w:rsidP="00902A87">
      <w:pPr>
        <w:pStyle w:val="okzad"/>
        <w:shd w:val="clear" w:color="auto" w:fill="FFFFFF"/>
        <w:spacing w:before="0" w:beforeAutospacing="0" w:after="0" w:afterAutospacing="0"/>
        <w:rPr>
          <w:rFonts w:asciiTheme="minorHAnsi" w:hAnsiTheme="minorHAnsi" w:cstheme="minorHAnsi"/>
          <w:color w:val="444444"/>
          <w:sz w:val="27"/>
          <w:szCs w:val="27"/>
        </w:rPr>
      </w:pPr>
    </w:p>
    <w:p w14:paraId="1DCB97F2" w14:textId="77777777" w:rsidR="00B36095" w:rsidRDefault="00B36095" w:rsidP="00902A87">
      <w:pPr>
        <w:pStyle w:val="okzad"/>
        <w:shd w:val="clear" w:color="auto" w:fill="FFFFFF"/>
        <w:spacing w:before="0" w:beforeAutospacing="0" w:after="0" w:afterAutospacing="0"/>
        <w:rPr>
          <w:rFonts w:asciiTheme="minorHAnsi" w:hAnsiTheme="minorHAnsi" w:cstheme="minorHAnsi"/>
          <w:color w:val="444444"/>
          <w:sz w:val="27"/>
          <w:szCs w:val="27"/>
        </w:rPr>
      </w:pPr>
      <w:r>
        <w:rPr>
          <w:rFonts w:asciiTheme="minorHAnsi" w:hAnsiTheme="minorHAnsi" w:cstheme="minorHAnsi"/>
          <w:color w:val="444444"/>
          <w:sz w:val="27"/>
          <w:szCs w:val="27"/>
        </w:rPr>
        <w:t xml:space="preserve">This move </w:t>
      </w:r>
      <w:r w:rsidR="00902A87" w:rsidRPr="00902A87">
        <w:rPr>
          <w:rFonts w:asciiTheme="minorHAnsi" w:hAnsiTheme="minorHAnsi" w:cstheme="minorHAnsi"/>
          <w:color w:val="444444"/>
          <w:sz w:val="27"/>
          <w:szCs w:val="27"/>
        </w:rPr>
        <w:t xml:space="preserve">works your deep inner core: </w:t>
      </w:r>
      <w:r w:rsidR="00902A87">
        <w:rPr>
          <w:rFonts w:asciiTheme="minorHAnsi" w:hAnsiTheme="minorHAnsi" w:cstheme="minorHAnsi"/>
          <w:color w:val="444444"/>
          <w:sz w:val="27"/>
          <w:szCs w:val="27"/>
        </w:rPr>
        <w:t xml:space="preserve">working </w:t>
      </w:r>
      <w:r w:rsidR="00902A87" w:rsidRPr="00902A87">
        <w:rPr>
          <w:rFonts w:asciiTheme="minorHAnsi" w:hAnsiTheme="minorHAnsi" w:cstheme="minorHAnsi"/>
          <w:color w:val="444444"/>
          <w:sz w:val="27"/>
          <w:szCs w:val="27"/>
        </w:rPr>
        <w:t>your transverse abdominis, multifidus, diaphragm, and pelvic floor</w:t>
      </w:r>
      <w:r w:rsidR="00902A87">
        <w:rPr>
          <w:rFonts w:asciiTheme="minorHAnsi" w:hAnsiTheme="minorHAnsi" w:cstheme="minorHAnsi"/>
          <w:color w:val="444444"/>
          <w:sz w:val="27"/>
          <w:szCs w:val="27"/>
        </w:rPr>
        <w:t>. This move also helps those that are desk workers- it helps improve mobility and better a person’s range of movement.</w:t>
      </w:r>
    </w:p>
    <w:p w14:paraId="2690EBF1" w14:textId="77777777" w:rsidR="00902A87" w:rsidRDefault="00902A87" w:rsidP="00902A87">
      <w:pPr>
        <w:pStyle w:val="okzad"/>
        <w:shd w:val="clear" w:color="auto" w:fill="FFFFFF"/>
        <w:spacing w:before="0" w:beforeAutospacing="0" w:after="0" w:afterAutospacing="0"/>
        <w:rPr>
          <w:rFonts w:asciiTheme="minorHAnsi" w:hAnsiTheme="minorHAnsi" w:cstheme="minorHAnsi"/>
          <w:color w:val="444444"/>
          <w:sz w:val="27"/>
          <w:szCs w:val="27"/>
        </w:rPr>
      </w:pPr>
    </w:p>
    <w:p w14:paraId="20B84BE7" w14:textId="77777777" w:rsidR="00902A87" w:rsidRPr="00B36095" w:rsidRDefault="00902A87" w:rsidP="00902A87">
      <w:pPr>
        <w:pStyle w:val="okzad"/>
        <w:shd w:val="clear" w:color="auto" w:fill="FFFFFF"/>
        <w:spacing w:before="0" w:beforeAutospacing="0" w:after="0" w:afterAutospacing="0"/>
        <w:rPr>
          <w:rFonts w:asciiTheme="minorHAnsi" w:hAnsiTheme="minorHAnsi" w:cstheme="minorHAnsi"/>
          <w:color w:val="444444"/>
          <w:sz w:val="27"/>
          <w:szCs w:val="27"/>
        </w:rPr>
      </w:pPr>
      <w:r>
        <w:rPr>
          <w:rFonts w:asciiTheme="minorHAnsi" w:hAnsiTheme="minorHAnsi" w:cstheme="minorHAnsi"/>
          <w:color w:val="444444"/>
          <w:sz w:val="27"/>
          <w:szCs w:val="27"/>
        </w:rPr>
        <w:t>Interested?  Alright let’s get started…</w:t>
      </w:r>
    </w:p>
    <w:p w14:paraId="59449E1B" w14:textId="77777777" w:rsidR="00FB5B2D" w:rsidRPr="005A61B0" w:rsidRDefault="00B51BF1" w:rsidP="00FB5B2D">
      <w:pPr>
        <w:shd w:val="clear" w:color="auto" w:fill="FFFFFF"/>
        <w:spacing w:before="100" w:beforeAutospacing="1" w:after="150"/>
        <w:rPr>
          <w:rFonts w:eastAsia="Times New Roman" w:cstheme="minorHAnsi"/>
          <w:color w:val="444444"/>
          <w:sz w:val="27"/>
          <w:szCs w:val="27"/>
        </w:rPr>
      </w:pPr>
      <w:r w:rsidRPr="005A61B0">
        <w:rPr>
          <w:rFonts w:eastAsia="Times New Roman" w:cstheme="minorHAnsi"/>
          <w:b/>
          <w:color w:val="444444"/>
          <w:sz w:val="26"/>
          <w:szCs w:val="26"/>
        </w:rPr>
        <w:t>To help you master this super move, here are some tips</w:t>
      </w:r>
      <w:r w:rsidR="00FB5B2D" w:rsidRPr="005A61B0">
        <w:rPr>
          <w:rFonts w:eastAsia="Times New Roman" w:cstheme="minorHAnsi"/>
          <w:b/>
          <w:color w:val="444444"/>
          <w:sz w:val="26"/>
          <w:szCs w:val="26"/>
        </w:rPr>
        <w:t xml:space="preserve"> for proper form</w:t>
      </w:r>
      <w:r w:rsidRPr="005A61B0">
        <w:rPr>
          <w:rFonts w:eastAsia="Times New Roman" w:cstheme="minorHAnsi"/>
          <w:b/>
          <w:color w:val="444444"/>
          <w:sz w:val="26"/>
          <w:szCs w:val="26"/>
        </w:rPr>
        <w:t xml:space="preserve">: </w:t>
      </w:r>
    </w:p>
    <w:p w14:paraId="38724CB3" w14:textId="77777777" w:rsidR="00ED5E6A" w:rsidRDefault="00ED5E6A" w:rsidP="00ED5E6A">
      <w:pPr>
        <w:pStyle w:val="ListParagraph"/>
        <w:numPr>
          <w:ilvl w:val="0"/>
          <w:numId w:val="3"/>
        </w:numPr>
        <w:shd w:val="clear" w:color="auto" w:fill="FFFFFF"/>
        <w:spacing w:after="100" w:afterAutospacing="1"/>
        <w:rPr>
          <w:rFonts w:eastAsia="Times New Roman" w:cstheme="minorHAnsi"/>
          <w:color w:val="000000"/>
          <w:sz w:val="26"/>
          <w:szCs w:val="26"/>
        </w:rPr>
      </w:pPr>
      <w:r w:rsidRPr="00ED5E6A">
        <w:rPr>
          <w:rFonts w:eastAsia="Times New Roman" w:cstheme="minorHAnsi"/>
          <w:color w:val="000000"/>
          <w:sz w:val="26"/>
          <w:szCs w:val="26"/>
        </w:rPr>
        <w:t>Lie face-up with your arms extended toward the ceiling, directly over your shoulders, and knees bent 90 degrees over hips</w:t>
      </w:r>
      <w:r>
        <w:rPr>
          <w:rFonts w:eastAsia="Times New Roman" w:cstheme="minorHAnsi"/>
          <w:color w:val="000000"/>
          <w:sz w:val="26"/>
          <w:szCs w:val="26"/>
        </w:rPr>
        <w:t>, calves parallel to floor.</w:t>
      </w:r>
    </w:p>
    <w:p w14:paraId="13F52F2B" w14:textId="77777777" w:rsidR="00ED5E6A" w:rsidRDefault="00ED5E6A" w:rsidP="00ED5E6A">
      <w:pPr>
        <w:pStyle w:val="ListParagraph"/>
        <w:numPr>
          <w:ilvl w:val="0"/>
          <w:numId w:val="3"/>
        </w:numPr>
        <w:shd w:val="clear" w:color="auto" w:fill="FFFFFF"/>
        <w:spacing w:after="100" w:afterAutospacing="1"/>
        <w:rPr>
          <w:rFonts w:eastAsia="Times New Roman" w:cstheme="minorHAnsi"/>
          <w:color w:val="000000"/>
          <w:sz w:val="26"/>
          <w:szCs w:val="26"/>
        </w:rPr>
      </w:pPr>
      <w:r w:rsidRPr="00ED5E6A">
        <w:rPr>
          <w:rFonts w:eastAsia="Times New Roman" w:cstheme="minorHAnsi"/>
          <w:color w:val="000000"/>
          <w:sz w:val="26"/>
          <w:szCs w:val="26"/>
        </w:rPr>
        <w:t>Keeping your shoulders down and feet flexed, engage your core and extend your right arm and left leg away from you</w:t>
      </w:r>
      <w:r>
        <w:rPr>
          <w:rFonts w:eastAsia="Times New Roman" w:cstheme="minorHAnsi"/>
          <w:color w:val="000000"/>
          <w:sz w:val="26"/>
          <w:szCs w:val="26"/>
        </w:rPr>
        <w:t>.</w:t>
      </w:r>
      <w:r w:rsidRPr="00ED5E6A">
        <w:rPr>
          <w:rFonts w:eastAsia="Times New Roman" w:cstheme="minorHAnsi"/>
          <w:color w:val="000000"/>
          <w:sz w:val="26"/>
          <w:szCs w:val="26"/>
        </w:rPr>
        <w:t xml:space="preserve"> </w:t>
      </w:r>
    </w:p>
    <w:p w14:paraId="401F4AAE" w14:textId="77777777" w:rsidR="00ED5E6A" w:rsidRDefault="00ED5E6A" w:rsidP="00ED5E6A">
      <w:pPr>
        <w:pStyle w:val="ListParagraph"/>
        <w:numPr>
          <w:ilvl w:val="0"/>
          <w:numId w:val="3"/>
        </w:numPr>
        <w:shd w:val="clear" w:color="auto" w:fill="FFFFFF"/>
        <w:spacing w:after="100" w:afterAutospacing="1"/>
        <w:rPr>
          <w:rFonts w:eastAsia="Times New Roman" w:cstheme="minorHAnsi"/>
          <w:color w:val="000000"/>
          <w:sz w:val="26"/>
          <w:szCs w:val="26"/>
        </w:rPr>
      </w:pPr>
      <w:r w:rsidRPr="00ED5E6A">
        <w:rPr>
          <w:rFonts w:eastAsia="Times New Roman" w:cstheme="minorHAnsi"/>
          <w:color w:val="000000"/>
          <w:sz w:val="26"/>
          <w:szCs w:val="26"/>
        </w:rPr>
        <w:t>Tap your heel to floor and re</w:t>
      </w:r>
      <w:r>
        <w:rPr>
          <w:rFonts w:eastAsia="Times New Roman" w:cstheme="minorHAnsi"/>
          <w:color w:val="000000"/>
          <w:sz w:val="26"/>
          <w:szCs w:val="26"/>
        </w:rPr>
        <w:t>turn to center.</w:t>
      </w:r>
    </w:p>
    <w:p w14:paraId="0B80C8AF" w14:textId="77777777" w:rsidR="00ED5E6A" w:rsidRDefault="00ED5E6A" w:rsidP="00ED5E6A">
      <w:pPr>
        <w:pStyle w:val="ListParagraph"/>
        <w:numPr>
          <w:ilvl w:val="0"/>
          <w:numId w:val="3"/>
        </w:numPr>
        <w:shd w:val="clear" w:color="auto" w:fill="FFFFFF"/>
        <w:spacing w:after="100" w:afterAutospacing="1"/>
        <w:rPr>
          <w:rFonts w:eastAsia="Times New Roman" w:cstheme="minorHAnsi"/>
          <w:color w:val="000000"/>
          <w:sz w:val="26"/>
          <w:szCs w:val="26"/>
        </w:rPr>
      </w:pPr>
      <w:r w:rsidRPr="00ED5E6A">
        <w:rPr>
          <w:rFonts w:eastAsia="Times New Roman" w:cstheme="minorHAnsi"/>
          <w:color w:val="000000"/>
          <w:sz w:val="26"/>
          <w:szCs w:val="26"/>
        </w:rPr>
        <w:t>Immediately repeat on the opposite side.</w:t>
      </w:r>
    </w:p>
    <w:p w14:paraId="669FA263" w14:textId="77777777" w:rsidR="00B36095" w:rsidRPr="00B36095" w:rsidRDefault="00B36095" w:rsidP="00B36095">
      <w:pPr>
        <w:shd w:val="clear" w:color="auto" w:fill="FFFFFF"/>
        <w:spacing w:after="100" w:afterAutospacing="1"/>
        <w:rPr>
          <w:rFonts w:eastAsia="Times New Roman" w:cstheme="minorHAnsi"/>
          <w:color w:val="000000"/>
          <w:sz w:val="26"/>
          <w:szCs w:val="26"/>
        </w:rPr>
      </w:pPr>
      <w:r w:rsidRPr="00B36095">
        <w:rPr>
          <w:rFonts w:eastAsia="Times New Roman" w:cstheme="minorHAnsi"/>
          <w:b/>
          <w:color w:val="000000"/>
          <w:sz w:val="26"/>
          <w:szCs w:val="26"/>
        </w:rPr>
        <w:t>Additional tips</w:t>
      </w:r>
      <w:r>
        <w:rPr>
          <w:rFonts w:eastAsia="Times New Roman" w:cstheme="minorHAnsi"/>
          <w:color w:val="000000"/>
          <w:sz w:val="26"/>
          <w:szCs w:val="26"/>
        </w:rPr>
        <w:t>: Don’t allow</w:t>
      </w:r>
      <w:r w:rsidRPr="00B36095">
        <w:rPr>
          <w:rFonts w:eastAsia="Times New Roman" w:cstheme="minorHAnsi"/>
          <w:color w:val="000000"/>
          <w:sz w:val="26"/>
          <w:szCs w:val="26"/>
        </w:rPr>
        <w:t xml:space="preserve"> your lower or upper back arch as you pe</w:t>
      </w:r>
      <w:r>
        <w:rPr>
          <w:rFonts w:eastAsia="Times New Roman" w:cstheme="minorHAnsi"/>
          <w:color w:val="000000"/>
          <w:sz w:val="26"/>
          <w:szCs w:val="26"/>
        </w:rPr>
        <w:t xml:space="preserve">rform the arm and leg movements, or else you may not be working your muscles to the best extent possible. </w:t>
      </w:r>
    </w:p>
    <w:p w14:paraId="15258E61" w14:textId="16638FB5" w:rsidR="005A61B0" w:rsidRPr="005A61B0" w:rsidRDefault="00735D42" w:rsidP="00A6018A">
      <w:pPr>
        <w:shd w:val="clear" w:color="auto" w:fill="FFFFFF"/>
        <w:spacing w:after="100" w:afterAutospacing="1"/>
        <w:rPr>
          <w:rFonts w:eastAsia="Times New Roman" w:cstheme="minorHAnsi"/>
          <w:color w:val="000000"/>
          <w:sz w:val="26"/>
          <w:szCs w:val="26"/>
        </w:rPr>
      </w:pPr>
      <w:r>
        <w:rPr>
          <w:rFonts w:eastAsia="Times New Roman" w:cstheme="minorHAnsi"/>
          <w:color w:val="000000"/>
          <w:sz w:val="26"/>
          <w:szCs w:val="26"/>
        </w:rPr>
        <w:t>At first, the amount of reps you can complete will be very difficult. But r</w:t>
      </w:r>
      <w:r w:rsidR="00C17BEA">
        <w:rPr>
          <w:rFonts w:eastAsia="Times New Roman" w:cstheme="minorHAnsi"/>
          <w:color w:val="000000"/>
          <w:sz w:val="26"/>
          <w:szCs w:val="26"/>
        </w:rPr>
        <w:t>emember</w:t>
      </w:r>
      <w:r w:rsidR="007C0CAA">
        <w:rPr>
          <w:rFonts w:eastAsia="Times New Roman" w:cstheme="minorHAnsi"/>
          <w:color w:val="000000"/>
          <w:sz w:val="26"/>
          <w:szCs w:val="26"/>
        </w:rPr>
        <w:t>,</w:t>
      </w:r>
      <w:r w:rsidR="00C17BEA">
        <w:rPr>
          <w:rFonts w:eastAsia="Times New Roman" w:cstheme="minorHAnsi"/>
          <w:color w:val="000000"/>
          <w:sz w:val="26"/>
          <w:szCs w:val="26"/>
        </w:rPr>
        <w:t xml:space="preserve"> consistency is key to building strength and making this move easier! </w:t>
      </w:r>
      <w:r w:rsidR="00902A87">
        <w:rPr>
          <w:rFonts w:eastAsia="Times New Roman" w:cstheme="minorHAnsi"/>
          <w:color w:val="000000"/>
          <w:sz w:val="26"/>
          <w:szCs w:val="26"/>
        </w:rPr>
        <w:t>Enjoy those cookies, and Happy Holidays!</w:t>
      </w:r>
      <w:bookmarkStart w:id="0" w:name="_GoBack"/>
      <w:bookmarkEnd w:id="0"/>
    </w:p>
    <w:p w14:paraId="5CD3CD9E" w14:textId="77777777" w:rsidR="0015458D" w:rsidRPr="00A6018A" w:rsidRDefault="0015458D" w:rsidP="00A6018A">
      <w:pPr>
        <w:shd w:val="clear" w:color="auto" w:fill="FFFFFF"/>
        <w:spacing w:after="100" w:afterAutospacing="1"/>
        <w:rPr>
          <w:rFonts w:ascii="TiemposText Regular" w:eastAsia="Times New Roman" w:hAnsi="TiemposText Regular" w:cs="Times New Roman"/>
          <w:color w:val="000000"/>
          <w:sz w:val="26"/>
          <w:szCs w:val="26"/>
        </w:rPr>
      </w:pPr>
    </w:p>
    <w:p w14:paraId="448410F2" w14:textId="77777777" w:rsidR="004F2D04" w:rsidRPr="00D70A11" w:rsidRDefault="004F2D04" w:rsidP="00FB5B2D">
      <w:pPr>
        <w:shd w:val="clear" w:color="auto" w:fill="FFFFFF"/>
        <w:spacing w:line="390" w:lineRule="atLeast"/>
        <w:rPr>
          <w:rFonts w:cstheme="minorHAnsi"/>
          <w:sz w:val="26"/>
          <w:szCs w:val="26"/>
        </w:rPr>
      </w:pPr>
    </w:p>
    <w:sectPr w:rsidR="004F2D04" w:rsidRPr="00D70A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emposText Regular">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FD5E00"/>
    <w:multiLevelType w:val="hybridMultilevel"/>
    <w:tmpl w:val="BB9CE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DE3256"/>
    <w:multiLevelType w:val="multilevel"/>
    <w:tmpl w:val="A2EA8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E715AF"/>
    <w:multiLevelType w:val="multilevel"/>
    <w:tmpl w:val="1AE8B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77C"/>
    <w:rsid w:val="000113DE"/>
    <w:rsid w:val="00025382"/>
    <w:rsid w:val="00067323"/>
    <w:rsid w:val="00083550"/>
    <w:rsid w:val="0015458D"/>
    <w:rsid w:val="0025084E"/>
    <w:rsid w:val="002819D5"/>
    <w:rsid w:val="00354A08"/>
    <w:rsid w:val="0038577C"/>
    <w:rsid w:val="004F2D04"/>
    <w:rsid w:val="005A61B0"/>
    <w:rsid w:val="005C27F0"/>
    <w:rsid w:val="005D78FA"/>
    <w:rsid w:val="00735D42"/>
    <w:rsid w:val="0076622C"/>
    <w:rsid w:val="007765C8"/>
    <w:rsid w:val="007C0CAA"/>
    <w:rsid w:val="00902A87"/>
    <w:rsid w:val="00A6018A"/>
    <w:rsid w:val="00AB2C78"/>
    <w:rsid w:val="00B36095"/>
    <w:rsid w:val="00B51BF1"/>
    <w:rsid w:val="00C17BEA"/>
    <w:rsid w:val="00C35B3D"/>
    <w:rsid w:val="00C91F03"/>
    <w:rsid w:val="00CC2CFC"/>
    <w:rsid w:val="00CE7B99"/>
    <w:rsid w:val="00D70A11"/>
    <w:rsid w:val="00D97D53"/>
    <w:rsid w:val="00DE5444"/>
    <w:rsid w:val="00ED4F68"/>
    <w:rsid w:val="00ED5E6A"/>
    <w:rsid w:val="00F9010C"/>
    <w:rsid w:val="00FB5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F0364"/>
  <w15:chartTrackingRefBased/>
  <w15:docId w15:val="{823F8986-5A22-4C24-AFDB-7CDD9B0DE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577C"/>
    <w:pPr>
      <w:spacing w:after="0" w:line="240" w:lineRule="auto"/>
    </w:pPr>
  </w:style>
  <w:style w:type="paragraph" w:styleId="Heading1">
    <w:name w:val="heading 1"/>
    <w:basedOn w:val="Normal"/>
    <w:link w:val="Heading1Char"/>
    <w:uiPriority w:val="9"/>
    <w:qFormat/>
    <w:rsid w:val="004F2D0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819D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577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57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577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8577C"/>
    <w:rPr>
      <w:rFonts w:eastAsiaTheme="minorEastAsia"/>
      <w:color w:val="5A5A5A" w:themeColor="text1" w:themeTint="A5"/>
      <w:spacing w:val="15"/>
    </w:rPr>
  </w:style>
  <w:style w:type="character" w:styleId="SubtleReference">
    <w:name w:val="Subtle Reference"/>
    <w:basedOn w:val="DefaultParagraphFont"/>
    <w:uiPriority w:val="31"/>
    <w:qFormat/>
    <w:rsid w:val="0038577C"/>
    <w:rPr>
      <w:smallCaps/>
      <w:color w:val="5A5A5A" w:themeColor="text1" w:themeTint="A5"/>
    </w:rPr>
  </w:style>
  <w:style w:type="paragraph" w:styleId="NoSpacing">
    <w:name w:val="No Spacing"/>
    <w:uiPriority w:val="1"/>
    <w:qFormat/>
    <w:rsid w:val="0038577C"/>
    <w:pPr>
      <w:spacing w:after="0" w:line="240" w:lineRule="auto"/>
    </w:pPr>
  </w:style>
  <w:style w:type="character" w:customStyle="1" w:styleId="Heading1Char">
    <w:name w:val="Heading 1 Char"/>
    <w:basedOn w:val="DefaultParagraphFont"/>
    <w:link w:val="Heading1"/>
    <w:uiPriority w:val="9"/>
    <w:rsid w:val="004F2D04"/>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4F2D04"/>
    <w:rPr>
      <w:color w:val="0000FF"/>
      <w:u w:val="single"/>
    </w:rPr>
  </w:style>
  <w:style w:type="character" w:customStyle="1" w:styleId="m-0">
    <w:name w:val="m-0"/>
    <w:basedOn w:val="DefaultParagraphFont"/>
    <w:rsid w:val="004F2D04"/>
  </w:style>
  <w:style w:type="character" w:styleId="Emphasis">
    <w:name w:val="Emphasis"/>
    <w:basedOn w:val="DefaultParagraphFont"/>
    <w:uiPriority w:val="20"/>
    <w:qFormat/>
    <w:rsid w:val="004F2D04"/>
    <w:rPr>
      <w:i/>
      <w:iCs/>
    </w:rPr>
  </w:style>
  <w:style w:type="paragraph" w:customStyle="1" w:styleId="article-dtl-desc">
    <w:name w:val="article-dtl-desc"/>
    <w:basedOn w:val="Normal"/>
    <w:rsid w:val="004F2D04"/>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4F2D04"/>
    <w:rPr>
      <w:b/>
      <w:bCs/>
    </w:rPr>
  </w:style>
  <w:style w:type="paragraph" w:styleId="NormalWeb">
    <w:name w:val="Normal (Web)"/>
    <w:basedOn w:val="Normal"/>
    <w:uiPriority w:val="99"/>
    <w:semiHidden/>
    <w:unhideWhenUsed/>
    <w:rsid w:val="004F2D04"/>
    <w:pPr>
      <w:spacing w:before="100" w:beforeAutospacing="1" w:after="100" w:afterAutospacing="1"/>
    </w:pPr>
    <w:rPr>
      <w:rFonts w:ascii="Times New Roman" w:eastAsia="Times New Roman" w:hAnsi="Times New Roman" w:cs="Times New Roman"/>
      <w:sz w:val="24"/>
      <w:szCs w:val="24"/>
    </w:rPr>
  </w:style>
  <w:style w:type="paragraph" w:customStyle="1" w:styleId="okzad">
    <w:name w:val="okzad"/>
    <w:basedOn w:val="Normal"/>
    <w:rsid w:val="00ED4F68"/>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FB5B2D"/>
    <w:pPr>
      <w:ind w:left="720"/>
      <w:contextualSpacing/>
    </w:pPr>
  </w:style>
  <w:style w:type="character" w:customStyle="1" w:styleId="Heading2Char">
    <w:name w:val="Heading 2 Char"/>
    <w:basedOn w:val="DefaultParagraphFont"/>
    <w:link w:val="Heading2"/>
    <w:uiPriority w:val="9"/>
    <w:semiHidden/>
    <w:rsid w:val="002819D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260358">
      <w:bodyDiv w:val="1"/>
      <w:marLeft w:val="0"/>
      <w:marRight w:val="0"/>
      <w:marTop w:val="0"/>
      <w:marBottom w:val="0"/>
      <w:divBdr>
        <w:top w:val="none" w:sz="0" w:space="0" w:color="auto"/>
        <w:left w:val="none" w:sz="0" w:space="0" w:color="auto"/>
        <w:bottom w:val="none" w:sz="0" w:space="0" w:color="auto"/>
        <w:right w:val="none" w:sz="0" w:space="0" w:color="auto"/>
      </w:divBdr>
    </w:div>
    <w:div w:id="378667655">
      <w:bodyDiv w:val="1"/>
      <w:marLeft w:val="0"/>
      <w:marRight w:val="0"/>
      <w:marTop w:val="0"/>
      <w:marBottom w:val="0"/>
      <w:divBdr>
        <w:top w:val="none" w:sz="0" w:space="0" w:color="auto"/>
        <w:left w:val="none" w:sz="0" w:space="0" w:color="auto"/>
        <w:bottom w:val="none" w:sz="0" w:space="0" w:color="auto"/>
        <w:right w:val="none" w:sz="0" w:space="0" w:color="auto"/>
      </w:divBdr>
      <w:divsChild>
        <w:div w:id="465897495">
          <w:marLeft w:val="0"/>
          <w:marRight w:val="0"/>
          <w:marTop w:val="0"/>
          <w:marBottom w:val="150"/>
          <w:divBdr>
            <w:top w:val="none" w:sz="0" w:space="0" w:color="auto"/>
            <w:left w:val="none" w:sz="0" w:space="0" w:color="auto"/>
            <w:bottom w:val="none" w:sz="0" w:space="0" w:color="auto"/>
            <w:right w:val="none" w:sz="0" w:space="0" w:color="auto"/>
          </w:divBdr>
        </w:div>
        <w:div w:id="1652172580">
          <w:marLeft w:val="0"/>
          <w:marRight w:val="0"/>
          <w:marTop w:val="0"/>
          <w:marBottom w:val="0"/>
          <w:divBdr>
            <w:top w:val="none" w:sz="0" w:space="0" w:color="auto"/>
            <w:left w:val="none" w:sz="0" w:space="0" w:color="auto"/>
            <w:bottom w:val="none" w:sz="0" w:space="0" w:color="auto"/>
            <w:right w:val="none" w:sz="0" w:space="0" w:color="auto"/>
          </w:divBdr>
          <w:divsChild>
            <w:div w:id="1947537972">
              <w:marLeft w:val="0"/>
              <w:marRight w:val="0"/>
              <w:marTop w:val="0"/>
              <w:marBottom w:val="0"/>
              <w:divBdr>
                <w:top w:val="none" w:sz="0" w:space="0" w:color="auto"/>
                <w:left w:val="none" w:sz="0" w:space="0" w:color="auto"/>
                <w:bottom w:val="none" w:sz="0" w:space="0" w:color="auto"/>
                <w:right w:val="none" w:sz="0" w:space="0" w:color="auto"/>
              </w:divBdr>
            </w:div>
            <w:div w:id="486552886">
              <w:marLeft w:val="0"/>
              <w:marRight w:val="0"/>
              <w:marTop w:val="0"/>
              <w:marBottom w:val="0"/>
              <w:divBdr>
                <w:top w:val="none" w:sz="0" w:space="0" w:color="auto"/>
                <w:left w:val="none" w:sz="0" w:space="0" w:color="auto"/>
                <w:bottom w:val="single" w:sz="6" w:space="15" w:color="CCCCCC"/>
                <w:right w:val="none" w:sz="0" w:space="0" w:color="auto"/>
              </w:divBdr>
              <w:divsChild>
                <w:div w:id="1576209483">
                  <w:marLeft w:val="0"/>
                  <w:marRight w:val="0"/>
                  <w:marTop w:val="0"/>
                  <w:marBottom w:val="0"/>
                  <w:divBdr>
                    <w:top w:val="none" w:sz="0" w:space="0" w:color="auto"/>
                    <w:left w:val="none" w:sz="0" w:space="0" w:color="auto"/>
                    <w:bottom w:val="none" w:sz="0" w:space="0" w:color="auto"/>
                    <w:right w:val="none" w:sz="0" w:space="0" w:color="auto"/>
                  </w:divBdr>
                  <w:divsChild>
                    <w:div w:id="242112363">
                      <w:marLeft w:val="0"/>
                      <w:marRight w:val="0"/>
                      <w:marTop w:val="0"/>
                      <w:marBottom w:val="300"/>
                      <w:divBdr>
                        <w:top w:val="none" w:sz="0" w:space="0" w:color="auto"/>
                        <w:left w:val="none" w:sz="0" w:space="0" w:color="auto"/>
                        <w:bottom w:val="none" w:sz="0" w:space="0" w:color="auto"/>
                        <w:right w:val="none" w:sz="0" w:space="0" w:color="auto"/>
                      </w:divBdr>
                      <w:divsChild>
                        <w:div w:id="1670250950">
                          <w:marLeft w:val="0"/>
                          <w:marRight w:val="0"/>
                          <w:marTop w:val="0"/>
                          <w:marBottom w:val="0"/>
                          <w:divBdr>
                            <w:top w:val="none" w:sz="0" w:space="0" w:color="auto"/>
                            <w:left w:val="none" w:sz="0" w:space="0" w:color="auto"/>
                            <w:bottom w:val="none" w:sz="0" w:space="0" w:color="auto"/>
                            <w:right w:val="none" w:sz="0" w:space="0" w:color="auto"/>
                          </w:divBdr>
                        </w:div>
                      </w:divsChild>
                    </w:div>
                    <w:div w:id="172037968">
                      <w:marLeft w:val="0"/>
                      <w:marRight w:val="0"/>
                      <w:marTop w:val="0"/>
                      <w:marBottom w:val="300"/>
                      <w:divBdr>
                        <w:top w:val="none" w:sz="0" w:space="0" w:color="auto"/>
                        <w:left w:val="none" w:sz="0" w:space="0" w:color="auto"/>
                        <w:bottom w:val="none" w:sz="0" w:space="0" w:color="auto"/>
                        <w:right w:val="none" w:sz="0" w:space="0" w:color="auto"/>
                      </w:divBdr>
                      <w:divsChild>
                        <w:div w:id="12301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322045">
      <w:bodyDiv w:val="1"/>
      <w:marLeft w:val="0"/>
      <w:marRight w:val="0"/>
      <w:marTop w:val="0"/>
      <w:marBottom w:val="0"/>
      <w:divBdr>
        <w:top w:val="none" w:sz="0" w:space="0" w:color="auto"/>
        <w:left w:val="none" w:sz="0" w:space="0" w:color="auto"/>
        <w:bottom w:val="none" w:sz="0" w:space="0" w:color="auto"/>
        <w:right w:val="none" w:sz="0" w:space="0" w:color="auto"/>
      </w:divBdr>
    </w:div>
    <w:div w:id="704909496">
      <w:bodyDiv w:val="1"/>
      <w:marLeft w:val="0"/>
      <w:marRight w:val="0"/>
      <w:marTop w:val="0"/>
      <w:marBottom w:val="0"/>
      <w:divBdr>
        <w:top w:val="none" w:sz="0" w:space="0" w:color="auto"/>
        <w:left w:val="none" w:sz="0" w:space="0" w:color="auto"/>
        <w:bottom w:val="none" w:sz="0" w:space="0" w:color="auto"/>
        <w:right w:val="none" w:sz="0" w:space="0" w:color="auto"/>
      </w:divBdr>
    </w:div>
    <w:div w:id="1298418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Kukiela</dc:creator>
  <cp:keywords/>
  <dc:description/>
  <cp:lastModifiedBy>Alisha Messmer</cp:lastModifiedBy>
  <cp:revision>4</cp:revision>
  <dcterms:created xsi:type="dcterms:W3CDTF">2018-12-05T03:34:00Z</dcterms:created>
  <dcterms:modified xsi:type="dcterms:W3CDTF">2018-12-06T14:02:00Z</dcterms:modified>
</cp:coreProperties>
</file>