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Горизонтальная линия" id="1" name="image1.png"/>
            <a:graphic>
              <a:graphicData uri="http://schemas.openxmlformats.org/drawingml/2006/picture">
                <pic:pic>
                  <pic:nvPicPr>
                    <pic:cNvPr descr="Горизонтальная линия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Sans Narrow" w:cs="PT Sans Narrow" w:eastAsia="PT Sans Narrow" w:hAnsi="PT Sans Narrow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Портфолио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80" w:lineRule="auto"/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highlight w:val="white"/>
          <w:u w:val="single"/>
          <w:rtl w:val="0"/>
        </w:rPr>
        <w:t xml:space="preserve">Примеры работ:</w:t>
      </w:r>
    </w:p>
    <w:p w:rsidR="00000000" w:rsidDel="00000000" w:rsidP="00000000" w:rsidRDefault="00000000" w:rsidRPr="00000000" w14:paraId="00000004">
      <w:pPr>
        <w:spacing w:before="80" w:lineRule="auto"/>
        <w:rPr>
          <w:rFonts w:ascii="Times New Roman" w:cs="Times New Roman" w:eastAsia="Times New Roman" w:hAnsi="Times New Roman"/>
          <w:color w:val="3537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u w:val="single"/>
          <w:rtl w:val="0"/>
        </w:rPr>
        <w:t xml:space="preserve">Ссылка на тест-кейс сайта. Пример № 1 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51f33"/>
          <w:sz w:val="24"/>
          <w:szCs w:val="24"/>
          <w:highlight w:val="white"/>
          <w:rtl w:val="0"/>
        </w:rPr>
        <w:t xml:space="preserve">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ddl.com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151f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Times New Roman" w:cs="Times New Roman" w:eastAsia="Times New Roman" w:hAnsi="Times New Roman"/>
          <w:b w:val="1"/>
          <w:color w:val="151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u w:val="single"/>
          <w:rtl w:val="0"/>
        </w:rPr>
        <w:t xml:space="preserve">Ссылка на тест-кейс сайта. Пример № 2 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51f33"/>
          <w:sz w:val="24"/>
          <w:szCs w:val="24"/>
          <w:highlight w:val="white"/>
          <w:rtl w:val="0"/>
        </w:rPr>
        <w:t xml:space="preserve"> 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cantata.ru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Times New Roman" w:cs="Times New Roman" w:eastAsia="Times New Roman" w:hAnsi="Times New Roman"/>
          <w:b w:val="1"/>
          <w:color w:val="151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u w:val="single"/>
          <w:rtl w:val="0"/>
        </w:rPr>
        <w:t xml:space="preserve">Ссылка на тест-кейс сайта. Пример № 3 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51f33"/>
          <w:sz w:val="24"/>
          <w:szCs w:val="24"/>
          <w:highlight w:val="white"/>
          <w:rtl w:val="0"/>
        </w:rPr>
        <w:t xml:space="preserve">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wargaming.com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u w:val="single"/>
          <w:rtl w:val="0"/>
        </w:rPr>
        <w:t xml:space="preserve">Ссылка на тест-кейс сайта. Пример № 4 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51f33"/>
          <w:sz w:val="24"/>
          <w:szCs w:val="24"/>
          <w:highlight w:val="white"/>
          <w:rtl w:val="0"/>
        </w:rPr>
        <w:t xml:space="preserve">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linguatrip.com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rPr>
          <w:rFonts w:ascii="Times New Roman" w:cs="Times New Roman" w:eastAsia="Times New Roman" w:hAnsi="Times New Roman"/>
          <w:color w:val="3537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u w:val="single"/>
          <w:rtl w:val="0"/>
        </w:rPr>
        <w:t xml:space="preserve">Ссылка на тест-кейс сайта. Пример № 5 :</w:t>
      </w:r>
      <w:r w:rsidDel="00000000" w:rsidR="00000000" w:rsidRPr="00000000"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51f33"/>
          <w:sz w:val="24"/>
          <w:szCs w:val="24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lesta.ru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76" w:lineRule="auto"/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highlight w:val="white"/>
          <w:u w:val="single"/>
          <w:rtl w:val="0"/>
        </w:rPr>
        <w:t xml:space="preserve">Пример баг-репорт:</w:t>
      </w:r>
    </w:p>
    <w:p w:rsidR="00000000" w:rsidDel="00000000" w:rsidP="00000000" w:rsidRDefault="00000000" w:rsidRPr="00000000" w14:paraId="0000000A">
      <w:pPr>
        <w:spacing w:before="0" w:line="276" w:lineRule="auto"/>
        <w:rPr>
          <w:rFonts w:ascii="Times New Roman" w:cs="Times New Roman" w:eastAsia="Times New Roman" w:hAnsi="Times New Roman"/>
          <w:b w:val="1"/>
          <w:color w:val="151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u w:val="single"/>
          <w:rtl w:val="0"/>
        </w:rPr>
        <w:t xml:space="preserve">Ссылка на баг-репорт сайта. Пример №6: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51f33"/>
          <w:sz w:val="24"/>
          <w:szCs w:val="24"/>
          <w:highlight w:val="white"/>
          <w:rtl w:val="0"/>
        </w:rPr>
        <w:t xml:space="preserve">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mentol.pro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rPr>
          <w:rFonts w:ascii="Times New Roman" w:cs="Times New Roman" w:eastAsia="Times New Roman" w:hAnsi="Times New Roman"/>
          <w:b w:val="1"/>
          <w:color w:val="151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u w:val="single"/>
          <w:rtl w:val="0"/>
        </w:rPr>
        <w:t xml:space="preserve">Ссылка на баг-репорт игры. Пример №7:</w:t>
      </w:r>
      <w:r w:rsidDel="00000000" w:rsidR="00000000" w:rsidRPr="00000000"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rtl w:val="0"/>
        </w:rPr>
        <w:t xml:space="preserve">  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Игра: Snake Idle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rPr>
          <w:rFonts w:ascii="Times New Roman" w:cs="Times New Roman" w:eastAsia="Times New Roman" w:hAnsi="Times New Roman"/>
          <w:b w:val="1"/>
          <w:color w:val="151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u w:val="single"/>
          <w:rtl w:val="0"/>
        </w:rPr>
        <w:t xml:space="preserve">Ссылка на баг-репорт игры. Пример №8:</w:t>
      </w:r>
      <w:r w:rsidDel="00000000" w:rsidR="00000000" w:rsidRPr="00000000"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rtl w:val="0"/>
        </w:rPr>
        <w:t xml:space="preserve">   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Игра: World Poker Club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76" w:lineRule="auto"/>
        <w:rPr>
          <w:rFonts w:ascii="Times New Roman" w:cs="Times New Roman" w:eastAsia="Times New Roman" w:hAnsi="Times New Roman"/>
          <w:b w:val="1"/>
          <w:color w:val="151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u w:val="single"/>
          <w:rtl w:val="0"/>
        </w:rPr>
        <w:t xml:space="preserve">Ссылка на баг-репорт. Пример №9:</w:t>
      </w:r>
      <w:r w:rsidDel="00000000" w:rsidR="00000000" w:rsidRPr="00000000"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rtl w:val="0"/>
        </w:rPr>
        <w:t xml:space="preserve">             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Яндекс Алиса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rPr>
          <w:rFonts w:ascii="Times New Roman" w:cs="Times New Roman" w:eastAsia="Times New Roman" w:hAnsi="Times New Roman"/>
          <w:b w:val="1"/>
          <w:color w:val="151f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u w:val="single"/>
          <w:rtl w:val="0"/>
        </w:rPr>
        <w:t xml:space="preserve">Ссылка на баг-репорт. Пример №10:</w:t>
      </w:r>
      <w:r w:rsidDel="00000000" w:rsidR="00000000" w:rsidRPr="00000000"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rtl w:val="0"/>
        </w:rPr>
        <w:t xml:space="preserve">          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Браузер Яндекс.Сайт Pikabu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76" w:lineRule="auto"/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highlight w:val="white"/>
          <w:u w:val="single"/>
          <w:rtl w:val="0"/>
        </w:rPr>
        <w:t xml:space="preserve">Пример чек-лист:</w:t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u w:val="single"/>
          <w:rtl w:val="0"/>
        </w:rPr>
        <w:t xml:space="preserve">Ссылка на чек-лист игры. Пример №11:</w:t>
      </w:r>
      <w:r w:rsidDel="00000000" w:rsidR="00000000" w:rsidRPr="00000000"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rtl w:val="0"/>
        </w:rPr>
        <w:t xml:space="preserve">     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Игра Snake Idle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76" w:lineRule="auto"/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highlight w:val="white"/>
          <w:u w:val="single"/>
          <w:rtl w:val="0"/>
        </w:rPr>
        <w:t xml:space="preserve">Пример тест-план:</w:t>
      </w:r>
    </w:p>
    <w:p w:rsidR="00000000" w:rsidDel="00000000" w:rsidP="00000000" w:rsidRDefault="00000000" w:rsidRPr="00000000" w14:paraId="00000012">
      <w:pPr>
        <w:spacing w:before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f33"/>
          <w:sz w:val="24"/>
          <w:szCs w:val="24"/>
          <w:highlight w:val="white"/>
          <w:u w:val="single"/>
          <w:rtl w:val="0"/>
        </w:rPr>
        <w:t xml:space="preserve">Ссылка на тест-план сайта. Пример №12: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51f33"/>
          <w:sz w:val="24"/>
          <w:szCs w:val="24"/>
          <w:highlight w:val="white"/>
          <w:rtl w:val="0"/>
        </w:rPr>
        <w:t xml:space="preserve">   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перейти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u w:val="single"/>
          <w:rtl w:val="0"/>
        </w:rPr>
        <w:t xml:space="preserve">Моё резюме:</w:t>
      </w:r>
    </w:p>
    <w:p w:rsidR="00000000" w:rsidDel="00000000" w:rsidP="00000000" w:rsidRDefault="00000000" w:rsidRPr="00000000" w14:paraId="00000014">
      <w:pPr>
        <w:spacing w:before="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Ссылка на CV: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перейти к просмотру 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before="0" w:line="288" w:lineRule="auto"/>
        <w:rPr/>
      </w:pPr>
      <w:bookmarkStart w:colFirst="0" w:colLast="0" w:name="_xivnwzdko74q" w:id="2"/>
      <w:bookmarkEnd w:id="2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Горизонтальная линия" id="2" name="image1.png"/>
            <a:graphic>
              <a:graphicData uri="http://schemas.openxmlformats.org/drawingml/2006/picture">
                <pic:pic>
                  <pic:nvPicPr>
                    <pic:cNvPr descr="Горизонтальная линия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17dp8vu" w:id="3"/>
    <w:bookmarkEnd w:id="3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Горизонтальная линия" id="3" name="image1.png"/>
          <a:graphic>
            <a:graphicData uri="http://schemas.openxmlformats.org/drawingml/2006/picture">
              <pic:pic>
                <pic:nvPicPr>
                  <pic:cNvPr descr="Горизонтальная линия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ru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ocs.google.com/spreadsheets/d/10pb8WyQ9tJwNDouI-UhagLvMDxSMpwiesSlqDQZE11c/edit?usp=sharing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docs.google.com/spreadsheets/d/1Bu-eRVHJG8qPPeEp7HWoEJyCsYy8GSHAnyS-NnJGht4/edit?usp=sharing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docs.google.com/spreadsheets/d/1ppn0_IQQExsXpERLbncnhRAzx9dn_DzJUaQ32s4sd5M/edit?usp=sharing" TargetMode="External"/><Relationship Id="rId12" Type="http://schemas.openxmlformats.org/officeDocument/2006/relationships/hyperlink" Target="https://docs.google.com/spreadsheets/d/1YKXjPzPEpzIr18JIGAzE0jyfsZiPXzAxKw7BJSwvKAA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5bf_EXbctISadFGt_MoytHPlfRYNNLplJfKMQCO65tw/edit?usp=sharing" TargetMode="External"/><Relationship Id="rId15" Type="http://schemas.openxmlformats.org/officeDocument/2006/relationships/hyperlink" Target="https://docs.google.com/spreadsheets/d/1PynZI-OVD5c7JcP7zdv09bCenLUp1DRk5WqYdStsTz0/edit?usp=sharing" TargetMode="External"/><Relationship Id="rId14" Type="http://schemas.openxmlformats.org/officeDocument/2006/relationships/hyperlink" Target="https://docs.google.com/spreadsheets/d/111HBN8fbg02i07G6CUNYGmrnDTK5zLXfEeyHL-A3BHY/edit?usp=sharing" TargetMode="External"/><Relationship Id="rId17" Type="http://schemas.openxmlformats.org/officeDocument/2006/relationships/hyperlink" Target="https://docs.google.com/spreadsheets/d/1kzRTv4KL0iWm552PAUdumMQ-kd453dWCG6d1fHDvEE4/edit?usp=sharing" TargetMode="External"/><Relationship Id="rId16" Type="http://schemas.openxmlformats.org/officeDocument/2006/relationships/hyperlink" Target="https://docs.google.com/spreadsheets/d/1BqKMCNHmAPO76j-6_D0O5vJSQNldE4Y6sx9D3UEdbJg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HnbDy7jgO85HuL1YGn3ZA8oJv3oZDJ6elQcDDaPN2cM/edit?usp=sharing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cs.google.com/spreadsheets/d/11n7ID4xb3Hq5InLXCuAMwKuPHkPqvZM4ld8duoA-uk8/edit?usp=sharing" TargetMode="External"/><Relationship Id="rId7" Type="http://schemas.openxmlformats.org/officeDocument/2006/relationships/hyperlink" Target="https://docs.google.com/spreadsheets/d/1CpqclK047DUxZlWyvY1Z7pD8moNkNn5MDO4xARqAp0Q/edit?usp=sharing" TargetMode="External"/><Relationship Id="rId8" Type="http://schemas.openxmlformats.org/officeDocument/2006/relationships/hyperlink" Target="https://docs.google.com/spreadsheets/d/12ayhw3VZeeGj8Aw87Q4HOMva5-9HMsy14jsdMebnd2Q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