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0AE" w:rsidRPr="000F104D" w:rsidRDefault="006430AE" w:rsidP="006430AE">
      <w:pPr>
        <w:jc w:val="center"/>
        <w:rPr>
          <w:rFonts w:asciiTheme="majorBidi" w:hAnsiTheme="majorBidi" w:cstheme="majorBidi"/>
          <w:b/>
          <w:bCs/>
          <w:sz w:val="32"/>
          <w:szCs w:val="32"/>
        </w:rPr>
      </w:pPr>
      <w:r w:rsidRPr="000F104D">
        <w:rPr>
          <w:rFonts w:asciiTheme="majorBidi" w:hAnsiTheme="majorBidi" w:cstheme="majorBidi"/>
          <w:b/>
          <w:bCs/>
          <w:sz w:val="32"/>
          <w:szCs w:val="32"/>
        </w:rPr>
        <w:t xml:space="preserve">Technical </w:t>
      </w:r>
      <w:r w:rsidR="009D4A55" w:rsidRPr="000F104D">
        <w:rPr>
          <w:rFonts w:asciiTheme="majorBidi" w:hAnsiTheme="majorBidi" w:cstheme="majorBidi"/>
          <w:b/>
          <w:bCs/>
          <w:sz w:val="32"/>
          <w:szCs w:val="32"/>
        </w:rPr>
        <w:t>Specificatio</w:t>
      </w:r>
      <w:r w:rsidR="009D4A55">
        <w:rPr>
          <w:rFonts w:asciiTheme="majorBidi" w:hAnsiTheme="majorBidi" w:cstheme="majorBidi"/>
          <w:b/>
          <w:bCs/>
          <w:sz w:val="32"/>
          <w:szCs w:val="32"/>
        </w:rPr>
        <w:t>n</w:t>
      </w:r>
      <w:r w:rsidR="009D4A55" w:rsidRPr="000F104D">
        <w:rPr>
          <w:rFonts w:asciiTheme="majorBidi" w:hAnsiTheme="majorBidi" w:cstheme="majorBidi"/>
          <w:b/>
          <w:bCs/>
          <w:sz w:val="32"/>
          <w:szCs w:val="32"/>
        </w:rPr>
        <w:t>s</w:t>
      </w:r>
      <w:r w:rsidRPr="000F104D">
        <w:rPr>
          <w:rFonts w:asciiTheme="majorBidi" w:hAnsiTheme="majorBidi" w:cstheme="majorBidi"/>
          <w:b/>
          <w:bCs/>
          <w:sz w:val="32"/>
          <w:szCs w:val="32"/>
        </w:rPr>
        <w:t xml:space="preserve"> Document</w:t>
      </w:r>
    </w:p>
    <w:p w:rsidR="006430AE" w:rsidRDefault="006430AE" w:rsidP="006430AE">
      <w:pPr>
        <w:jc w:val="center"/>
        <w:rPr>
          <w:rFonts w:ascii="Simplified Arabic" w:hAnsi="Simplified Arabic" w:cs="Simplified Arabic"/>
          <w:b/>
          <w:bCs/>
          <w:sz w:val="24"/>
          <w:szCs w:val="24"/>
        </w:rPr>
      </w:pPr>
      <w:r w:rsidRPr="000F104D">
        <w:rPr>
          <w:rFonts w:asciiTheme="majorBidi" w:hAnsiTheme="majorBidi" w:cstheme="majorBidi"/>
          <w:b/>
          <w:bCs/>
          <w:sz w:val="32"/>
          <w:szCs w:val="32"/>
        </w:rPr>
        <w:t>Project Name: Perfume Filling Production Line</w:t>
      </w:r>
    </w:p>
    <w:p w:rsidR="006430AE" w:rsidRPr="006430AE" w:rsidRDefault="006430AE" w:rsidP="006430AE">
      <w:pPr>
        <w:pStyle w:val="Heading1"/>
        <w:rPr>
          <w:rFonts w:ascii="Times New Roman" w:hAnsi="Times New Roman" w:cs="Times New Roman"/>
          <w:b/>
          <w:bCs/>
        </w:rPr>
      </w:pPr>
      <w:r w:rsidRPr="006430AE">
        <w:rPr>
          <w:rFonts w:ascii="Times New Roman" w:hAnsi="Times New Roman" w:cs="Times New Roman"/>
          <w:b/>
          <w:bCs/>
          <w:color w:val="auto"/>
        </w:rPr>
        <w:t xml:space="preserve">1. </w:t>
      </w:r>
      <w:r w:rsidRPr="006430AE">
        <w:rPr>
          <w:rFonts w:ascii="Times New Roman" w:hAnsi="Times New Roman" w:cs="Times New Roman"/>
          <w:b/>
          <w:bCs/>
          <w:color w:val="auto"/>
          <w:rtl/>
        </w:rPr>
        <w:t xml:space="preserve"> </w:t>
      </w:r>
      <w:r w:rsidRPr="006430AE">
        <w:rPr>
          <w:rFonts w:ascii="Times New Roman" w:hAnsi="Times New Roman" w:cs="Times New Roman"/>
          <w:b/>
          <w:bCs/>
          <w:color w:val="auto"/>
        </w:rPr>
        <w:t>Project Overview &amp; Objectives</w:t>
      </w:r>
    </w:p>
    <w:p w:rsidR="006430AE" w:rsidRPr="006430AE" w:rsidRDefault="006430AE" w:rsidP="006430AE">
      <w:pPr>
        <w:pStyle w:val="Heading2"/>
        <w:rPr>
          <w:rFonts w:asciiTheme="majorBidi" w:hAnsiTheme="majorBidi"/>
          <w:b/>
          <w:bCs/>
          <w:color w:val="auto"/>
          <w:sz w:val="28"/>
          <w:szCs w:val="28"/>
        </w:rPr>
      </w:pPr>
      <w:r>
        <w:rPr>
          <w:rFonts w:asciiTheme="majorBidi" w:hAnsiTheme="majorBidi"/>
          <w:b/>
          <w:bCs/>
          <w:color w:val="auto"/>
          <w:sz w:val="28"/>
          <w:szCs w:val="28"/>
        </w:rPr>
        <w:t xml:space="preserve">1.1. </w:t>
      </w:r>
      <w:r w:rsidRPr="006430AE">
        <w:rPr>
          <w:rFonts w:asciiTheme="majorBidi" w:hAnsiTheme="majorBidi"/>
          <w:b/>
          <w:bCs/>
          <w:color w:val="auto"/>
          <w:sz w:val="28"/>
          <w:szCs w:val="28"/>
        </w:rPr>
        <w:t>Problem Statement</w:t>
      </w:r>
    </w:p>
    <w:p w:rsidR="006430AE" w:rsidRPr="00A212E5" w:rsidRDefault="006430AE" w:rsidP="006430AE">
      <w:pPr>
        <w:jc w:val="both"/>
        <w:rPr>
          <w:rFonts w:asciiTheme="majorBidi" w:hAnsiTheme="majorBidi" w:cstheme="majorBidi"/>
          <w:sz w:val="24"/>
          <w:szCs w:val="24"/>
        </w:rPr>
      </w:pPr>
      <w:r w:rsidRPr="00A212E5">
        <w:rPr>
          <w:rFonts w:asciiTheme="majorBidi" w:hAnsiTheme="majorBidi" w:cstheme="majorBidi"/>
          <w:sz w:val="24"/>
          <w:szCs w:val="24"/>
        </w:rPr>
        <w:t>Traditional filling processes in small establishments rely on manual labor, resulting in material waste (precious perfumes), inaccurate filling volumes, reduced productivity, and health risks from prolonged inhalation of volatile alcohol</w:t>
      </w:r>
      <w:r w:rsidRPr="00A212E5">
        <w:rPr>
          <w:rFonts w:asciiTheme="majorBidi" w:hAnsiTheme="majorBidi" w:cstheme="majorBidi"/>
          <w:sz w:val="24"/>
          <w:szCs w:val="24"/>
          <w:rtl/>
        </w:rPr>
        <w:t>.</w:t>
      </w:r>
    </w:p>
    <w:p w:rsidR="006430AE" w:rsidRPr="006430AE" w:rsidRDefault="006430AE" w:rsidP="006430AE">
      <w:pPr>
        <w:pStyle w:val="Heading2"/>
        <w:rPr>
          <w:rFonts w:ascii="Times New Roman" w:hAnsi="Times New Roman" w:cs="Times New Roman"/>
          <w:b/>
          <w:bCs/>
          <w:color w:val="auto"/>
          <w:sz w:val="28"/>
          <w:szCs w:val="28"/>
        </w:rPr>
      </w:pPr>
      <w:r w:rsidRPr="006430AE">
        <w:rPr>
          <w:rFonts w:ascii="Times New Roman" w:hAnsi="Times New Roman" w:cs="Times New Roman"/>
          <w:b/>
          <w:bCs/>
          <w:color w:val="auto"/>
          <w:sz w:val="28"/>
          <w:szCs w:val="28"/>
        </w:rPr>
        <w:t>1.2. Project Objectives</w:t>
      </w:r>
    </w:p>
    <w:p w:rsidR="00352FDE" w:rsidRDefault="00352FDE" w:rsidP="00352FDE">
      <w:pPr>
        <w:jc w:val="both"/>
        <w:rPr>
          <w:rFonts w:ascii="Times New Roman" w:hAnsi="Times New Roman" w:cs="Times New Roman"/>
          <w:sz w:val="24"/>
          <w:szCs w:val="24"/>
        </w:rPr>
      </w:pPr>
      <w:r>
        <w:rPr>
          <w:rFonts w:ascii="Times New Roman" w:hAnsi="Times New Roman" w:cs="Times New Roman"/>
          <w:sz w:val="24"/>
          <w:szCs w:val="24"/>
        </w:rPr>
        <w:t>The aimed project should be designed to achieve the following specifications:</w:t>
      </w:r>
    </w:p>
    <w:p w:rsidR="006430AE" w:rsidRPr="0027468A" w:rsidRDefault="006430AE" w:rsidP="0027468A">
      <w:pPr>
        <w:pStyle w:val="ListParagraph"/>
        <w:numPr>
          <w:ilvl w:val="0"/>
          <w:numId w:val="15"/>
        </w:numPr>
        <w:jc w:val="both"/>
        <w:rPr>
          <w:rFonts w:ascii="Times New Roman" w:hAnsi="Times New Roman" w:cs="Times New Roman"/>
          <w:sz w:val="24"/>
          <w:szCs w:val="24"/>
        </w:rPr>
      </w:pPr>
      <w:r w:rsidRPr="0027468A">
        <w:rPr>
          <w:rFonts w:ascii="Times New Roman" w:hAnsi="Times New Roman" w:cs="Times New Roman"/>
          <w:sz w:val="24"/>
          <w:szCs w:val="24"/>
        </w:rPr>
        <w:t xml:space="preserve">Full Automation: Designing a system that </w:t>
      </w:r>
      <w:r w:rsidR="00CD4381" w:rsidRPr="0027468A">
        <w:rPr>
          <w:rFonts w:ascii="Times New Roman" w:hAnsi="Times New Roman" w:cs="Times New Roman"/>
          <w:sz w:val="24"/>
          <w:szCs w:val="24"/>
        </w:rPr>
        <w:t>imitates</w:t>
      </w:r>
      <w:r w:rsidRPr="0027468A">
        <w:rPr>
          <w:rFonts w:ascii="Times New Roman" w:hAnsi="Times New Roman" w:cs="Times New Roman"/>
          <w:sz w:val="24"/>
          <w:szCs w:val="24"/>
        </w:rPr>
        <w:t xml:space="preserve"> industrial pr</w:t>
      </w:r>
      <w:r w:rsidR="00CD4381" w:rsidRPr="0027468A">
        <w:rPr>
          <w:rFonts w:ascii="Times New Roman" w:hAnsi="Times New Roman" w:cs="Times New Roman"/>
          <w:sz w:val="24"/>
          <w:szCs w:val="24"/>
        </w:rPr>
        <w:t>oduction lines to handle packages</w:t>
      </w:r>
      <w:r w:rsidR="0027468A" w:rsidRPr="0027468A">
        <w:rPr>
          <w:rFonts w:ascii="Times New Roman" w:hAnsi="Times New Roman" w:cs="Times New Roman"/>
          <w:sz w:val="24"/>
          <w:szCs w:val="24"/>
        </w:rPr>
        <w:t xml:space="preserve">, </w:t>
      </w:r>
      <w:r w:rsidRPr="0027468A">
        <w:rPr>
          <w:rFonts w:ascii="Times New Roman" w:hAnsi="Times New Roman" w:cs="Times New Roman"/>
          <w:sz w:val="24"/>
          <w:szCs w:val="24"/>
        </w:rPr>
        <w:t>from feeding to filling without human intervention</w:t>
      </w:r>
      <w:r w:rsidRPr="0027468A">
        <w:rPr>
          <w:rFonts w:ascii="Times New Roman" w:hAnsi="Times New Roman" w:cs="Times New Roman"/>
          <w:sz w:val="24"/>
          <w:szCs w:val="24"/>
          <w:rtl/>
        </w:rPr>
        <w:t>.</w:t>
      </w:r>
      <w:r w:rsidR="0027468A" w:rsidRPr="0027468A">
        <w:rPr>
          <w:rFonts w:ascii="Times New Roman" w:hAnsi="Times New Roman" w:cs="Times New Roman"/>
          <w:sz w:val="24"/>
          <w:szCs w:val="24"/>
        </w:rPr>
        <w:t xml:space="preserve"> T</w:t>
      </w:r>
      <w:r w:rsidR="0027468A" w:rsidRPr="0027468A">
        <w:rPr>
          <w:rFonts w:ascii="Times New Roman" w:hAnsi="Times New Roman" w:cs="Times New Roman"/>
          <w:sz w:val="24"/>
          <w:szCs w:val="24"/>
        </w:rPr>
        <w:t>he bottle</w:t>
      </w:r>
      <w:r w:rsidR="00352FDE">
        <w:rPr>
          <w:rFonts w:ascii="Times New Roman" w:hAnsi="Times New Roman" w:cs="Times New Roman"/>
          <w:sz w:val="24"/>
          <w:szCs w:val="24"/>
        </w:rPr>
        <w:t>s have</w:t>
      </w:r>
      <w:r w:rsidR="0027468A" w:rsidRPr="0027468A">
        <w:rPr>
          <w:rFonts w:ascii="Times New Roman" w:hAnsi="Times New Roman" w:cs="Times New Roman"/>
          <w:sz w:val="24"/>
          <w:szCs w:val="24"/>
        </w:rPr>
        <w:t xml:space="preserve"> size range 10–100 ml glass/plastic bottles</w:t>
      </w:r>
      <w:r w:rsidR="00352FDE">
        <w:rPr>
          <w:rFonts w:ascii="Times New Roman" w:hAnsi="Times New Roman" w:cs="Times New Roman"/>
          <w:sz w:val="24"/>
          <w:szCs w:val="24"/>
        </w:rPr>
        <w:t xml:space="preserve"> (</w:t>
      </w:r>
      <w:r w:rsidR="0027468A" w:rsidRPr="0027468A">
        <w:rPr>
          <w:rFonts w:ascii="Times New Roman" w:hAnsi="Times New Roman" w:cs="Times New Roman"/>
          <w:sz w:val="24"/>
          <w:szCs w:val="24"/>
        </w:rPr>
        <w:t>the common perfume sizes)</w:t>
      </w:r>
      <w:r w:rsidR="00352FDE">
        <w:rPr>
          <w:rFonts w:ascii="Times New Roman" w:hAnsi="Times New Roman" w:cs="Times New Roman"/>
          <w:sz w:val="24"/>
          <w:szCs w:val="24"/>
        </w:rPr>
        <w:t>.</w:t>
      </w:r>
    </w:p>
    <w:p w:rsidR="006430AE" w:rsidRPr="00523329" w:rsidRDefault="00CD4381" w:rsidP="00523329">
      <w:pPr>
        <w:pStyle w:val="ListParagraph"/>
        <w:numPr>
          <w:ilvl w:val="0"/>
          <w:numId w:val="15"/>
        </w:numPr>
        <w:jc w:val="both"/>
        <w:rPr>
          <w:rFonts w:ascii="Times New Roman" w:hAnsi="Times New Roman" w:cs="Times New Roman"/>
          <w:sz w:val="24"/>
          <w:szCs w:val="24"/>
        </w:rPr>
      </w:pPr>
      <w:r w:rsidRPr="00523329">
        <w:rPr>
          <w:rFonts w:ascii="Times New Roman" w:hAnsi="Times New Roman" w:cs="Times New Roman"/>
          <w:sz w:val="24"/>
          <w:szCs w:val="24"/>
        </w:rPr>
        <w:t>Economic Feasibility: Designing</w:t>
      </w:r>
      <w:r w:rsidR="006430AE" w:rsidRPr="00523329">
        <w:rPr>
          <w:rFonts w:ascii="Times New Roman" w:hAnsi="Times New Roman" w:cs="Times New Roman"/>
          <w:sz w:val="24"/>
          <w:szCs w:val="24"/>
        </w:rPr>
        <w:t xml:space="preserve"> a low-cost system,</w:t>
      </w:r>
      <w:r w:rsidR="006E1C9F" w:rsidRPr="00523329">
        <w:rPr>
          <w:rFonts w:ascii="Times New Roman" w:hAnsi="Times New Roman" w:cs="Times New Roman"/>
          <w:sz w:val="24"/>
          <w:szCs w:val="24"/>
        </w:rPr>
        <w:t xml:space="preserve"> simple and effective</w:t>
      </w:r>
      <w:r w:rsidR="00156CE9">
        <w:rPr>
          <w:rFonts w:ascii="Times New Roman" w:hAnsi="Times New Roman" w:cs="Times New Roman"/>
          <w:sz w:val="24"/>
          <w:szCs w:val="24"/>
        </w:rPr>
        <w:t xml:space="preserve"> and can fill        10-30 bottles per minuets</w:t>
      </w:r>
      <w:r w:rsidR="00523329" w:rsidRPr="00523329">
        <w:rPr>
          <w:rFonts w:ascii="Times New Roman" w:hAnsi="Times New Roman" w:cs="Times New Roman"/>
          <w:sz w:val="24"/>
          <w:szCs w:val="24"/>
        </w:rPr>
        <w:t>.</w:t>
      </w:r>
    </w:p>
    <w:p w:rsidR="006430AE" w:rsidRPr="00156CE9" w:rsidRDefault="006430AE" w:rsidP="00523329">
      <w:pPr>
        <w:pStyle w:val="ListParagraph"/>
        <w:numPr>
          <w:ilvl w:val="0"/>
          <w:numId w:val="15"/>
        </w:numPr>
        <w:jc w:val="both"/>
        <w:rPr>
          <w:rFonts w:ascii="Times New Roman" w:hAnsi="Times New Roman" w:cs="Times New Roman"/>
          <w:b/>
          <w:bCs/>
          <w:sz w:val="24"/>
          <w:szCs w:val="24"/>
        </w:rPr>
      </w:pPr>
      <w:r w:rsidRPr="00523329">
        <w:rPr>
          <w:rFonts w:ascii="Times New Roman" w:hAnsi="Times New Roman" w:cs="Times New Roman"/>
          <w:sz w:val="24"/>
          <w:szCs w:val="24"/>
        </w:rPr>
        <w:t>High Accuracy: Achieving high repeatability in the volume o</w:t>
      </w:r>
      <w:r w:rsidRPr="00A212E5">
        <w:rPr>
          <w:rFonts w:ascii="Times New Roman" w:hAnsi="Times New Roman" w:cs="Times New Roman"/>
          <w:sz w:val="24"/>
          <w:szCs w:val="24"/>
        </w:rPr>
        <w:t>f filled liquid</w:t>
      </w:r>
      <w:r w:rsidR="00352FDE">
        <w:rPr>
          <w:rFonts w:ascii="Times New Roman" w:hAnsi="Times New Roman" w:cs="Times New Roman"/>
          <w:sz w:val="24"/>
          <w:szCs w:val="24"/>
        </w:rPr>
        <w:t xml:space="preserve">, the </w:t>
      </w:r>
      <w:r w:rsidR="00352FDE" w:rsidRPr="005F616B">
        <w:rPr>
          <w:rFonts w:ascii="Times New Roman" w:hAnsi="Times New Roman" w:cs="Times New Roman"/>
          <w:sz w:val="24"/>
          <w:szCs w:val="24"/>
        </w:rPr>
        <w:t>error does not exceed ±</w:t>
      </w:r>
      <w:r w:rsidR="00352FDE">
        <w:rPr>
          <w:rFonts w:ascii="Times New Roman" w:hAnsi="Times New Roman" w:cs="Times New Roman"/>
          <w:sz w:val="24"/>
          <w:szCs w:val="24"/>
        </w:rPr>
        <w:t xml:space="preserve"> (0.5-1) </w:t>
      </w:r>
      <w:r w:rsidR="00352FDE" w:rsidRPr="005F616B">
        <w:rPr>
          <w:rFonts w:ascii="Times New Roman" w:hAnsi="Times New Roman" w:cs="Times New Roman"/>
          <w:sz w:val="24"/>
          <w:szCs w:val="24"/>
        </w:rPr>
        <w:t xml:space="preserve">% </w:t>
      </w:r>
      <w:r w:rsidR="00352FDE">
        <w:rPr>
          <w:rFonts w:ascii="Times New Roman" w:hAnsi="Times New Roman" w:cs="Times New Roman"/>
          <w:sz w:val="24"/>
          <w:szCs w:val="24"/>
        </w:rPr>
        <w:t>of target</w:t>
      </w:r>
      <w:r w:rsidRPr="00A212E5">
        <w:rPr>
          <w:rFonts w:ascii="Times New Roman" w:hAnsi="Times New Roman" w:cs="Times New Roman"/>
          <w:sz w:val="24"/>
          <w:szCs w:val="24"/>
          <w:rtl/>
        </w:rPr>
        <w:t>.</w:t>
      </w:r>
    </w:p>
    <w:p w:rsidR="00156CE9" w:rsidRPr="006430AE" w:rsidRDefault="00156CE9" w:rsidP="00523329">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sz w:val="24"/>
          <w:szCs w:val="24"/>
        </w:rPr>
        <w:t>The process is fully observed, and filling time can be varied easily via HMI as touchscreen or PC.</w:t>
      </w:r>
    </w:p>
    <w:p w:rsidR="006430AE" w:rsidRPr="006430AE" w:rsidRDefault="006430AE" w:rsidP="006430AE">
      <w:pPr>
        <w:pStyle w:val="Heading2"/>
        <w:rPr>
          <w:rFonts w:asciiTheme="majorBidi" w:hAnsiTheme="majorBidi"/>
          <w:b/>
          <w:bCs/>
        </w:rPr>
      </w:pPr>
      <w:r>
        <w:rPr>
          <w:rFonts w:asciiTheme="majorBidi" w:hAnsiTheme="majorBidi"/>
          <w:b/>
          <w:bCs/>
          <w:color w:val="auto"/>
          <w:sz w:val="28"/>
          <w:szCs w:val="28"/>
        </w:rPr>
        <w:t xml:space="preserve">1.3. </w:t>
      </w:r>
      <w:r w:rsidRPr="006430AE">
        <w:rPr>
          <w:rFonts w:asciiTheme="majorBidi" w:hAnsiTheme="majorBidi"/>
          <w:b/>
          <w:bCs/>
          <w:color w:val="auto"/>
          <w:sz w:val="28"/>
          <w:szCs w:val="28"/>
        </w:rPr>
        <w:t>Project Scope</w:t>
      </w:r>
    </w:p>
    <w:p w:rsidR="006430AE" w:rsidRPr="00A212E5" w:rsidRDefault="006430AE" w:rsidP="00523329">
      <w:pPr>
        <w:jc w:val="both"/>
        <w:rPr>
          <w:rFonts w:ascii="Times New Roman" w:hAnsi="Times New Roman" w:cs="Times New Roman"/>
          <w:sz w:val="24"/>
          <w:szCs w:val="24"/>
        </w:rPr>
      </w:pPr>
      <w:r w:rsidRPr="00A212E5">
        <w:rPr>
          <w:rFonts w:ascii="Times New Roman" w:hAnsi="Times New Roman" w:cs="Times New Roman"/>
          <w:sz w:val="24"/>
          <w:szCs w:val="24"/>
        </w:rPr>
        <w:t xml:space="preserve">The project is limited to the design, simulation, and implementation of </w:t>
      </w:r>
      <w:r w:rsidRPr="00523329">
        <w:rPr>
          <w:rFonts w:ascii="Times New Roman" w:hAnsi="Times New Roman" w:cs="Times New Roman"/>
          <w:sz w:val="24"/>
          <w:szCs w:val="24"/>
        </w:rPr>
        <w:t>a conveyor belt</w:t>
      </w:r>
      <w:r w:rsidR="0027468A">
        <w:rPr>
          <w:rFonts w:ascii="Times New Roman" w:hAnsi="Times New Roman" w:cs="Times New Roman"/>
          <w:sz w:val="24"/>
          <w:szCs w:val="24"/>
        </w:rPr>
        <w:t>, a</w:t>
      </w:r>
      <w:r w:rsidRPr="00523329">
        <w:rPr>
          <w:rFonts w:ascii="Times New Roman" w:hAnsi="Times New Roman" w:cs="Times New Roman"/>
          <w:sz w:val="24"/>
          <w:szCs w:val="24"/>
        </w:rPr>
        <w:t xml:space="preserve"> </w:t>
      </w:r>
      <w:r w:rsidR="00523329">
        <w:rPr>
          <w:rFonts w:ascii="Times New Roman" w:hAnsi="Times New Roman" w:cs="Times New Roman"/>
          <w:sz w:val="24"/>
          <w:szCs w:val="24"/>
        </w:rPr>
        <w:t>contactless</w:t>
      </w:r>
      <w:r w:rsidR="00CD4381" w:rsidRPr="00523329">
        <w:rPr>
          <w:rFonts w:ascii="Times New Roman" w:hAnsi="Times New Roman" w:cs="Times New Roman"/>
          <w:sz w:val="24"/>
          <w:szCs w:val="24"/>
        </w:rPr>
        <w:t xml:space="preserve"> packages</w:t>
      </w:r>
      <w:r w:rsidRPr="00523329">
        <w:rPr>
          <w:rFonts w:ascii="Times New Roman" w:hAnsi="Times New Roman" w:cs="Times New Roman"/>
          <w:sz w:val="24"/>
          <w:szCs w:val="24"/>
        </w:rPr>
        <w:t xml:space="preserve"> detection system, </w:t>
      </w:r>
      <w:r w:rsidR="00523329">
        <w:rPr>
          <w:rFonts w:ascii="Times New Roman" w:hAnsi="Times New Roman" w:cs="Times New Roman"/>
          <w:sz w:val="24"/>
          <w:szCs w:val="24"/>
        </w:rPr>
        <w:t>simple and accurate actuators for</w:t>
      </w:r>
      <w:r w:rsidRPr="00523329">
        <w:rPr>
          <w:rFonts w:ascii="Times New Roman" w:hAnsi="Times New Roman" w:cs="Times New Roman"/>
          <w:sz w:val="24"/>
          <w:szCs w:val="24"/>
        </w:rPr>
        <w:t xml:space="preserve"> filling unit</w:t>
      </w:r>
      <w:r w:rsidR="00523329">
        <w:rPr>
          <w:rFonts w:ascii="Times New Roman" w:hAnsi="Times New Roman" w:cs="Times New Roman"/>
          <w:sz w:val="24"/>
          <w:szCs w:val="24"/>
        </w:rPr>
        <w:t>,</w:t>
      </w:r>
      <w:r w:rsidRPr="00523329">
        <w:rPr>
          <w:rFonts w:ascii="Times New Roman" w:hAnsi="Times New Roman" w:cs="Times New Roman"/>
          <w:sz w:val="24"/>
          <w:szCs w:val="24"/>
        </w:rPr>
        <w:t xml:space="preserve"> with an emergency protection and shutdown system. The project does not include the packagin</w:t>
      </w:r>
      <w:r w:rsidRPr="00A212E5">
        <w:rPr>
          <w:rFonts w:ascii="Times New Roman" w:hAnsi="Times New Roman" w:cs="Times New Roman"/>
          <w:sz w:val="24"/>
          <w:szCs w:val="24"/>
        </w:rPr>
        <w:t>g or capping stages</w:t>
      </w:r>
      <w:r w:rsidRPr="00A212E5">
        <w:rPr>
          <w:rFonts w:ascii="Times New Roman" w:hAnsi="Times New Roman" w:cs="Times New Roman"/>
          <w:sz w:val="24"/>
          <w:szCs w:val="24"/>
          <w:rtl/>
        </w:rPr>
        <w:t>.</w:t>
      </w:r>
    </w:p>
    <w:p w:rsidR="006430AE" w:rsidRPr="006430AE" w:rsidRDefault="006430AE" w:rsidP="006430AE">
      <w:pPr>
        <w:pStyle w:val="Heading1"/>
        <w:rPr>
          <w:rFonts w:asciiTheme="majorBidi" w:hAnsiTheme="majorBidi"/>
          <w:b/>
          <w:bCs/>
          <w:color w:val="auto"/>
        </w:rPr>
      </w:pPr>
      <w:r>
        <w:rPr>
          <w:rFonts w:asciiTheme="majorBidi" w:hAnsiTheme="majorBidi"/>
          <w:b/>
          <w:bCs/>
          <w:color w:val="auto"/>
        </w:rPr>
        <w:t xml:space="preserve">2. </w:t>
      </w:r>
      <w:r w:rsidRPr="006430AE">
        <w:rPr>
          <w:rFonts w:asciiTheme="majorBidi" w:hAnsiTheme="majorBidi"/>
          <w:b/>
          <w:bCs/>
          <w:color w:val="auto"/>
        </w:rPr>
        <w:t>Functional Specifications</w:t>
      </w:r>
    </w:p>
    <w:p w:rsidR="006430AE" w:rsidRPr="006430AE" w:rsidRDefault="006430AE" w:rsidP="006430AE">
      <w:pPr>
        <w:pStyle w:val="Heading2"/>
        <w:rPr>
          <w:rFonts w:asciiTheme="majorBidi" w:hAnsiTheme="majorBidi"/>
          <w:b/>
          <w:bCs/>
          <w:color w:val="auto"/>
        </w:rPr>
      </w:pPr>
      <w:r w:rsidRPr="006430AE">
        <w:rPr>
          <w:rFonts w:asciiTheme="majorBidi" w:hAnsiTheme="majorBidi"/>
          <w:b/>
          <w:bCs/>
          <w:color w:val="auto"/>
          <w:rtl/>
        </w:rPr>
        <w:t xml:space="preserve"> </w:t>
      </w:r>
      <w:r w:rsidRPr="006430AE">
        <w:rPr>
          <w:rFonts w:asciiTheme="majorBidi" w:hAnsiTheme="majorBidi"/>
          <w:b/>
          <w:bCs/>
          <w:color w:val="auto"/>
          <w:sz w:val="28"/>
          <w:szCs w:val="28"/>
        </w:rPr>
        <w:t>2.1. System Modes</w:t>
      </w:r>
    </w:p>
    <w:p w:rsidR="006430AE" w:rsidRPr="00523329" w:rsidRDefault="006430AE" w:rsidP="006509F2">
      <w:pPr>
        <w:pStyle w:val="ListParagraph"/>
        <w:numPr>
          <w:ilvl w:val="0"/>
          <w:numId w:val="16"/>
        </w:numPr>
        <w:jc w:val="both"/>
        <w:rPr>
          <w:rFonts w:ascii="Times New Roman" w:hAnsi="Times New Roman" w:cs="Times New Roman"/>
          <w:sz w:val="24"/>
          <w:szCs w:val="24"/>
        </w:rPr>
      </w:pPr>
      <w:r w:rsidRPr="00523329">
        <w:rPr>
          <w:rFonts w:ascii="Times New Roman" w:hAnsi="Times New Roman" w:cs="Times New Roman"/>
          <w:sz w:val="24"/>
          <w:szCs w:val="24"/>
        </w:rPr>
        <w:t xml:space="preserve">Manual Mode: Allows the operator to inspect each component individually (operating the conveyor belt or </w:t>
      </w:r>
      <w:r w:rsidR="006509F2">
        <w:rPr>
          <w:rFonts w:ascii="Times New Roman" w:hAnsi="Times New Roman" w:cs="Times New Roman"/>
          <w:sz w:val="24"/>
          <w:szCs w:val="24"/>
        </w:rPr>
        <w:t>filling actuator</w:t>
      </w:r>
      <w:r w:rsidRPr="00523329">
        <w:rPr>
          <w:rFonts w:ascii="Times New Roman" w:hAnsi="Times New Roman" w:cs="Times New Roman"/>
          <w:sz w:val="24"/>
          <w:szCs w:val="24"/>
        </w:rPr>
        <w:t xml:space="preserve"> separately) for maintenance and calibration purposes</w:t>
      </w:r>
      <w:r w:rsidRPr="00523329">
        <w:rPr>
          <w:rFonts w:ascii="Times New Roman" w:hAnsi="Times New Roman" w:cs="Times New Roman"/>
          <w:sz w:val="24"/>
          <w:szCs w:val="24"/>
          <w:rtl/>
        </w:rPr>
        <w:t>.</w:t>
      </w:r>
    </w:p>
    <w:p w:rsidR="006430AE" w:rsidRPr="00523329" w:rsidRDefault="006430AE" w:rsidP="00536009">
      <w:pPr>
        <w:pStyle w:val="ListParagraph"/>
        <w:numPr>
          <w:ilvl w:val="0"/>
          <w:numId w:val="16"/>
        </w:numPr>
        <w:jc w:val="both"/>
        <w:rPr>
          <w:rFonts w:ascii="Times New Roman" w:hAnsi="Times New Roman" w:cs="Times New Roman"/>
          <w:sz w:val="24"/>
          <w:szCs w:val="24"/>
        </w:rPr>
      </w:pPr>
      <w:r w:rsidRPr="00523329">
        <w:rPr>
          <w:rFonts w:ascii="Times New Roman" w:hAnsi="Times New Roman" w:cs="Times New Roman"/>
          <w:sz w:val="24"/>
          <w:szCs w:val="24"/>
        </w:rPr>
        <w:t>Automatic Mode: The system operates in a continuous, closed-loop automatic sequence</w:t>
      </w:r>
      <w:r w:rsidRPr="00523329">
        <w:rPr>
          <w:rFonts w:ascii="Times New Roman" w:hAnsi="Times New Roman" w:cs="Times New Roman"/>
          <w:sz w:val="24"/>
          <w:szCs w:val="24"/>
          <w:rtl/>
        </w:rPr>
        <w:t>.</w:t>
      </w:r>
    </w:p>
    <w:p w:rsidR="006430AE" w:rsidRPr="006430AE" w:rsidRDefault="006430AE" w:rsidP="006430AE">
      <w:pPr>
        <w:pStyle w:val="Heading2"/>
        <w:rPr>
          <w:rFonts w:asciiTheme="majorBidi" w:hAnsiTheme="majorBidi"/>
          <w:b/>
          <w:bCs/>
          <w:color w:val="auto"/>
          <w:sz w:val="28"/>
          <w:szCs w:val="28"/>
        </w:rPr>
      </w:pPr>
      <w:r>
        <w:rPr>
          <w:rFonts w:asciiTheme="majorBidi" w:hAnsiTheme="majorBidi"/>
          <w:b/>
          <w:bCs/>
          <w:color w:val="auto"/>
          <w:sz w:val="28"/>
          <w:szCs w:val="28"/>
        </w:rPr>
        <w:t xml:space="preserve">2.2. </w:t>
      </w:r>
      <w:r w:rsidRPr="006430AE">
        <w:rPr>
          <w:rFonts w:asciiTheme="majorBidi" w:hAnsiTheme="majorBidi"/>
          <w:b/>
          <w:bCs/>
          <w:color w:val="auto"/>
          <w:sz w:val="28"/>
          <w:szCs w:val="28"/>
        </w:rPr>
        <w:t>Sequence of Operations</w:t>
      </w:r>
    </w:p>
    <w:p w:rsidR="006430AE" w:rsidRPr="006509F2" w:rsidRDefault="006430AE" w:rsidP="00EB7108">
      <w:pPr>
        <w:pStyle w:val="ListParagraph"/>
        <w:numPr>
          <w:ilvl w:val="0"/>
          <w:numId w:val="17"/>
        </w:numPr>
        <w:jc w:val="both"/>
        <w:rPr>
          <w:rFonts w:ascii="Times New Roman" w:hAnsi="Times New Roman" w:cs="Times New Roman"/>
          <w:sz w:val="24"/>
          <w:szCs w:val="24"/>
        </w:rPr>
      </w:pPr>
      <w:r w:rsidRPr="006509F2">
        <w:rPr>
          <w:rFonts w:ascii="Times New Roman" w:hAnsi="Times New Roman" w:cs="Times New Roman"/>
          <w:b/>
          <w:bCs/>
          <w:sz w:val="24"/>
          <w:szCs w:val="24"/>
        </w:rPr>
        <w:t xml:space="preserve">Start: </w:t>
      </w:r>
      <w:r w:rsidRPr="006509F2">
        <w:rPr>
          <w:rFonts w:ascii="Times New Roman" w:hAnsi="Times New Roman" w:cs="Times New Roman"/>
          <w:sz w:val="24"/>
          <w:szCs w:val="24"/>
        </w:rPr>
        <w:t xml:space="preserve">The operator presses the Start button, and the conveyor belt begins moving to transport the empty </w:t>
      </w:r>
      <w:r w:rsidR="00DA4874" w:rsidRPr="006509F2">
        <w:rPr>
          <w:rFonts w:ascii="Times New Roman" w:hAnsi="Times New Roman" w:cs="Times New Roman"/>
          <w:sz w:val="24"/>
          <w:szCs w:val="24"/>
        </w:rPr>
        <w:t>package</w:t>
      </w:r>
      <w:r w:rsidRPr="006509F2">
        <w:rPr>
          <w:rFonts w:ascii="Times New Roman" w:hAnsi="Times New Roman" w:cs="Times New Roman"/>
          <w:sz w:val="24"/>
          <w:szCs w:val="24"/>
        </w:rPr>
        <w:t>s</w:t>
      </w:r>
      <w:r w:rsidRPr="006509F2">
        <w:rPr>
          <w:rFonts w:ascii="Times New Roman" w:hAnsi="Times New Roman" w:cs="Times New Roman"/>
          <w:sz w:val="24"/>
          <w:szCs w:val="24"/>
          <w:rtl/>
        </w:rPr>
        <w:t>.</w:t>
      </w:r>
    </w:p>
    <w:p w:rsidR="006430AE" w:rsidRPr="006509F2" w:rsidRDefault="006430AE" w:rsidP="006509F2">
      <w:pPr>
        <w:pStyle w:val="ListParagraph"/>
        <w:numPr>
          <w:ilvl w:val="0"/>
          <w:numId w:val="17"/>
        </w:numPr>
        <w:jc w:val="both"/>
        <w:rPr>
          <w:rFonts w:ascii="Times New Roman" w:hAnsi="Times New Roman" w:cs="Times New Roman"/>
          <w:b/>
          <w:bCs/>
          <w:sz w:val="24"/>
          <w:szCs w:val="24"/>
        </w:rPr>
      </w:pPr>
      <w:r w:rsidRPr="006509F2">
        <w:rPr>
          <w:rFonts w:ascii="Times New Roman" w:hAnsi="Times New Roman" w:cs="Times New Roman"/>
          <w:b/>
          <w:bCs/>
          <w:sz w:val="24"/>
          <w:szCs w:val="24"/>
        </w:rPr>
        <w:t xml:space="preserve">Detection and Positioning: </w:t>
      </w:r>
      <w:r w:rsidRPr="006509F2">
        <w:rPr>
          <w:rFonts w:ascii="Times New Roman" w:hAnsi="Times New Roman" w:cs="Times New Roman"/>
          <w:sz w:val="24"/>
          <w:szCs w:val="24"/>
        </w:rPr>
        <w:t xml:space="preserve">The </w:t>
      </w:r>
      <w:r w:rsidR="006509F2">
        <w:rPr>
          <w:rFonts w:ascii="Times New Roman" w:hAnsi="Times New Roman" w:cs="Times New Roman"/>
          <w:sz w:val="24"/>
          <w:szCs w:val="24"/>
        </w:rPr>
        <w:t>contactless</w:t>
      </w:r>
      <w:r w:rsidRPr="006509F2">
        <w:rPr>
          <w:rFonts w:ascii="Times New Roman" w:hAnsi="Times New Roman" w:cs="Times New Roman"/>
          <w:sz w:val="24"/>
          <w:szCs w:val="24"/>
        </w:rPr>
        <w:t xml:space="preserve"> sensor continuously scan</w:t>
      </w:r>
      <w:r w:rsidR="00CD4381" w:rsidRPr="006509F2">
        <w:rPr>
          <w:rFonts w:ascii="Times New Roman" w:hAnsi="Times New Roman" w:cs="Times New Roman"/>
          <w:sz w:val="24"/>
          <w:szCs w:val="24"/>
        </w:rPr>
        <w:t>s the distance. When a package</w:t>
      </w:r>
      <w:r w:rsidRPr="006509F2">
        <w:rPr>
          <w:rFonts w:ascii="Times New Roman" w:hAnsi="Times New Roman" w:cs="Times New Roman"/>
          <w:sz w:val="24"/>
          <w:szCs w:val="24"/>
        </w:rPr>
        <w:t xml:space="preserve"> passes and the measured distance falls below the critical threshold, an immediate command is issued to stop the conveyor belt motor.</w:t>
      </w:r>
    </w:p>
    <w:p w:rsidR="006430AE" w:rsidRPr="006509F2" w:rsidRDefault="006430AE" w:rsidP="006509F2">
      <w:pPr>
        <w:pStyle w:val="ListParagraph"/>
        <w:numPr>
          <w:ilvl w:val="0"/>
          <w:numId w:val="17"/>
        </w:numPr>
        <w:jc w:val="both"/>
        <w:rPr>
          <w:rFonts w:ascii="Times New Roman" w:hAnsi="Times New Roman" w:cs="Times New Roman"/>
          <w:b/>
          <w:bCs/>
          <w:sz w:val="24"/>
          <w:szCs w:val="24"/>
        </w:rPr>
      </w:pPr>
      <w:r w:rsidRPr="006509F2">
        <w:rPr>
          <w:rFonts w:ascii="Times New Roman" w:hAnsi="Times New Roman" w:cs="Times New Roman"/>
          <w:b/>
          <w:bCs/>
          <w:sz w:val="24"/>
          <w:szCs w:val="24"/>
        </w:rPr>
        <w:t xml:space="preserve">Filling: </w:t>
      </w:r>
      <w:r w:rsidRPr="006509F2">
        <w:rPr>
          <w:rFonts w:ascii="Times New Roman" w:hAnsi="Times New Roman" w:cs="Times New Roman"/>
          <w:sz w:val="24"/>
          <w:szCs w:val="24"/>
        </w:rPr>
        <w:t>The system waits for 0.5</w:t>
      </w:r>
      <w:r w:rsidR="00CD4381" w:rsidRPr="006509F2">
        <w:rPr>
          <w:rFonts w:ascii="Times New Roman" w:hAnsi="Times New Roman" w:cs="Times New Roman"/>
          <w:sz w:val="24"/>
          <w:szCs w:val="24"/>
        </w:rPr>
        <w:t xml:space="preserve"> seconds to ensure the </w:t>
      </w:r>
      <w:r w:rsidR="005E42CC" w:rsidRPr="006509F2">
        <w:rPr>
          <w:rFonts w:ascii="Times New Roman" w:hAnsi="Times New Roman" w:cs="Times New Roman"/>
          <w:sz w:val="24"/>
          <w:szCs w:val="24"/>
        </w:rPr>
        <w:t>package</w:t>
      </w:r>
      <w:r w:rsidRPr="006509F2">
        <w:rPr>
          <w:rFonts w:ascii="Times New Roman" w:hAnsi="Times New Roman" w:cs="Times New Roman"/>
          <w:sz w:val="24"/>
          <w:szCs w:val="24"/>
        </w:rPr>
        <w:t xml:space="preserve"> is completely stable, then the</w:t>
      </w:r>
      <w:r w:rsidR="005E42CC" w:rsidRPr="006509F2">
        <w:rPr>
          <w:rFonts w:ascii="Times New Roman" w:hAnsi="Times New Roman" w:cs="Times New Roman"/>
          <w:sz w:val="24"/>
          <w:szCs w:val="24"/>
        </w:rPr>
        <w:t xml:space="preserve"> </w:t>
      </w:r>
      <w:r w:rsidR="006509F2">
        <w:rPr>
          <w:rFonts w:ascii="Times New Roman" w:hAnsi="Times New Roman" w:cs="Times New Roman"/>
          <w:sz w:val="24"/>
          <w:szCs w:val="24"/>
        </w:rPr>
        <w:t xml:space="preserve">filling </w:t>
      </w:r>
      <w:r w:rsidR="005E42CC" w:rsidRPr="006509F2">
        <w:rPr>
          <w:rFonts w:ascii="Times New Roman" w:hAnsi="Times New Roman" w:cs="Times New Roman"/>
          <w:sz w:val="24"/>
          <w:szCs w:val="24"/>
        </w:rPr>
        <w:t xml:space="preserve">actuator </w:t>
      </w:r>
      <w:r w:rsidRPr="006509F2">
        <w:rPr>
          <w:rFonts w:ascii="Times New Roman" w:hAnsi="Times New Roman" w:cs="Times New Roman"/>
          <w:sz w:val="24"/>
          <w:szCs w:val="24"/>
        </w:rPr>
        <w:t>is activated.</w:t>
      </w:r>
    </w:p>
    <w:p w:rsidR="006430AE" w:rsidRPr="006509F2" w:rsidRDefault="006430AE" w:rsidP="005E42CC">
      <w:pPr>
        <w:pStyle w:val="ListParagraph"/>
        <w:numPr>
          <w:ilvl w:val="0"/>
          <w:numId w:val="17"/>
        </w:numPr>
        <w:jc w:val="both"/>
        <w:rPr>
          <w:rFonts w:ascii="Times New Roman" w:hAnsi="Times New Roman" w:cs="Times New Roman"/>
          <w:b/>
          <w:bCs/>
          <w:sz w:val="24"/>
          <w:szCs w:val="24"/>
        </w:rPr>
      </w:pPr>
      <w:r w:rsidRPr="006509F2">
        <w:rPr>
          <w:rFonts w:ascii="Times New Roman" w:hAnsi="Times New Roman" w:cs="Times New Roman"/>
          <w:b/>
          <w:bCs/>
          <w:sz w:val="24"/>
          <w:szCs w:val="24"/>
        </w:rPr>
        <w:lastRenderedPageBreak/>
        <w:t xml:space="preserve">Time Control: </w:t>
      </w:r>
      <w:r w:rsidR="005E42CC" w:rsidRPr="006509F2">
        <w:rPr>
          <w:rFonts w:ascii="Times New Roman" w:hAnsi="Times New Roman" w:cs="Times New Roman"/>
          <w:sz w:val="24"/>
          <w:szCs w:val="24"/>
        </w:rPr>
        <w:t>The filling process</w:t>
      </w:r>
      <w:r w:rsidRPr="006509F2">
        <w:rPr>
          <w:rFonts w:ascii="Times New Roman" w:hAnsi="Times New Roman" w:cs="Times New Roman"/>
          <w:sz w:val="24"/>
          <w:szCs w:val="24"/>
        </w:rPr>
        <w:t xml:space="preserve"> continues to operate for the duration of the pre-programmed timer, which is precisely calculated based on the size of the target </w:t>
      </w:r>
      <w:r w:rsidR="00DA4874" w:rsidRPr="006509F2">
        <w:rPr>
          <w:rFonts w:ascii="Times New Roman" w:hAnsi="Times New Roman" w:cs="Times New Roman"/>
          <w:sz w:val="24"/>
          <w:szCs w:val="24"/>
        </w:rPr>
        <w:t>package</w:t>
      </w:r>
      <w:r w:rsidRPr="006509F2">
        <w:rPr>
          <w:rFonts w:ascii="Times New Roman" w:hAnsi="Times New Roman" w:cs="Times New Roman"/>
          <w:sz w:val="24"/>
          <w:szCs w:val="24"/>
        </w:rPr>
        <w:t>.</w:t>
      </w:r>
    </w:p>
    <w:p w:rsidR="00EB7108" w:rsidRPr="006509F2" w:rsidRDefault="006430AE" w:rsidP="006509F2">
      <w:pPr>
        <w:pStyle w:val="ListParagraph"/>
        <w:numPr>
          <w:ilvl w:val="0"/>
          <w:numId w:val="17"/>
        </w:numPr>
        <w:jc w:val="both"/>
        <w:rPr>
          <w:rFonts w:ascii="Times New Roman" w:hAnsi="Times New Roman" w:cs="Times New Roman"/>
          <w:b/>
          <w:bCs/>
          <w:sz w:val="24"/>
          <w:szCs w:val="24"/>
        </w:rPr>
      </w:pPr>
      <w:r w:rsidRPr="006509F2">
        <w:rPr>
          <w:rFonts w:ascii="Times New Roman" w:hAnsi="Times New Roman" w:cs="Times New Roman"/>
          <w:b/>
          <w:bCs/>
          <w:sz w:val="24"/>
          <w:szCs w:val="24"/>
        </w:rPr>
        <w:t xml:space="preserve">Departure and New Cycle: </w:t>
      </w:r>
      <w:r w:rsidRPr="006509F2">
        <w:rPr>
          <w:rFonts w:ascii="Times New Roman" w:hAnsi="Times New Roman" w:cs="Times New Roman"/>
          <w:sz w:val="24"/>
          <w:szCs w:val="24"/>
        </w:rPr>
        <w:t xml:space="preserve">After the timer expires, the </w:t>
      </w:r>
      <w:r w:rsidR="006509F2">
        <w:rPr>
          <w:rFonts w:ascii="Times New Roman" w:hAnsi="Times New Roman" w:cs="Times New Roman"/>
          <w:sz w:val="24"/>
          <w:szCs w:val="24"/>
        </w:rPr>
        <w:t>filling actuator</w:t>
      </w:r>
      <w:r w:rsidRPr="006509F2">
        <w:rPr>
          <w:rFonts w:ascii="Times New Roman" w:hAnsi="Times New Roman" w:cs="Times New Roman"/>
          <w:sz w:val="24"/>
          <w:szCs w:val="24"/>
        </w:rPr>
        <w:t xml:space="preserve"> stops, and the conveyor belt restarts to remove the filled </w:t>
      </w:r>
      <w:r w:rsidR="00DA4874" w:rsidRPr="006509F2">
        <w:rPr>
          <w:rFonts w:ascii="Times New Roman" w:hAnsi="Times New Roman" w:cs="Times New Roman"/>
          <w:sz w:val="24"/>
          <w:szCs w:val="24"/>
        </w:rPr>
        <w:t>package</w:t>
      </w:r>
      <w:r w:rsidRPr="006509F2">
        <w:rPr>
          <w:rFonts w:ascii="Times New Roman" w:hAnsi="Times New Roman" w:cs="Times New Roman"/>
          <w:sz w:val="24"/>
          <w:szCs w:val="24"/>
        </w:rPr>
        <w:t xml:space="preserve"> and retrieve a new one. A blind timer is activated to prevent the sensor from registering the departing </w:t>
      </w:r>
      <w:r w:rsidR="00DA4874" w:rsidRPr="006509F2">
        <w:rPr>
          <w:rFonts w:ascii="Times New Roman" w:hAnsi="Times New Roman" w:cs="Times New Roman"/>
          <w:sz w:val="24"/>
          <w:szCs w:val="24"/>
        </w:rPr>
        <w:t>package</w:t>
      </w:r>
      <w:r w:rsidRPr="006509F2">
        <w:rPr>
          <w:rFonts w:ascii="Times New Roman" w:hAnsi="Times New Roman" w:cs="Times New Roman"/>
          <w:sz w:val="24"/>
          <w:szCs w:val="24"/>
        </w:rPr>
        <w:t xml:space="preserve"> as a new one.</w:t>
      </w:r>
      <w:r w:rsidRPr="006509F2">
        <w:rPr>
          <w:rFonts w:ascii="Times New Roman" w:hAnsi="Times New Roman" w:cs="Times New Roman"/>
          <w:b/>
          <w:bCs/>
          <w:sz w:val="24"/>
          <w:szCs w:val="24"/>
        </w:rPr>
        <w:t xml:space="preserve"> </w:t>
      </w:r>
    </w:p>
    <w:p w:rsidR="006430AE" w:rsidRPr="00EB7108" w:rsidRDefault="006430AE" w:rsidP="00EB7108">
      <w:pPr>
        <w:pStyle w:val="Heading1"/>
        <w:numPr>
          <w:ilvl w:val="0"/>
          <w:numId w:val="2"/>
        </w:numPr>
        <w:rPr>
          <w:rFonts w:asciiTheme="majorBidi" w:hAnsiTheme="majorBidi"/>
          <w:b/>
          <w:bCs/>
          <w:color w:val="auto"/>
        </w:rPr>
      </w:pPr>
      <w:r w:rsidRPr="00EB7108">
        <w:rPr>
          <w:rFonts w:asciiTheme="majorBidi" w:hAnsiTheme="majorBidi"/>
          <w:b/>
          <w:bCs/>
          <w:color w:val="auto"/>
        </w:rPr>
        <w:t>Hardware Requirements</w:t>
      </w:r>
    </w:p>
    <w:p w:rsidR="006430AE" w:rsidRPr="00A212E5" w:rsidRDefault="006430AE" w:rsidP="006430AE">
      <w:pPr>
        <w:jc w:val="both"/>
        <w:rPr>
          <w:rFonts w:ascii="Times New Roman" w:hAnsi="Times New Roman" w:cs="Times New Roman"/>
          <w:sz w:val="24"/>
          <w:szCs w:val="24"/>
        </w:rPr>
      </w:pPr>
      <w:r w:rsidRPr="00A212E5">
        <w:rPr>
          <w:rFonts w:ascii="Times New Roman" w:hAnsi="Times New Roman" w:cs="Times New Roman"/>
          <w:sz w:val="24"/>
          <w:szCs w:val="24"/>
        </w:rPr>
        <w:t>The selected hardware components must meet the following industrial and laboratory specifications:</w:t>
      </w:r>
    </w:p>
    <w:p w:rsidR="006430AE" w:rsidRPr="00EB7108" w:rsidRDefault="00EB7108" w:rsidP="00203679">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3.1.</w:t>
      </w:r>
      <w:r w:rsidR="006430AE" w:rsidRPr="00EB7108">
        <w:rPr>
          <w:rFonts w:ascii="Times New Roman" w:hAnsi="Times New Roman" w:cs="Times New Roman"/>
          <w:b/>
          <w:bCs/>
          <w:color w:val="auto"/>
          <w:sz w:val="28"/>
          <w:szCs w:val="28"/>
        </w:rPr>
        <w:t xml:space="preserve"> Control </w:t>
      </w:r>
      <w:r w:rsidR="00203679">
        <w:rPr>
          <w:rFonts w:ascii="Times New Roman" w:hAnsi="Times New Roman" w:cs="Times New Roman"/>
          <w:b/>
          <w:bCs/>
          <w:color w:val="auto"/>
          <w:sz w:val="28"/>
          <w:szCs w:val="28"/>
        </w:rPr>
        <w:t>process</w:t>
      </w:r>
    </w:p>
    <w:p w:rsidR="0008695F" w:rsidRPr="00203679" w:rsidRDefault="0008695F" w:rsidP="00203679">
      <w:pPr>
        <w:jc w:val="both"/>
        <w:rPr>
          <w:rFonts w:ascii="Times New Roman" w:hAnsi="Times New Roman" w:cs="Times New Roman"/>
          <w:sz w:val="24"/>
          <w:szCs w:val="24"/>
        </w:rPr>
      </w:pPr>
      <w:r w:rsidRPr="00203679">
        <w:rPr>
          <w:rFonts w:ascii="Times New Roman" w:hAnsi="Times New Roman" w:cs="Times New Roman"/>
          <w:sz w:val="24"/>
          <w:szCs w:val="24"/>
        </w:rPr>
        <w:t xml:space="preserve">Control </w:t>
      </w:r>
      <w:r w:rsidR="00203679" w:rsidRPr="00203679">
        <w:rPr>
          <w:rFonts w:ascii="Times New Roman" w:hAnsi="Times New Roman" w:cs="Times New Roman"/>
          <w:sz w:val="24"/>
          <w:szCs w:val="24"/>
        </w:rPr>
        <w:t>process should consist of</w:t>
      </w:r>
      <w:r w:rsidRPr="00203679">
        <w:rPr>
          <w:rFonts w:ascii="Times New Roman" w:hAnsi="Times New Roman" w:cs="Times New Roman"/>
          <w:sz w:val="24"/>
          <w:szCs w:val="24"/>
        </w:rPr>
        <w:t xml:space="preserve"> two parts, </w:t>
      </w:r>
      <w:r w:rsidR="00203679" w:rsidRPr="00203679">
        <w:rPr>
          <w:rFonts w:ascii="Times New Roman" w:hAnsi="Times New Roman" w:cs="Times New Roman"/>
          <w:sz w:val="24"/>
          <w:szCs w:val="24"/>
        </w:rPr>
        <w:t xml:space="preserve">control unit and HMI. Control unit can be </w:t>
      </w:r>
      <w:proofErr w:type="spellStart"/>
      <w:r w:rsidR="00203679" w:rsidRPr="00203679">
        <w:rPr>
          <w:rFonts w:ascii="Times New Roman" w:hAnsi="Times New Roman" w:cs="Times New Roman"/>
          <w:sz w:val="24"/>
          <w:szCs w:val="24"/>
        </w:rPr>
        <w:t>on</w:t>
      </w:r>
      <w:proofErr w:type="spellEnd"/>
      <w:r w:rsidR="00203679" w:rsidRPr="00203679">
        <w:rPr>
          <w:rFonts w:ascii="Times New Roman" w:hAnsi="Times New Roman" w:cs="Times New Roman"/>
          <w:sz w:val="24"/>
          <w:szCs w:val="24"/>
        </w:rPr>
        <w:t xml:space="preserve"> of those two options: </w:t>
      </w:r>
    </w:p>
    <w:p w:rsidR="006430AE" w:rsidRPr="00A212E5" w:rsidRDefault="00156CE9" w:rsidP="00EB7108">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Option</w:t>
      </w:r>
      <w:r w:rsidR="006430AE" w:rsidRPr="00A212E5">
        <w:rPr>
          <w:rFonts w:ascii="Times New Roman" w:hAnsi="Times New Roman" w:cs="Times New Roman"/>
          <w:sz w:val="24"/>
          <w:szCs w:val="24"/>
        </w:rPr>
        <w:t>1</w:t>
      </w:r>
      <w:r>
        <w:rPr>
          <w:rFonts w:ascii="Times New Roman" w:hAnsi="Times New Roman" w:cs="Times New Roman"/>
          <w:sz w:val="24"/>
          <w:szCs w:val="24"/>
        </w:rPr>
        <w:t>:</w:t>
      </w:r>
      <w:r w:rsidR="006430AE" w:rsidRPr="00A212E5">
        <w:rPr>
          <w:rFonts w:ascii="Times New Roman" w:hAnsi="Times New Roman" w:cs="Times New Roman"/>
          <w:sz w:val="24"/>
          <w:szCs w:val="24"/>
        </w:rPr>
        <w:t xml:space="preserve"> (Industrial): A programmable logic controller (PLC) (such as the Siemens S7-1200 CPU 1211C) with at least 6 digital inputs and 4 digital outputs, and a signal conversion module for sensor compatibility.</w:t>
      </w:r>
    </w:p>
    <w:p w:rsidR="006430AE" w:rsidRPr="00156CE9" w:rsidRDefault="00156CE9" w:rsidP="00EB7108">
      <w:pPr>
        <w:pStyle w:val="ListParagraph"/>
        <w:numPr>
          <w:ilvl w:val="0"/>
          <w:numId w:val="18"/>
        </w:numPr>
        <w:jc w:val="both"/>
        <w:rPr>
          <w:rFonts w:ascii="Times New Roman" w:hAnsi="Times New Roman" w:cs="Times New Roman"/>
          <w:b/>
          <w:bCs/>
          <w:sz w:val="24"/>
          <w:szCs w:val="24"/>
        </w:rPr>
      </w:pPr>
      <w:r>
        <w:rPr>
          <w:rFonts w:ascii="Times New Roman" w:hAnsi="Times New Roman" w:cs="Times New Roman"/>
          <w:sz w:val="24"/>
          <w:szCs w:val="24"/>
        </w:rPr>
        <w:t>Option</w:t>
      </w:r>
      <w:r w:rsidR="006430AE" w:rsidRPr="00A212E5">
        <w:rPr>
          <w:rFonts w:ascii="Times New Roman" w:hAnsi="Times New Roman" w:cs="Times New Roman"/>
          <w:sz w:val="24"/>
          <w:szCs w:val="24"/>
        </w:rPr>
        <w:t>2</w:t>
      </w:r>
      <w:r>
        <w:rPr>
          <w:rFonts w:ascii="Times New Roman" w:hAnsi="Times New Roman" w:cs="Times New Roman"/>
          <w:sz w:val="24"/>
          <w:szCs w:val="24"/>
        </w:rPr>
        <w:t>:</w:t>
      </w:r>
      <w:r w:rsidR="006430AE" w:rsidRPr="00A212E5">
        <w:rPr>
          <w:rFonts w:ascii="Times New Roman" w:hAnsi="Times New Roman" w:cs="Times New Roman"/>
          <w:sz w:val="24"/>
          <w:szCs w:val="24"/>
        </w:rPr>
        <w:t xml:space="preserve"> (Academic/Laboratory): A microcontroller development board (such as the </w:t>
      </w:r>
      <w:proofErr w:type="spellStart"/>
      <w:r w:rsidR="006430AE" w:rsidRPr="00A212E5">
        <w:rPr>
          <w:rFonts w:ascii="Times New Roman" w:hAnsi="Times New Roman" w:cs="Times New Roman"/>
          <w:sz w:val="24"/>
          <w:szCs w:val="24"/>
        </w:rPr>
        <w:t>Arduino</w:t>
      </w:r>
      <w:proofErr w:type="spellEnd"/>
      <w:r w:rsidR="006430AE" w:rsidRPr="00A212E5">
        <w:rPr>
          <w:rFonts w:ascii="Times New Roman" w:hAnsi="Times New Roman" w:cs="Times New Roman"/>
          <w:sz w:val="24"/>
          <w:szCs w:val="24"/>
        </w:rPr>
        <w:t xml:space="preserve"> Uno or ESP32) with a processing frequency of at least 16MHz and sufficient flash memory for storing the programming code and timing libraries.</w:t>
      </w:r>
    </w:p>
    <w:p w:rsidR="00156CE9" w:rsidRPr="00203679" w:rsidRDefault="00203679" w:rsidP="00203679">
      <w:pPr>
        <w:jc w:val="both"/>
        <w:rPr>
          <w:rFonts w:ascii="Times New Roman" w:hAnsi="Times New Roman" w:cs="Times New Roman"/>
          <w:b/>
          <w:bCs/>
          <w:sz w:val="24"/>
          <w:szCs w:val="24"/>
        </w:rPr>
      </w:pPr>
      <w:r>
        <w:rPr>
          <w:rFonts w:ascii="Times New Roman" w:hAnsi="Times New Roman" w:cs="Times New Roman"/>
          <w:sz w:val="24"/>
          <w:szCs w:val="24"/>
        </w:rPr>
        <w:t>HMI part</w:t>
      </w:r>
      <w:r w:rsidR="0008695F" w:rsidRPr="00203679">
        <w:rPr>
          <w:rFonts w:ascii="Times New Roman" w:hAnsi="Times New Roman" w:cs="Times New Roman"/>
          <w:sz w:val="24"/>
          <w:szCs w:val="24"/>
        </w:rPr>
        <w:t xml:space="preserve">: The user can observe the filling process via an appropriate interface, with ability to varying filling time. </w:t>
      </w:r>
      <w:r w:rsidR="0008695F" w:rsidRPr="00203679">
        <w:rPr>
          <w:rFonts w:ascii="Times New Roman" w:hAnsi="Times New Roman" w:cs="Times New Roman"/>
          <w:b/>
          <w:bCs/>
          <w:sz w:val="24"/>
          <w:szCs w:val="24"/>
        </w:rPr>
        <w:t xml:space="preserve">  </w:t>
      </w:r>
    </w:p>
    <w:p w:rsidR="006430AE" w:rsidRPr="00EB7108" w:rsidRDefault="00EB7108" w:rsidP="00EB7108">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3.2. </w:t>
      </w:r>
      <w:r w:rsidR="006430AE" w:rsidRPr="00EB7108">
        <w:rPr>
          <w:rFonts w:ascii="Times New Roman" w:hAnsi="Times New Roman" w:cs="Times New Roman"/>
          <w:b/>
          <w:bCs/>
          <w:color w:val="auto"/>
          <w:sz w:val="28"/>
          <w:szCs w:val="28"/>
        </w:rPr>
        <w:t>Sensors</w:t>
      </w:r>
    </w:p>
    <w:p w:rsidR="006430AE" w:rsidRPr="00A212E5" w:rsidRDefault="006430AE" w:rsidP="006509F2">
      <w:pPr>
        <w:pStyle w:val="ListParagraph"/>
        <w:numPr>
          <w:ilvl w:val="0"/>
          <w:numId w:val="19"/>
        </w:numPr>
        <w:jc w:val="both"/>
        <w:rPr>
          <w:rFonts w:ascii="Times New Roman" w:hAnsi="Times New Roman" w:cs="Times New Roman"/>
          <w:sz w:val="24"/>
          <w:szCs w:val="24"/>
        </w:rPr>
      </w:pPr>
      <w:r w:rsidRPr="00964058">
        <w:rPr>
          <w:rFonts w:ascii="Times New Roman" w:hAnsi="Times New Roman" w:cs="Times New Roman"/>
          <w:b/>
          <w:bCs/>
          <w:sz w:val="24"/>
          <w:szCs w:val="24"/>
        </w:rPr>
        <w:t>Sensor Type:</w:t>
      </w:r>
      <w:r w:rsidRPr="00A212E5">
        <w:rPr>
          <w:rFonts w:ascii="Times New Roman" w:hAnsi="Times New Roman" w:cs="Times New Roman"/>
          <w:sz w:val="24"/>
          <w:szCs w:val="24"/>
        </w:rPr>
        <w:t xml:space="preserve"> </w:t>
      </w:r>
      <w:r w:rsidR="006509F2">
        <w:rPr>
          <w:rFonts w:ascii="Times New Roman" w:hAnsi="Times New Roman" w:cs="Times New Roman"/>
          <w:sz w:val="24"/>
          <w:szCs w:val="24"/>
        </w:rPr>
        <w:t xml:space="preserve">A </w:t>
      </w:r>
      <w:r w:rsidR="00536009" w:rsidRPr="00A212E5">
        <w:rPr>
          <w:rFonts w:ascii="Times New Roman" w:hAnsi="Times New Roman" w:cs="Times New Roman"/>
          <w:sz w:val="24"/>
          <w:szCs w:val="24"/>
        </w:rPr>
        <w:t>contact</w:t>
      </w:r>
      <w:r w:rsidR="006509F2">
        <w:rPr>
          <w:rFonts w:ascii="Times New Roman" w:hAnsi="Times New Roman" w:cs="Times New Roman"/>
          <w:sz w:val="24"/>
          <w:szCs w:val="24"/>
        </w:rPr>
        <w:t>less</w:t>
      </w:r>
      <w:r w:rsidR="00536009" w:rsidRPr="00A212E5">
        <w:rPr>
          <w:rFonts w:ascii="Times New Roman" w:hAnsi="Times New Roman" w:cs="Times New Roman"/>
          <w:sz w:val="24"/>
          <w:szCs w:val="24"/>
        </w:rPr>
        <w:t xml:space="preserve"> sensor that does not emit radiation that could have an environmental impact or affect the product</w:t>
      </w:r>
      <w:r w:rsidR="006509F2">
        <w:rPr>
          <w:rFonts w:ascii="Times New Roman" w:hAnsi="Times New Roman" w:cs="Times New Roman"/>
          <w:sz w:val="24"/>
          <w:szCs w:val="24"/>
        </w:rPr>
        <w:t>s</w:t>
      </w:r>
      <w:r w:rsidR="00536009" w:rsidRPr="00A212E5">
        <w:rPr>
          <w:rFonts w:ascii="Times New Roman" w:hAnsi="Times New Roman" w:cs="Times New Roman"/>
          <w:sz w:val="24"/>
          <w:szCs w:val="24"/>
        </w:rPr>
        <w:t>.</w:t>
      </w:r>
    </w:p>
    <w:p w:rsidR="006430AE" w:rsidRPr="00A212E5" w:rsidRDefault="006430AE" w:rsidP="00EB7108">
      <w:pPr>
        <w:pStyle w:val="ListParagraph"/>
        <w:numPr>
          <w:ilvl w:val="0"/>
          <w:numId w:val="19"/>
        </w:numPr>
        <w:jc w:val="both"/>
        <w:rPr>
          <w:rFonts w:ascii="Times New Roman" w:hAnsi="Times New Roman" w:cs="Times New Roman"/>
          <w:sz w:val="24"/>
          <w:szCs w:val="24"/>
        </w:rPr>
      </w:pPr>
      <w:r w:rsidRPr="00964058">
        <w:rPr>
          <w:rFonts w:ascii="Times New Roman" w:hAnsi="Times New Roman" w:cs="Times New Roman"/>
          <w:b/>
          <w:bCs/>
          <w:sz w:val="24"/>
          <w:szCs w:val="24"/>
        </w:rPr>
        <w:t>Measuring angle:</w:t>
      </w:r>
      <w:r w:rsidRPr="00A212E5">
        <w:rPr>
          <w:rFonts w:ascii="Times New Roman" w:hAnsi="Times New Roman" w:cs="Times New Roman"/>
          <w:sz w:val="24"/>
          <w:szCs w:val="24"/>
        </w:rPr>
        <w:t xml:space="preserve"> Less than 15° to ensure no wave dispersion and accurate measurement of the </w:t>
      </w:r>
      <w:r w:rsidR="00DA4874" w:rsidRPr="00A212E5">
        <w:rPr>
          <w:rFonts w:ascii="Times New Roman" w:hAnsi="Times New Roman" w:cs="Times New Roman"/>
          <w:sz w:val="24"/>
          <w:szCs w:val="24"/>
        </w:rPr>
        <w:t>package</w:t>
      </w:r>
      <w:r w:rsidRPr="00A212E5">
        <w:rPr>
          <w:rFonts w:ascii="Times New Roman" w:hAnsi="Times New Roman" w:cs="Times New Roman"/>
          <w:sz w:val="24"/>
          <w:szCs w:val="24"/>
        </w:rPr>
        <w:t xml:space="preserve"> edges.</w:t>
      </w:r>
    </w:p>
    <w:p w:rsidR="006430AE" w:rsidRPr="00EB7108" w:rsidRDefault="006430AE" w:rsidP="00EB7108">
      <w:pPr>
        <w:pStyle w:val="ListParagraph"/>
        <w:numPr>
          <w:ilvl w:val="0"/>
          <w:numId w:val="19"/>
        </w:numPr>
        <w:jc w:val="both"/>
        <w:rPr>
          <w:rFonts w:ascii="Times New Roman" w:hAnsi="Times New Roman" w:cs="Times New Roman"/>
          <w:b/>
          <w:bCs/>
          <w:sz w:val="24"/>
          <w:szCs w:val="24"/>
        </w:rPr>
      </w:pPr>
      <w:r w:rsidRPr="00964058">
        <w:rPr>
          <w:rFonts w:ascii="Times New Roman" w:hAnsi="Times New Roman" w:cs="Times New Roman"/>
          <w:b/>
          <w:bCs/>
          <w:sz w:val="24"/>
          <w:szCs w:val="24"/>
        </w:rPr>
        <w:t>Effective measuring range:</w:t>
      </w:r>
      <w:r w:rsidRPr="00A212E5">
        <w:rPr>
          <w:rFonts w:ascii="Times New Roman" w:hAnsi="Times New Roman" w:cs="Times New Roman"/>
          <w:sz w:val="24"/>
          <w:szCs w:val="24"/>
        </w:rPr>
        <w:t xml:space="preserve"> 2cm to 20cm (the average field of the filling line).</w:t>
      </w:r>
    </w:p>
    <w:p w:rsidR="006430AE" w:rsidRPr="00EB7108" w:rsidRDefault="006430AE" w:rsidP="00EB7108">
      <w:pPr>
        <w:pStyle w:val="Heading2"/>
        <w:rPr>
          <w:rFonts w:ascii="Times New Roman" w:hAnsi="Times New Roman" w:cs="Times New Roman"/>
          <w:b/>
          <w:bCs/>
        </w:rPr>
      </w:pPr>
      <w:r w:rsidRPr="00EB7108">
        <w:rPr>
          <w:rFonts w:ascii="Times New Roman" w:hAnsi="Times New Roman" w:cs="Times New Roman"/>
          <w:b/>
          <w:bCs/>
          <w:color w:val="auto"/>
          <w:sz w:val="28"/>
          <w:szCs w:val="28"/>
        </w:rPr>
        <w:t>3.3. Filling and Agitating System (Actuators)</w:t>
      </w:r>
    </w:p>
    <w:p w:rsidR="0027468A" w:rsidRDefault="0027468A" w:rsidP="00EB7108">
      <w:pPr>
        <w:pStyle w:val="ListParagraph"/>
        <w:numPr>
          <w:ilvl w:val="0"/>
          <w:numId w:val="20"/>
        </w:numPr>
        <w:jc w:val="both"/>
        <w:rPr>
          <w:rFonts w:ascii="Times New Roman" w:hAnsi="Times New Roman" w:cs="Times New Roman"/>
          <w:b/>
          <w:bCs/>
          <w:sz w:val="24"/>
          <w:szCs w:val="24"/>
        </w:rPr>
      </w:pPr>
      <w:r w:rsidRPr="00033856">
        <w:rPr>
          <w:rFonts w:ascii="Times New Roman" w:hAnsi="Times New Roman" w:cs="Times New Roman"/>
          <w:sz w:val="24"/>
          <w:szCs w:val="24"/>
        </w:rPr>
        <w:t>Volumetric (time/pump displacement) or gravimetric (weight-based) with diving nozzles to minimize foaming/volatilization.</w:t>
      </w:r>
    </w:p>
    <w:p w:rsidR="006430AE" w:rsidRPr="00EB7108" w:rsidRDefault="00156CE9" w:rsidP="00156CE9">
      <w:pPr>
        <w:pStyle w:val="ListParagraph"/>
        <w:numPr>
          <w:ilvl w:val="0"/>
          <w:numId w:val="20"/>
        </w:numPr>
        <w:jc w:val="both"/>
        <w:rPr>
          <w:rFonts w:ascii="Times New Roman" w:hAnsi="Times New Roman" w:cs="Times New Roman"/>
          <w:b/>
          <w:bCs/>
          <w:sz w:val="24"/>
          <w:szCs w:val="24"/>
        </w:rPr>
      </w:pPr>
      <w:r w:rsidRPr="00156CE9">
        <w:rPr>
          <w:rFonts w:ascii="Times New Roman" w:hAnsi="Times New Roman" w:cs="Times New Roman"/>
          <w:sz w:val="24"/>
          <w:szCs w:val="24"/>
        </w:rPr>
        <w:t xml:space="preserve">The used actuator should be </w:t>
      </w:r>
      <w:r w:rsidR="006430AE" w:rsidRPr="00156CE9">
        <w:rPr>
          <w:rFonts w:ascii="Times New Roman" w:hAnsi="Times New Roman" w:cs="Times New Roman"/>
          <w:sz w:val="24"/>
          <w:szCs w:val="24"/>
        </w:rPr>
        <w:t>m</w:t>
      </w:r>
      <w:r w:rsidR="006430AE" w:rsidRPr="00964058">
        <w:rPr>
          <w:rFonts w:ascii="Times New Roman" w:hAnsi="Times New Roman" w:cs="Times New Roman"/>
          <w:sz w:val="24"/>
          <w:szCs w:val="24"/>
        </w:rPr>
        <w:t>ade of solvent and alcohol-resistant materials (avoid highly corrosive commercial plastics)</w:t>
      </w:r>
      <w:r>
        <w:rPr>
          <w:rFonts w:ascii="Times New Roman" w:hAnsi="Times New Roman" w:cs="Times New Roman"/>
          <w:sz w:val="24"/>
          <w:szCs w:val="24"/>
        </w:rPr>
        <w:t>, with isolated driver</w:t>
      </w:r>
      <w:r w:rsidR="006430AE" w:rsidRPr="00964058">
        <w:rPr>
          <w:rFonts w:ascii="Times New Roman" w:hAnsi="Times New Roman" w:cs="Times New Roman"/>
          <w:sz w:val="24"/>
          <w:szCs w:val="24"/>
        </w:rPr>
        <w:t>.</w:t>
      </w:r>
    </w:p>
    <w:p w:rsidR="00156CE9" w:rsidRDefault="006430AE" w:rsidP="00156CE9">
      <w:pPr>
        <w:pStyle w:val="ListParagraph"/>
        <w:numPr>
          <w:ilvl w:val="0"/>
          <w:numId w:val="20"/>
        </w:numPr>
        <w:jc w:val="both"/>
        <w:rPr>
          <w:rFonts w:ascii="Times New Roman" w:hAnsi="Times New Roman" w:cs="Times New Roman"/>
          <w:sz w:val="24"/>
          <w:szCs w:val="24"/>
        </w:rPr>
      </w:pPr>
      <w:r w:rsidRPr="00203679">
        <w:rPr>
          <w:rFonts w:ascii="Times New Roman" w:hAnsi="Times New Roman" w:cs="Times New Roman"/>
          <w:sz w:val="24"/>
          <w:szCs w:val="24"/>
        </w:rPr>
        <w:t>Belt Conveyor Motor:</w:t>
      </w:r>
      <w:r w:rsidRPr="0027468A">
        <w:rPr>
          <w:rFonts w:ascii="Times New Roman" w:hAnsi="Times New Roman" w:cs="Times New Roman"/>
          <w:b/>
          <w:bCs/>
          <w:sz w:val="24"/>
          <w:szCs w:val="24"/>
        </w:rPr>
        <w:t xml:space="preserve"> </w:t>
      </w:r>
      <w:r w:rsidRPr="0027468A">
        <w:rPr>
          <w:rFonts w:ascii="Times New Roman" w:hAnsi="Times New Roman" w:cs="Times New Roman"/>
          <w:sz w:val="24"/>
          <w:szCs w:val="24"/>
        </w:rPr>
        <w:t>A 12V DC motor with a gearbox to ensure high torque and stable low speed (e.g., 30 to 60 RPM).</w:t>
      </w:r>
    </w:p>
    <w:p w:rsidR="00EB7108" w:rsidRPr="00156CE9" w:rsidRDefault="0010281C" w:rsidP="00156CE9">
      <w:pPr>
        <w:pStyle w:val="ListParagraph"/>
        <w:numPr>
          <w:ilvl w:val="0"/>
          <w:numId w:val="20"/>
        </w:numPr>
        <w:jc w:val="both"/>
        <w:rPr>
          <w:rFonts w:ascii="Times New Roman" w:hAnsi="Times New Roman" w:cs="Times New Roman"/>
          <w:sz w:val="24"/>
          <w:szCs w:val="24"/>
        </w:rPr>
      </w:pPr>
      <w:r w:rsidRPr="00156CE9">
        <w:rPr>
          <w:rFonts w:ascii="Times New Roman" w:hAnsi="Times New Roman" w:cs="Times New Roman"/>
          <w:sz w:val="24"/>
          <w:szCs w:val="24"/>
        </w:rPr>
        <w:t>Power: 220V AC / 24V DC control; compressed air for pneumatics (if used).</w:t>
      </w:r>
      <w:r w:rsidR="00331935">
        <w:rPr>
          <w:rFonts w:ascii="Times New Roman" w:hAnsi="Times New Roman" w:cs="Times New Roman"/>
          <w:sz w:val="24"/>
          <w:szCs w:val="24"/>
        </w:rPr>
        <w:t xml:space="preserve"> The used power supply should be able to </w:t>
      </w:r>
      <w:r w:rsidR="00331935">
        <w:rPr>
          <w:rFonts w:ascii="Times New Roman" w:hAnsi="Times New Roman" w:cs="Times New Roman"/>
          <w:sz w:val="24"/>
          <w:szCs w:val="24"/>
          <w:lang w:bidi="ar-SY"/>
        </w:rPr>
        <w:t>provide accurate and stable voltage to the actuator.</w:t>
      </w:r>
    </w:p>
    <w:p w:rsidR="00EB7108" w:rsidRPr="00EB7108" w:rsidRDefault="00EB7108" w:rsidP="00EB7108">
      <w:pPr>
        <w:pStyle w:val="Heading1"/>
        <w:rPr>
          <w:rFonts w:ascii="Times New Roman" w:hAnsi="Times New Roman" w:cs="Times New Roman"/>
          <w:b/>
          <w:bCs/>
          <w:color w:val="auto"/>
        </w:rPr>
      </w:pPr>
      <w:r w:rsidRPr="00EB7108">
        <w:rPr>
          <w:rFonts w:ascii="Times New Roman" w:hAnsi="Times New Roman" w:cs="Times New Roman"/>
          <w:b/>
          <w:bCs/>
          <w:color w:val="auto"/>
        </w:rPr>
        <w:lastRenderedPageBreak/>
        <w:t>4. Software and Control Logic Specifications</w:t>
      </w:r>
    </w:p>
    <w:p w:rsidR="005D6939" w:rsidRPr="00331935" w:rsidRDefault="00203679" w:rsidP="00331935">
      <w:pPr>
        <w:pStyle w:val="ListParagraph"/>
        <w:numPr>
          <w:ilvl w:val="0"/>
          <w:numId w:val="22"/>
        </w:numPr>
        <w:jc w:val="both"/>
        <w:rPr>
          <w:rFonts w:ascii="Times New Roman" w:hAnsi="Times New Roman" w:cs="Times New Roman"/>
          <w:b/>
          <w:bCs/>
          <w:sz w:val="24"/>
          <w:szCs w:val="24"/>
        </w:rPr>
      </w:pPr>
      <w:r>
        <w:rPr>
          <w:rFonts w:ascii="Times New Roman" w:hAnsi="Times New Roman" w:cs="Times New Roman"/>
          <w:sz w:val="24"/>
          <w:szCs w:val="24"/>
        </w:rPr>
        <w:t>The f</w:t>
      </w:r>
      <w:r w:rsidR="00EB7108" w:rsidRPr="006509F2">
        <w:rPr>
          <w:rFonts w:ascii="Times New Roman" w:hAnsi="Times New Roman" w:cs="Times New Roman"/>
          <w:sz w:val="24"/>
          <w:szCs w:val="24"/>
        </w:rPr>
        <w:t xml:space="preserve">illing </w:t>
      </w:r>
      <w:r>
        <w:rPr>
          <w:rFonts w:ascii="Times New Roman" w:hAnsi="Times New Roman" w:cs="Times New Roman"/>
          <w:sz w:val="24"/>
          <w:szCs w:val="24"/>
        </w:rPr>
        <w:t>t</w:t>
      </w:r>
      <w:r w:rsidR="00EB7108" w:rsidRPr="006509F2">
        <w:rPr>
          <w:rFonts w:ascii="Times New Roman" w:hAnsi="Times New Roman" w:cs="Times New Roman"/>
          <w:sz w:val="24"/>
          <w:szCs w:val="24"/>
        </w:rPr>
        <w:t xml:space="preserve">ime variable must be easily programmatically adjustable to accommodate different </w:t>
      </w:r>
      <w:r w:rsidR="00DA4874" w:rsidRPr="006509F2">
        <w:rPr>
          <w:rFonts w:ascii="Times New Roman" w:hAnsi="Times New Roman" w:cs="Times New Roman"/>
          <w:sz w:val="24"/>
          <w:szCs w:val="24"/>
        </w:rPr>
        <w:t>package</w:t>
      </w:r>
      <w:r w:rsidR="00EB7108" w:rsidRPr="006509F2">
        <w:rPr>
          <w:rFonts w:ascii="Times New Roman" w:hAnsi="Times New Roman" w:cs="Times New Roman"/>
          <w:sz w:val="24"/>
          <w:szCs w:val="24"/>
        </w:rPr>
        <w:t xml:space="preserve"> sizes without rewriting the entire code</w:t>
      </w:r>
      <w:r w:rsidR="005E42CC" w:rsidRPr="006509F2">
        <w:rPr>
          <w:rFonts w:ascii="Times New Roman" w:hAnsi="Times New Roman" w:cs="Times New Roman"/>
          <w:sz w:val="24"/>
          <w:szCs w:val="24"/>
        </w:rPr>
        <w:t xml:space="preserve"> via an appropriate interface </w:t>
      </w:r>
      <w:r w:rsidR="00DA4874" w:rsidRPr="006509F2">
        <w:rPr>
          <w:rFonts w:ascii="Times New Roman" w:hAnsi="Times New Roman" w:cs="Times New Roman"/>
          <w:sz w:val="24"/>
          <w:szCs w:val="24"/>
        </w:rPr>
        <w:t>ensure the full observation of the filling process</w:t>
      </w:r>
      <w:r w:rsidR="00EB7108" w:rsidRPr="006509F2">
        <w:rPr>
          <w:rFonts w:ascii="Times New Roman" w:hAnsi="Times New Roman" w:cs="Times New Roman"/>
          <w:sz w:val="24"/>
          <w:szCs w:val="24"/>
        </w:rPr>
        <w:t>.</w:t>
      </w:r>
    </w:p>
    <w:p w:rsidR="00EB7108" w:rsidRPr="006509F2" w:rsidRDefault="00EB7108" w:rsidP="00203679">
      <w:pPr>
        <w:pStyle w:val="ListParagraph"/>
        <w:numPr>
          <w:ilvl w:val="0"/>
          <w:numId w:val="22"/>
        </w:numPr>
        <w:jc w:val="both"/>
        <w:rPr>
          <w:rFonts w:ascii="Times New Roman" w:hAnsi="Times New Roman" w:cs="Times New Roman"/>
          <w:b/>
          <w:bCs/>
          <w:sz w:val="24"/>
          <w:szCs w:val="24"/>
        </w:rPr>
      </w:pPr>
      <w:r w:rsidRPr="006509F2">
        <w:rPr>
          <w:rFonts w:ascii="Times New Roman" w:hAnsi="Times New Roman" w:cs="Times New Roman"/>
          <w:sz w:val="24"/>
          <w:szCs w:val="24"/>
        </w:rPr>
        <w:t xml:space="preserve">A </w:t>
      </w:r>
      <w:proofErr w:type="spellStart"/>
      <w:r w:rsidRPr="006509F2">
        <w:rPr>
          <w:rFonts w:ascii="Times New Roman" w:hAnsi="Times New Roman" w:cs="Times New Roman"/>
          <w:sz w:val="24"/>
          <w:szCs w:val="24"/>
        </w:rPr>
        <w:t>debouncing</w:t>
      </w:r>
      <w:proofErr w:type="spellEnd"/>
      <w:r w:rsidRPr="006509F2">
        <w:rPr>
          <w:rFonts w:ascii="Times New Roman" w:hAnsi="Times New Roman" w:cs="Times New Roman"/>
          <w:sz w:val="24"/>
          <w:szCs w:val="24"/>
        </w:rPr>
        <w:t xml:space="preserve">/filtering condition must be programmed into the </w:t>
      </w:r>
      <w:r w:rsidR="00203679">
        <w:rPr>
          <w:rFonts w:ascii="Times New Roman" w:hAnsi="Times New Roman" w:cs="Times New Roman"/>
          <w:sz w:val="24"/>
          <w:szCs w:val="24"/>
        </w:rPr>
        <w:t>detecting</w:t>
      </w:r>
      <w:r w:rsidRPr="006509F2">
        <w:rPr>
          <w:rFonts w:ascii="Times New Roman" w:hAnsi="Times New Roman" w:cs="Times New Roman"/>
          <w:sz w:val="24"/>
          <w:szCs w:val="24"/>
        </w:rPr>
        <w:t xml:space="preserve"> sensor readings. The conveyor will only stop if the low distance reading stabilizes for three consecutive readings (to avoid false signals caused by ambient noise or mechanical vibration of the conveyor).</w:t>
      </w:r>
    </w:p>
    <w:p w:rsidR="00EB7108" w:rsidRPr="00EB7108" w:rsidRDefault="00EB7108" w:rsidP="00EB7108">
      <w:pPr>
        <w:pStyle w:val="Heading1"/>
        <w:rPr>
          <w:rFonts w:ascii="Times New Roman" w:hAnsi="Times New Roman" w:cs="Times New Roman"/>
          <w:b/>
          <w:bCs/>
          <w:color w:val="auto"/>
        </w:rPr>
      </w:pPr>
      <w:r w:rsidRPr="00EB7108">
        <w:rPr>
          <w:rFonts w:ascii="Times New Roman" w:hAnsi="Times New Roman" w:cs="Times New Roman"/>
          <w:b/>
          <w:bCs/>
          <w:color w:val="auto"/>
        </w:rPr>
        <w:t>5. Occupational Safety and Industrial Protection</w:t>
      </w:r>
    </w:p>
    <w:p w:rsidR="00EB7108" w:rsidRPr="006509F2" w:rsidRDefault="00EB7108" w:rsidP="00EB7108">
      <w:pPr>
        <w:pStyle w:val="ListParagraph"/>
        <w:numPr>
          <w:ilvl w:val="0"/>
          <w:numId w:val="23"/>
        </w:numPr>
        <w:jc w:val="both"/>
        <w:rPr>
          <w:rFonts w:ascii="Times New Roman" w:hAnsi="Times New Roman" w:cs="Times New Roman"/>
          <w:sz w:val="24"/>
          <w:szCs w:val="24"/>
        </w:rPr>
      </w:pPr>
      <w:r w:rsidRPr="006509F2">
        <w:rPr>
          <w:rFonts w:ascii="Times New Roman" w:hAnsi="Times New Roman" w:cs="Times New Roman"/>
          <w:b/>
          <w:bCs/>
          <w:sz w:val="24"/>
          <w:szCs w:val="24"/>
        </w:rPr>
        <w:t xml:space="preserve">Emergency Stop Button: </w:t>
      </w:r>
      <w:r w:rsidRPr="006509F2">
        <w:rPr>
          <w:rFonts w:ascii="Times New Roman" w:hAnsi="Times New Roman" w:cs="Times New Roman"/>
          <w:sz w:val="24"/>
          <w:szCs w:val="24"/>
        </w:rPr>
        <w:t>A red physical button with a latching mechanism, directly connected to the main power supply line for the actuators (pump and motor). Pressing it immediately and completely disconnects the power supply, protecting the operator and machine in case of bottle jamming or uncontrolled liquid flow.</w:t>
      </w:r>
    </w:p>
    <w:p w:rsidR="00EB7108" w:rsidRPr="006509F2" w:rsidRDefault="00EB7108" w:rsidP="00EB7108">
      <w:pPr>
        <w:pStyle w:val="ListParagraph"/>
        <w:numPr>
          <w:ilvl w:val="0"/>
          <w:numId w:val="23"/>
        </w:numPr>
        <w:jc w:val="both"/>
        <w:rPr>
          <w:rFonts w:ascii="Times New Roman" w:hAnsi="Times New Roman" w:cs="Times New Roman"/>
          <w:b/>
          <w:bCs/>
          <w:sz w:val="24"/>
          <w:szCs w:val="24"/>
        </w:rPr>
      </w:pPr>
      <w:r w:rsidRPr="006509F2">
        <w:rPr>
          <w:rFonts w:ascii="Times New Roman" w:hAnsi="Times New Roman" w:cs="Times New Roman"/>
          <w:b/>
          <w:bCs/>
          <w:sz w:val="24"/>
          <w:szCs w:val="24"/>
        </w:rPr>
        <w:t xml:space="preserve">Electrical Protection: </w:t>
      </w:r>
      <w:r w:rsidR="005D6939">
        <w:rPr>
          <w:rFonts w:ascii="Times New Roman" w:hAnsi="Times New Roman" w:cs="Times New Roman"/>
          <w:sz w:val="24"/>
          <w:szCs w:val="24"/>
        </w:rPr>
        <w:t>an electrical</w:t>
      </w:r>
      <w:r w:rsidRPr="006509F2">
        <w:rPr>
          <w:rFonts w:ascii="Times New Roman" w:hAnsi="Times New Roman" w:cs="Times New Roman"/>
          <w:sz w:val="24"/>
          <w:szCs w:val="24"/>
        </w:rPr>
        <w:t xml:space="preserve"> fuse must be installed on the main line to prevent short circuits caused by the accidental introduction of alcohol into the electronic circuits.</w:t>
      </w:r>
    </w:p>
    <w:p w:rsidR="00EB7108" w:rsidRPr="00005247" w:rsidRDefault="00EB7108" w:rsidP="00EB7108">
      <w:pPr>
        <w:pStyle w:val="ListParagraph"/>
        <w:numPr>
          <w:ilvl w:val="0"/>
          <w:numId w:val="23"/>
        </w:numPr>
        <w:jc w:val="both"/>
        <w:rPr>
          <w:rFonts w:ascii="Times New Roman" w:hAnsi="Times New Roman" w:cs="Times New Roman"/>
          <w:b/>
          <w:bCs/>
          <w:sz w:val="24"/>
          <w:szCs w:val="24"/>
        </w:rPr>
      </w:pPr>
      <w:r w:rsidRPr="006509F2">
        <w:rPr>
          <w:rFonts w:ascii="Times New Roman" w:hAnsi="Times New Roman" w:cs="Times New Roman"/>
          <w:b/>
          <w:bCs/>
          <w:sz w:val="24"/>
          <w:szCs w:val="24"/>
        </w:rPr>
        <w:t xml:space="preserve"> Physical</w:t>
      </w:r>
      <w:r w:rsidR="00DA4874" w:rsidRPr="006509F2">
        <w:rPr>
          <w:rFonts w:ascii="Times New Roman" w:hAnsi="Times New Roman" w:cs="Times New Roman"/>
          <w:b/>
          <w:bCs/>
          <w:sz w:val="24"/>
          <w:szCs w:val="24"/>
        </w:rPr>
        <w:t xml:space="preserve"> Separation of Panels: </w:t>
      </w:r>
      <w:r w:rsidR="00DA4874" w:rsidRPr="006509F2">
        <w:rPr>
          <w:rFonts w:ascii="Times New Roman" w:hAnsi="Times New Roman" w:cs="Times New Roman"/>
          <w:sz w:val="24"/>
          <w:szCs w:val="24"/>
        </w:rPr>
        <w:t>The perfume</w:t>
      </w:r>
      <w:r w:rsidRPr="006509F2">
        <w:rPr>
          <w:rFonts w:ascii="Times New Roman" w:hAnsi="Times New Roman" w:cs="Times New Roman"/>
          <w:sz w:val="24"/>
          <w:szCs w:val="24"/>
        </w:rPr>
        <w:t xml:space="preserve"> tank and filling nozzles are mechanically isolated on one side, while the electrical and electronic panel is isolated and protected on the other side by an insulated plastic box (at least IP54 protection).</w:t>
      </w:r>
    </w:p>
    <w:p w:rsidR="00005247" w:rsidRPr="0010281C" w:rsidRDefault="00005247" w:rsidP="00EB7108">
      <w:pPr>
        <w:pStyle w:val="ListParagraph"/>
        <w:numPr>
          <w:ilvl w:val="0"/>
          <w:numId w:val="23"/>
        </w:numPr>
        <w:jc w:val="both"/>
        <w:rPr>
          <w:rFonts w:ascii="Times New Roman" w:hAnsi="Times New Roman" w:cs="Times New Roman"/>
          <w:b/>
          <w:bCs/>
          <w:sz w:val="24"/>
          <w:szCs w:val="24"/>
        </w:rPr>
      </w:pPr>
      <w:r>
        <w:rPr>
          <w:rFonts w:ascii="Times New Roman" w:hAnsi="Times New Roman" w:cs="Times New Roman"/>
          <w:sz w:val="24"/>
          <w:szCs w:val="24"/>
        </w:rPr>
        <w:t>G</w:t>
      </w:r>
      <w:r w:rsidRPr="0010281C">
        <w:rPr>
          <w:rFonts w:ascii="Times New Roman" w:hAnsi="Times New Roman" w:cs="Times New Roman"/>
          <w:sz w:val="24"/>
          <w:szCs w:val="24"/>
        </w:rPr>
        <w:t>uards, low-level tank sensor, overflow prevention</w:t>
      </w:r>
      <w:r>
        <w:rPr>
          <w:rFonts w:ascii="Times New Roman" w:hAnsi="Times New Roman" w:cs="Times New Roman"/>
          <w:sz w:val="24"/>
          <w:szCs w:val="24"/>
        </w:rPr>
        <w:t xml:space="preserve"> should be used.</w:t>
      </w:r>
    </w:p>
    <w:p w:rsidR="0010281C" w:rsidRPr="00005247" w:rsidRDefault="0010281C" w:rsidP="00005247">
      <w:pPr>
        <w:pStyle w:val="ListParagraph"/>
        <w:numPr>
          <w:ilvl w:val="0"/>
          <w:numId w:val="23"/>
        </w:numPr>
        <w:jc w:val="both"/>
        <w:rPr>
          <w:rFonts w:ascii="Times New Roman" w:hAnsi="Times New Roman" w:cs="Times New Roman"/>
          <w:sz w:val="24"/>
          <w:szCs w:val="24"/>
        </w:rPr>
      </w:pPr>
      <w:r w:rsidRPr="00625467">
        <w:rPr>
          <w:rFonts w:ascii="Times New Roman" w:hAnsi="Times New Roman" w:cs="Times New Roman"/>
          <w:sz w:val="24"/>
          <w:szCs w:val="24"/>
        </w:rPr>
        <w:t>Materials: SS316L for liquid-contact parts; food-grade seals.</w:t>
      </w:r>
    </w:p>
    <w:p w:rsidR="0010281C" w:rsidRPr="00EB7108" w:rsidRDefault="0010281C" w:rsidP="0010281C">
      <w:pPr>
        <w:pStyle w:val="ListParagraph"/>
        <w:numPr>
          <w:ilvl w:val="0"/>
          <w:numId w:val="23"/>
        </w:numPr>
        <w:jc w:val="both"/>
        <w:rPr>
          <w:rFonts w:ascii="Times New Roman" w:hAnsi="Times New Roman" w:cs="Times New Roman"/>
          <w:b/>
          <w:bCs/>
          <w:sz w:val="24"/>
          <w:szCs w:val="24"/>
        </w:rPr>
      </w:pPr>
      <w:r w:rsidRPr="0010281C">
        <w:rPr>
          <w:rFonts w:ascii="Times New Roman" w:hAnsi="Times New Roman" w:cs="Times New Roman"/>
          <w:sz w:val="24"/>
          <w:szCs w:val="24"/>
        </w:rPr>
        <w:t>Environment: Indoor, 15–30°C, suitable for flammable vapors (explosion-proof considerations).</w:t>
      </w:r>
    </w:p>
    <w:p w:rsidR="00EB7108" w:rsidRPr="00EB7108" w:rsidRDefault="00EB7108" w:rsidP="00EB7108">
      <w:pPr>
        <w:pStyle w:val="Heading1"/>
        <w:numPr>
          <w:ilvl w:val="0"/>
          <w:numId w:val="25"/>
        </w:numPr>
        <w:ind w:left="360"/>
        <w:rPr>
          <w:rFonts w:ascii="Times New Roman" w:hAnsi="Times New Roman" w:cs="Times New Roman"/>
          <w:b/>
          <w:bCs/>
          <w:color w:val="auto"/>
        </w:rPr>
      </w:pPr>
      <w:r w:rsidRPr="00EB7108">
        <w:rPr>
          <w:rFonts w:ascii="Times New Roman" w:hAnsi="Times New Roman" w:cs="Times New Roman"/>
          <w:b/>
          <w:bCs/>
          <w:color w:val="auto"/>
        </w:rPr>
        <w:t xml:space="preserve">Testing and Acceptance Criteria: </w:t>
      </w:r>
    </w:p>
    <w:p w:rsidR="00EB7108" w:rsidRPr="00EB7108" w:rsidRDefault="00EB7108" w:rsidP="00A85FA1">
      <w:pPr>
        <w:jc w:val="both"/>
        <w:rPr>
          <w:rFonts w:ascii="Times New Roman" w:hAnsi="Times New Roman" w:cs="Times New Roman"/>
          <w:b/>
          <w:bCs/>
          <w:sz w:val="24"/>
          <w:szCs w:val="24"/>
        </w:rPr>
      </w:pPr>
      <w:r w:rsidRPr="00EB7108">
        <w:rPr>
          <w:rFonts w:ascii="Times New Roman" w:hAnsi="Times New Roman" w:cs="Times New Roman"/>
          <w:b/>
          <w:bCs/>
          <w:sz w:val="24"/>
          <w:szCs w:val="24"/>
        </w:rPr>
        <w:t>The project is considered successful when the following conditions are met:</w:t>
      </w:r>
    </w:p>
    <w:p w:rsidR="00EB7108" w:rsidRPr="00964058" w:rsidRDefault="00EB7108" w:rsidP="00C40F59">
      <w:pPr>
        <w:pStyle w:val="ListParagraph"/>
        <w:numPr>
          <w:ilvl w:val="0"/>
          <w:numId w:val="26"/>
        </w:numPr>
        <w:jc w:val="both"/>
        <w:rPr>
          <w:rFonts w:ascii="Times New Roman" w:hAnsi="Times New Roman" w:cs="Times New Roman"/>
          <w:sz w:val="24"/>
          <w:szCs w:val="24"/>
        </w:rPr>
      </w:pPr>
      <w:r w:rsidRPr="00964058">
        <w:rPr>
          <w:rFonts w:ascii="Times New Roman" w:hAnsi="Times New Roman" w:cs="Times New Roman"/>
          <w:sz w:val="24"/>
          <w:szCs w:val="24"/>
        </w:rPr>
        <w:t xml:space="preserve">The sensor successfully detects </w:t>
      </w:r>
      <w:r w:rsidR="0027468A">
        <w:rPr>
          <w:rFonts w:ascii="Times New Roman" w:hAnsi="Times New Roman" w:cs="Times New Roman"/>
          <w:sz w:val="24"/>
          <w:szCs w:val="24"/>
        </w:rPr>
        <w:t>(10-30)</w:t>
      </w:r>
      <w:r w:rsidRPr="00964058">
        <w:rPr>
          <w:rFonts w:ascii="Times New Roman" w:hAnsi="Times New Roman" w:cs="Times New Roman"/>
          <w:sz w:val="24"/>
          <w:szCs w:val="24"/>
        </w:rPr>
        <w:t xml:space="preserve"> consecutive </w:t>
      </w:r>
      <w:r w:rsidR="00DA4874" w:rsidRPr="00964058">
        <w:rPr>
          <w:rFonts w:ascii="Times New Roman" w:hAnsi="Times New Roman" w:cs="Times New Roman"/>
          <w:sz w:val="24"/>
          <w:szCs w:val="24"/>
        </w:rPr>
        <w:t>package</w:t>
      </w:r>
      <w:r w:rsidR="00C40F59">
        <w:rPr>
          <w:rFonts w:ascii="Times New Roman" w:hAnsi="Times New Roman" w:cs="Times New Roman"/>
          <w:sz w:val="24"/>
          <w:szCs w:val="24"/>
        </w:rPr>
        <w:t>s</w:t>
      </w:r>
      <w:r w:rsidR="00C40F59" w:rsidRPr="00033856">
        <w:rPr>
          <w:rFonts w:ascii="Times New Roman" w:hAnsi="Times New Roman" w:cs="Times New Roman"/>
          <w:sz w:val="24"/>
          <w:szCs w:val="24"/>
        </w:rPr>
        <w:t xml:space="preserve"> per minute</w:t>
      </w:r>
      <w:r w:rsidR="00C40F59" w:rsidRPr="00964058">
        <w:rPr>
          <w:rFonts w:ascii="Times New Roman" w:hAnsi="Times New Roman" w:cs="Times New Roman"/>
          <w:sz w:val="24"/>
          <w:szCs w:val="24"/>
        </w:rPr>
        <w:t xml:space="preserve"> </w:t>
      </w:r>
      <w:r w:rsidRPr="00964058">
        <w:rPr>
          <w:rFonts w:ascii="Times New Roman" w:hAnsi="Times New Roman" w:cs="Times New Roman"/>
          <w:sz w:val="24"/>
          <w:szCs w:val="24"/>
        </w:rPr>
        <w:t>(of different colors and transparency levels) without any positioning error</w:t>
      </w:r>
      <w:r w:rsidR="0027468A">
        <w:rPr>
          <w:rFonts w:ascii="Times New Roman" w:hAnsi="Times New Roman" w:cs="Times New Roman"/>
          <w:sz w:val="24"/>
          <w:szCs w:val="24"/>
        </w:rPr>
        <w:t xml:space="preserve">, </w:t>
      </w:r>
      <w:r w:rsidR="00C40F59">
        <w:rPr>
          <w:rFonts w:ascii="Times New Roman" w:hAnsi="Times New Roman" w:cs="Times New Roman"/>
          <w:sz w:val="24"/>
          <w:szCs w:val="24"/>
        </w:rPr>
        <w:t>prototype</w:t>
      </w:r>
      <w:r w:rsidR="0027468A" w:rsidRPr="00033856">
        <w:rPr>
          <w:rFonts w:ascii="Times New Roman" w:hAnsi="Times New Roman" w:cs="Times New Roman"/>
          <w:sz w:val="24"/>
          <w:szCs w:val="24"/>
        </w:rPr>
        <w:t xml:space="preserve"> scalable to industrial rates</w:t>
      </w:r>
      <w:r w:rsidRPr="00964058">
        <w:rPr>
          <w:rFonts w:ascii="Times New Roman" w:hAnsi="Times New Roman" w:cs="Times New Roman"/>
          <w:sz w:val="24"/>
          <w:szCs w:val="24"/>
        </w:rPr>
        <w:t>.</w:t>
      </w:r>
    </w:p>
    <w:p w:rsidR="00EB7108" w:rsidRPr="005F616B" w:rsidRDefault="00EB7108" w:rsidP="0027468A">
      <w:pPr>
        <w:pStyle w:val="ListParagraph"/>
        <w:numPr>
          <w:ilvl w:val="0"/>
          <w:numId w:val="26"/>
        </w:numPr>
        <w:jc w:val="both"/>
        <w:rPr>
          <w:rFonts w:ascii="Times New Roman" w:hAnsi="Times New Roman" w:cs="Times New Roman"/>
          <w:sz w:val="24"/>
          <w:szCs w:val="24"/>
        </w:rPr>
      </w:pPr>
      <w:r w:rsidRPr="005F616B">
        <w:rPr>
          <w:rFonts w:ascii="Times New Roman" w:hAnsi="Times New Roman" w:cs="Times New Roman"/>
          <w:sz w:val="24"/>
          <w:szCs w:val="24"/>
        </w:rPr>
        <w:t>The filling volume error does not exce</w:t>
      </w:r>
      <w:r w:rsidR="00DA4874" w:rsidRPr="005F616B">
        <w:rPr>
          <w:rFonts w:ascii="Times New Roman" w:hAnsi="Times New Roman" w:cs="Times New Roman"/>
          <w:sz w:val="24"/>
          <w:szCs w:val="24"/>
        </w:rPr>
        <w:t xml:space="preserve">ed </w:t>
      </w:r>
      <w:r w:rsidR="00C40F59" w:rsidRPr="005F616B">
        <w:rPr>
          <w:rFonts w:ascii="Times New Roman" w:hAnsi="Times New Roman" w:cs="Times New Roman"/>
          <w:sz w:val="24"/>
          <w:szCs w:val="24"/>
        </w:rPr>
        <w:t>±</w:t>
      </w:r>
      <w:r w:rsidR="00C40F59">
        <w:rPr>
          <w:rFonts w:ascii="Times New Roman" w:hAnsi="Times New Roman" w:cs="Times New Roman"/>
          <w:sz w:val="24"/>
          <w:szCs w:val="24"/>
        </w:rPr>
        <w:t xml:space="preserve"> (</w:t>
      </w:r>
      <w:r w:rsidR="0027468A">
        <w:rPr>
          <w:rFonts w:ascii="Times New Roman" w:hAnsi="Times New Roman" w:cs="Times New Roman"/>
          <w:sz w:val="24"/>
          <w:szCs w:val="24"/>
        </w:rPr>
        <w:t>0.5-1)</w:t>
      </w:r>
      <w:r w:rsidR="00C40F59">
        <w:rPr>
          <w:rFonts w:ascii="Times New Roman" w:hAnsi="Times New Roman" w:cs="Times New Roman"/>
          <w:sz w:val="24"/>
          <w:szCs w:val="24"/>
        </w:rPr>
        <w:t xml:space="preserve"> </w:t>
      </w:r>
      <w:r w:rsidR="00DA4874" w:rsidRPr="005F616B">
        <w:rPr>
          <w:rFonts w:ascii="Times New Roman" w:hAnsi="Times New Roman" w:cs="Times New Roman"/>
          <w:sz w:val="24"/>
          <w:szCs w:val="24"/>
        </w:rPr>
        <w:t xml:space="preserve">% </w:t>
      </w:r>
      <w:r w:rsidR="0010281C">
        <w:rPr>
          <w:rFonts w:ascii="Times New Roman" w:hAnsi="Times New Roman" w:cs="Times New Roman"/>
          <w:sz w:val="24"/>
          <w:szCs w:val="24"/>
        </w:rPr>
        <w:t>of targe</w:t>
      </w:r>
      <w:r w:rsidR="0027468A">
        <w:rPr>
          <w:rFonts w:ascii="Times New Roman" w:hAnsi="Times New Roman" w:cs="Times New Roman"/>
          <w:sz w:val="24"/>
          <w:szCs w:val="24"/>
        </w:rPr>
        <w:t>t.</w:t>
      </w:r>
    </w:p>
    <w:p w:rsidR="006430AE" w:rsidRDefault="00EB7108" w:rsidP="00F32CCD">
      <w:pPr>
        <w:pStyle w:val="ListParagraph"/>
        <w:numPr>
          <w:ilvl w:val="0"/>
          <w:numId w:val="26"/>
        </w:numPr>
        <w:jc w:val="both"/>
        <w:rPr>
          <w:rFonts w:ascii="Times New Roman" w:hAnsi="Times New Roman" w:cs="Times New Roman"/>
          <w:sz w:val="24"/>
          <w:szCs w:val="24"/>
        </w:rPr>
      </w:pPr>
      <w:r w:rsidRPr="005F616B">
        <w:rPr>
          <w:rFonts w:ascii="Times New Roman" w:hAnsi="Times New Roman" w:cs="Times New Roman"/>
          <w:sz w:val="24"/>
          <w:szCs w:val="24"/>
        </w:rPr>
        <w:t>The emergency button responds immediately and the system safely restarts from the same point after unlocking.</w:t>
      </w:r>
    </w:p>
    <w:p w:rsidR="009D4A55" w:rsidRPr="005F616B" w:rsidRDefault="009D4A55" w:rsidP="00F32CCD">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Complete documentation include circuits diagram, programs, and electrical specifications of used components.  </w:t>
      </w:r>
    </w:p>
    <w:p w:rsidR="00033856" w:rsidRPr="005F616B" w:rsidRDefault="00033856" w:rsidP="00033856">
      <w:pPr>
        <w:jc w:val="both"/>
        <w:rPr>
          <w:rFonts w:ascii="Times New Roman" w:hAnsi="Times New Roman" w:cs="Times New Roman"/>
          <w:sz w:val="24"/>
          <w:szCs w:val="24"/>
        </w:rPr>
      </w:pPr>
    </w:p>
    <w:p w:rsidR="00033856" w:rsidRDefault="00033856" w:rsidP="00033856">
      <w:pPr>
        <w:jc w:val="both"/>
        <w:rPr>
          <w:rFonts w:ascii="Times New Roman" w:hAnsi="Times New Roman" w:cs="Times New Roman"/>
          <w:sz w:val="24"/>
          <w:szCs w:val="24"/>
        </w:rPr>
      </w:pPr>
    </w:p>
    <w:p w:rsidR="00331935" w:rsidRPr="005F616B" w:rsidRDefault="00331935" w:rsidP="00033856">
      <w:pPr>
        <w:jc w:val="both"/>
        <w:rPr>
          <w:rFonts w:ascii="Times New Roman" w:hAnsi="Times New Roman" w:cs="Times New Roman"/>
          <w:sz w:val="24"/>
          <w:szCs w:val="24"/>
        </w:rPr>
      </w:pPr>
    </w:p>
    <w:p w:rsidR="00033856" w:rsidRDefault="00033856" w:rsidP="00033856">
      <w:pPr>
        <w:jc w:val="both"/>
        <w:rPr>
          <w:rFonts w:ascii="Times New Roman" w:hAnsi="Times New Roman" w:cs="Times New Roman"/>
          <w:sz w:val="24"/>
          <w:szCs w:val="24"/>
          <w:highlight w:val="lightGray"/>
        </w:rPr>
      </w:pPr>
    </w:p>
    <w:p w:rsidR="00033856" w:rsidRPr="00033856" w:rsidRDefault="00033856" w:rsidP="00033856">
      <w:pPr>
        <w:jc w:val="both"/>
        <w:rPr>
          <w:rFonts w:ascii="Times New Roman" w:hAnsi="Times New Roman" w:cs="Times New Roman"/>
          <w:sz w:val="24"/>
          <w:szCs w:val="24"/>
        </w:rPr>
      </w:pPr>
      <w:bookmarkStart w:id="0" w:name="_GoBack"/>
      <w:bookmarkEnd w:id="0"/>
    </w:p>
    <w:sectPr w:rsidR="00033856" w:rsidRPr="00033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D78AF"/>
    <w:multiLevelType w:val="hybridMultilevel"/>
    <w:tmpl w:val="6F7EAA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5D37C6"/>
    <w:multiLevelType w:val="hybridMultilevel"/>
    <w:tmpl w:val="D3D8B0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066DF9"/>
    <w:multiLevelType w:val="hybridMultilevel"/>
    <w:tmpl w:val="5616F3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087208"/>
    <w:multiLevelType w:val="hybridMultilevel"/>
    <w:tmpl w:val="B8C272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FC4689"/>
    <w:multiLevelType w:val="hybridMultilevel"/>
    <w:tmpl w:val="871489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5D3FBA"/>
    <w:multiLevelType w:val="hybridMultilevel"/>
    <w:tmpl w:val="08E0F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93700E"/>
    <w:multiLevelType w:val="hybridMultilevel"/>
    <w:tmpl w:val="264EC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F9374A"/>
    <w:multiLevelType w:val="hybridMultilevel"/>
    <w:tmpl w:val="A588FA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32250E"/>
    <w:multiLevelType w:val="hybridMultilevel"/>
    <w:tmpl w:val="98FECD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6630C9"/>
    <w:multiLevelType w:val="hybridMultilevel"/>
    <w:tmpl w:val="731679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D659D7"/>
    <w:multiLevelType w:val="hybridMultilevel"/>
    <w:tmpl w:val="1004C08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8475F"/>
    <w:multiLevelType w:val="multilevel"/>
    <w:tmpl w:val="38660840"/>
    <w:lvl w:ilvl="0">
      <w:start w:val="1"/>
      <w:numFmt w:val="decimal"/>
      <w:lvlText w:val="%1."/>
      <w:lvlJc w:val="left"/>
      <w:pPr>
        <w:ind w:left="510" w:hanging="510"/>
      </w:pPr>
      <w:rPr>
        <w:rFonts w:ascii="Simplified Arabic" w:hAnsi="Simplified Arabic" w:cs="Simplified Arabic"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2F8B323C"/>
    <w:multiLevelType w:val="hybridMultilevel"/>
    <w:tmpl w:val="A3F43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327B86"/>
    <w:multiLevelType w:val="hybridMultilevel"/>
    <w:tmpl w:val="3E9E9B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247AC7"/>
    <w:multiLevelType w:val="hybridMultilevel"/>
    <w:tmpl w:val="DDD00B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E02E1C"/>
    <w:multiLevelType w:val="hybridMultilevel"/>
    <w:tmpl w:val="33F6B8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FF5949"/>
    <w:multiLevelType w:val="hybridMultilevel"/>
    <w:tmpl w:val="2E98C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630C7C"/>
    <w:multiLevelType w:val="hybridMultilevel"/>
    <w:tmpl w:val="47BEA9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F73D94"/>
    <w:multiLevelType w:val="hybridMultilevel"/>
    <w:tmpl w:val="51FA72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FF6106"/>
    <w:multiLevelType w:val="hybridMultilevel"/>
    <w:tmpl w:val="B97E96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DD6EA9"/>
    <w:multiLevelType w:val="hybridMultilevel"/>
    <w:tmpl w:val="265E37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4E0295"/>
    <w:multiLevelType w:val="hybridMultilevel"/>
    <w:tmpl w:val="F73ED23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5E3108"/>
    <w:multiLevelType w:val="hybridMultilevel"/>
    <w:tmpl w:val="90A474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4D2644"/>
    <w:multiLevelType w:val="hybridMultilevel"/>
    <w:tmpl w:val="7FDED1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FC49BA"/>
    <w:multiLevelType w:val="multilevel"/>
    <w:tmpl w:val="418865B2"/>
    <w:lvl w:ilvl="0">
      <w:start w:val="2"/>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nsid w:val="78AA5A1D"/>
    <w:multiLevelType w:val="multilevel"/>
    <w:tmpl w:val="3078E17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25"/>
  </w:num>
  <w:num w:numId="2">
    <w:abstractNumId w:val="11"/>
  </w:num>
  <w:num w:numId="3">
    <w:abstractNumId w:val="24"/>
  </w:num>
  <w:num w:numId="4">
    <w:abstractNumId w:val="1"/>
  </w:num>
  <w:num w:numId="5">
    <w:abstractNumId w:val="17"/>
  </w:num>
  <w:num w:numId="6">
    <w:abstractNumId w:val="13"/>
  </w:num>
  <w:num w:numId="7">
    <w:abstractNumId w:val="4"/>
  </w:num>
  <w:num w:numId="8">
    <w:abstractNumId w:val="9"/>
  </w:num>
  <w:num w:numId="9">
    <w:abstractNumId w:val="23"/>
  </w:num>
  <w:num w:numId="10">
    <w:abstractNumId w:val="16"/>
  </w:num>
  <w:num w:numId="11">
    <w:abstractNumId w:val="12"/>
  </w:num>
  <w:num w:numId="12">
    <w:abstractNumId w:val="3"/>
  </w:num>
  <w:num w:numId="13">
    <w:abstractNumId w:val="5"/>
  </w:num>
  <w:num w:numId="14">
    <w:abstractNumId w:val="6"/>
  </w:num>
  <w:num w:numId="15">
    <w:abstractNumId w:val="0"/>
  </w:num>
  <w:num w:numId="16">
    <w:abstractNumId w:val="15"/>
  </w:num>
  <w:num w:numId="17">
    <w:abstractNumId w:val="18"/>
  </w:num>
  <w:num w:numId="18">
    <w:abstractNumId w:val="8"/>
  </w:num>
  <w:num w:numId="19">
    <w:abstractNumId w:val="22"/>
  </w:num>
  <w:num w:numId="20">
    <w:abstractNumId w:val="14"/>
  </w:num>
  <w:num w:numId="21">
    <w:abstractNumId w:val="2"/>
  </w:num>
  <w:num w:numId="22">
    <w:abstractNumId w:val="20"/>
  </w:num>
  <w:num w:numId="23">
    <w:abstractNumId w:val="19"/>
  </w:num>
  <w:num w:numId="24">
    <w:abstractNumId w:val="10"/>
  </w:num>
  <w:num w:numId="25">
    <w:abstractNumId w:val="21"/>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1A7"/>
    <w:rsid w:val="00005247"/>
    <w:rsid w:val="00020B96"/>
    <w:rsid w:val="00033856"/>
    <w:rsid w:val="000773B8"/>
    <w:rsid w:val="0008695F"/>
    <w:rsid w:val="000F104D"/>
    <w:rsid w:val="0010281C"/>
    <w:rsid w:val="001442B6"/>
    <w:rsid w:val="00156CE9"/>
    <w:rsid w:val="00203679"/>
    <w:rsid w:val="0027468A"/>
    <w:rsid w:val="00331935"/>
    <w:rsid w:val="00352FDE"/>
    <w:rsid w:val="00433F12"/>
    <w:rsid w:val="00523329"/>
    <w:rsid w:val="00536009"/>
    <w:rsid w:val="00575DDC"/>
    <w:rsid w:val="005B326C"/>
    <w:rsid w:val="005D6939"/>
    <w:rsid w:val="005E42CC"/>
    <w:rsid w:val="005F616B"/>
    <w:rsid w:val="00625467"/>
    <w:rsid w:val="006430AE"/>
    <w:rsid w:val="006509F2"/>
    <w:rsid w:val="006E1C9F"/>
    <w:rsid w:val="007131ED"/>
    <w:rsid w:val="0082567D"/>
    <w:rsid w:val="00927719"/>
    <w:rsid w:val="00964058"/>
    <w:rsid w:val="009C21A7"/>
    <w:rsid w:val="009D4A55"/>
    <w:rsid w:val="00A212E5"/>
    <w:rsid w:val="00A85FA1"/>
    <w:rsid w:val="00AA02EC"/>
    <w:rsid w:val="00C40F59"/>
    <w:rsid w:val="00CD4381"/>
    <w:rsid w:val="00DA1AE1"/>
    <w:rsid w:val="00DA4874"/>
    <w:rsid w:val="00E32D3C"/>
    <w:rsid w:val="00E6039E"/>
    <w:rsid w:val="00EB7108"/>
    <w:rsid w:val="00F32CCD"/>
    <w:rsid w:val="00F54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96209D-A3F0-4793-90DD-D6723C21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1A7"/>
  </w:style>
  <w:style w:type="paragraph" w:styleId="Heading1">
    <w:name w:val="heading 1"/>
    <w:basedOn w:val="Normal"/>
    <w:next w:val="Normal"/>
    <w:link w:val="Heading1Char"/>
    <w:uiPriority w:val="9"/>
    <w:qFormat/>
    <w:rsid w:val="009C21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21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1A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C21A7"/>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9C21A7"/>
    <w:rPr>
      <w:rFonts w:ascii="Courier New" w:eastAsia="Times New Roman" w:hAnsi="Courier New" w:cs="Courier New"/>
      <w:sz w:val="20"/>
      <w:szCs w:val="20"/>
    </w:rPr>
  </w:style>
  <w:style w:type="paragraph" w:styleId="ListParagraph">
    <w:name w:val="List Paragraph"/>
    <w:basedOn w:val="Normal"/>
    <w:uiPriority w:val="34"/>
    <w:qFormat/>
    <w:rsid w:val="009C21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5CB9F-6A31-433D-A5AB-B4C4E11A8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3</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2026-07-09T13:05:00Z</dcterms:created>
  <dcterms:modified xsi:type="dcterms:W3CDTF">2026-07-09T21:29:00Z</dcterms:modified>
</cp:coreProperties>
</file>