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CISU-Code_Risque-Menace-Sensibilité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les risques, menaces ou sensibilités de l'affaire/dossier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R01</w:t>
            </w:r>
          </w:p>
        </w:tc>
        <w:tc>
          <w:tcPr>
            <w:tcW w:type="dxa" w:w="2160"/>
          </w:tcPr>
          <w:p>
            <w:r>
              <w:t>Dommage exclusivement matériel</w:t>
            </w:r>
          </w:p>
        </w:tc>
        <w:tc>
          <w:tcPr>
            <w:tcW w:type="dxa" w:w="2160"/>
          </w:tcPr>
          <w:p>
            <w:r>
              <w:t>Usage métier DGGN permettant la graduation matériel / corporel / mortel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R02</w:t>
            </w:r>
          </w:p>
        </w:tc>
        <w:tc>
          <w:tcPr>
            <w:tcW w:type="dxa" w:w="2160"/>
          </w:tcPr>
          <w:p>
            <w:r>
              <w:t>Auteur(s) en fuite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R03</w:t>
            </w:r>
          </w:p>
        </w:tc>
        <w:tc>
          <w:tcPr>
            <w:tcW w:type="dxa" w:w="2160"/>
          </w:tcPr>
          <w:p>
            <w:r>
              <w:t>Présence d’individu(s) ou public menaçant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R04</w:t>
            </w:r>
          </w:p>
        </w:tc>
        <w:tc>
          <w:tcPr>
            <w:tcW w:type="dxa" w:w="2160"/>
          </w:tcPr>
          <w:p>
            <w:r>
              <w:t>Présence d’individu(s) muni(s) d’une arme blanche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R05</w:t>
            </w:r>
          </w:p>
        </w:tc>
        <w:tc>
          <w:tcPr>
            <w:tcW w:type="dxa" w:w="2160"/>
          </w:tcPr>
          <w:p>
            <w:r>
              <w:t>Présence d’individu(s) muni(s) d’une arme à feu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R06</w:t>
            </w:r>
          </w:p>
        </w:tc>
        <w:tc>
          <w:tcPr>
            <w:tcW w:type="dxa" w:w="2160"/>
          </w:tcPr>
          <w:p>
            <w:r>
              <w:t>Suspicion d'attaque terroriste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R07</w:t>
            </w:r>
          </w:p>
        </w:tc>
        <w:tc>
          <w:tcPr>
            <w:tcW w:type="dxa" w:w="2160"/>
          </w:tcPr>
          <w:p>
            <w:r>
              <w:t>Présence de matière ou matériel dangereux</w:t>
            </w:r>
          </w:p>
        </w:tc>
        <w:tc>
          <w:tcPr>
            <w:tcW w:type="dxa" w:w="2160"/>
          </w:tcPr>
          <w:p>
            <w:r>
              <w:t>Ex : armes, matière dangereuse non identifiée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R08</w:t>
            </w:r>
          </w:p>
        </w:tc>
        <w:tc>
          <w:tcPr>
            <w:tcW w:type="dxa" w:w="2160"/>
          </w:tcPr>
          <w:p>
            <w:r>
              <w:t>Présence de matière radiologique ou nucléaire civile ou militaire</w:t>
            </w:r>
          </w:p>
        </w:tc>
        <w:tc>
          <w:tcPr>
            <w:tcW w:type="dxa" w:w="2160"/>
          </w:tcPr>
          <w:p>
            <w:r>
              <w:t>A saisir si le caractère civil ou militaire n’est pas connu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R11</w:t>
            </w:r>
          </w:p>
        </w:tc>
        <w:tc>
          <w:tcPr>
            <w:tcW w:type="dxa" w:w="2160"/>
          </w:tcPr>
          <w:p>
            <w:r>
              <w:t>Présence de matière bactériologique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R12</w:t>
            </w:r>
          </w:p>
        </w:tc>
        <w:tc>
          <w:tcPr>
            <w:tcW w:type="dxa" w:w="2160"/>
          </w:tcPr>
          <w:p>
            <w:r>
              <w:t>Présence de matière chimique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R13</w:t>
            </w:r>
          </w:p>
        </w:tc>
        <w:tc>
          <w:tcPr>
            <w:tcW w:type="dxa" w:w="2160"/>
          </w:tcPr>
          <w:p>
            <w:r>
              <w:t>Risque d'explosion, présence de gaz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R14</w:t>
            </w:r>
          </w:p>
        </w:tc>
        <w:tc>
          <w:tcPr>
            <w:tcW w:type="dxa" w:w="2160"/>
          </w:tcPr>
          <w:p>
            <w:r>
              <w:t>Risque lié à l'incendie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R15</w:t>
            </w:r>
          </w:p>
        </w:tc>
        <w:tc>
          <w:tcPr>
            <w:tcW w:type="dxa" w:w="2160"/>
          </w:tcPr>
          <w:p>
            <w:r>
              <w:t>Risque d'effondrement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R16</w:t>
            </w:r>
          </w:p>
        </w:tc>
        <w:tc>
          <w:tcPr>
            <w:tcW w:type="dxa" w:w="2160"/>
          </w:tcPr>
          <w:p>
            <w:r>
              <w:t>Présence d'animal dangereux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R17</w:t>
            </w:r>
          </w:p>
        </w:tc>
        <w:tc>
          <w:tcPr>
            <w:tcW w:type="dxa" w:w="2160"/>
          </w:tcPr>
          <w:p>
            <w:r>
              <w:t>Nuée d'insectes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R18</w:t>
            </w:r>
          </w:p>
        </w:tc>
        <w:tc>
          <w:tcPr>
            <w:tcW w:type="dxa" w:w="2160"/>
          </w:tcPr>
          <w:p>
            <w:r>
              <w:t>Inondation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R19</w:t>
            </w:r>
          </w:p>
        </w:tc>
        <w:tc>
          <w:tcPr>
            <w:tcW w:type="dxa" w:w="2160"/>
          </w:tcPr>
          <w:p>
            <w:r>
              <w:t>Risque électrique/ risque lié à une ligne HT ou THT</w:t>
            </w:r>
          </w:p>
        </w:tc>
        <w:tc>
          <w:tcPr>
            <w:tcW w:type="dxa" w:w="2160"/>
          </w:tcPr>
          <w:p>
            <w:r>
              <w:t>HT / THT : Haute Tension / Très Haute Tension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R20</w:t>
            </w:r>
          </w:p>
        </w:tc>
        <w:tc>
          <w:tcPr>
            <w:tcW w:type="dxa" w:w="2160"/>
          </w:tcPr>
          <w:p>
            <w:r>
              <w:t>Difficulté d’accès sur site</w:t>
            </w:r>
          </w:p>
        </w:tc>
        <w:tc>
          <w:tcPr>
            <w:tcW w:type="dxa" w:w="2160"/>
          </w:tcPr>
          <w:p>
            <w:r>
              <w:t>Ex : milieu montagneux hors voie carrossable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R21</w:t>
            </w:r>
          </w:p>
        </w:tc>
        <w:tc>
          <w:tcPr>
            <w:tcW w:type="dxa" w:w="2160"/>
          </w:tcPr>
          <w:p>
            <w:r>
              <w:t>Difficulté d’accès au patient/victime</w:t>
            </w:r>
          </w:p>
        </w:tc>
        <w:tc>
          <w:tcPr>
            <w:tcW w:type="dxa" w:w="2160"/>
          </w:tcPr>
          <w:p>
            <w:r>
              <w:t>Ex : porte verrouillée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R22</w:t>
            </w:r>
          </w:p>
        </w:tc>
        <w:tc>
          <w:tcPr>
            <w:tcW w:type="dxa" w:w="2160"/>
          </w:tcPr>
          <w:p>
            <w:r>
              <w:t>Gêne à la circulation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R23</w:t>
            </w:r>
          </w:p>
        </w:tc>
        <w:tc>
          <w:tcPr>
            <w:tcW w:type="dxa" w:w="2160"/>
          </w:tcPr>
          <w:p>
            <w:r>
              <w:t>Implication d’un élus</w:t>
            </w:r>
          </w:p>
        </w:tc>
        <w:tc>
          <w:tcPr>
            <w:tcW w:type="dxa" w:w="2160"/>
          </w:tcPr>
          <w:p>
            <w:r>
              <w:t>En vue d’un traitement avec remontée hiérarchique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R24</w:t>
            </w:r>
          </w:p>
        </w:tc>
        <w:tc>
          <w:tcPr>
            <w:tcW w:type="dxa" w:w="2160"/>
          </w:tcPr>
          <w:p>
            <w:r>
              <w:t>Implication d’un agent public</w:t>
            </w:r>
          </w:p>
        </w:tc>
        <w:tc>
          <w:tcPr>
            <w:tcW w:type="dxa" w:w="2160"/>
          </w:tcPr>
          <w:p>
            <w:r>
              <w:t>En vue d’un traitement sans remontée hiérarchique systématique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R25</w:t>
            </w:r>
          </w:p>
        </w:tc>
        <w:tc>
          <w:tcPr>
            <w:tcW w:type="dxa" w:w="2160"/>
          </w:tcPr>
          <w:p>
            <w:r>
              <w:t>Implication d’une personnalité</w:t>
            </w:r>
          </w:p>
        </w:tc>
        <w:tc>
          <w:tcPr>
            <w:tcW w:type="dxa" w:w="2160"/>
          </w:tcPr>
          <w:p>
            <w:r>
              <w:t>Ex : VIP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R26</w:t>
            </w:r>
          </w:p>
        </w:tc>
        <w:tc>
          <w:tcPr>
            <w:tcW w:type="dxa" w:w="2160"/>
          </w:tcPr>
          <w:p>
            <w:r>
              <w:t>Implication de plusieurs personnes (2 à 10)</w:t>
            </w:r>
          </w:p>
        </w:tc>
        <w:tc>
          <w:tcPr>
            <w:tcW w:type="dxa" w:w="2160"/>
          </w:tcPr>
          <w:p>
            <w:r>
              <w:t>En vue de permettre aux forces de sécurité d’adapter leur dispositif d’intervention. Les autres informations contextuelles (nature des personnes impliquées, attitude, …) sont à qualifier en champ libre. A aborder par l’opérateur en même temps que le nombre de patients/victimes.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R27</w:t>
            </w:r>
          </w:p>
        </w:tc>
        <w:tc>
          <w:tcPr>
            <w:tcW w:type="dxa" w:w="2160"/>
          </w:tcPr>
          <w:p>
            <w:r>
              <w:t>Implication de nombreuses personnes (11 et+)</w:t>
            </w:r>
          </w:p>
        </w:tc>
        <w:tc>
          <w:tcPr>
            <w:tcW w:type="dxa" w:w="2160"/>
          </w:tcPr>
          <w:p>
            <w:r>
              <w:t>En vue de permettre aux forces de sécurité d’adapter leur dispositif d’intervention. Les autres informations contextuelles (nature des personnes impliquées, attitude, …) sont à qualifier en champ libre. A aborder par l’opérateur en même temps que le nombre de patients/victimes.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R28</w:t>
            </w:r>
          </w:p>
        </w:tc>
        <w:tc>
          <w:tcPr>
            <w:tcW w:type="dxa" w:w="2160"/>
          </w:tcPr>
          <w:p>
            <w:r>
              <w:t>Patient/Victime incarcéré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R31</w:t>
            </w:r>
          </w:p>
        </w:tc>
        <w:tc>
          <w:tcPr>
            <w:tcW w:type="dxa" w:w="2160"/>
          </w:tcPr>
          <w:p>
            <w:r>
              <w:t>Patient/Victime dans l'eau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R32</w:t>
            </w:r>
          </w:p>
        </w:tc>
        <w:tc>
          <w:tcPr>
            <w:tcW w:type="dxa" w:w="2160"/>
          </w:tcPr>
          <w:p>
            <w:r>
              <w:t>Patient/Victime confiné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R33</w:t>
            </w:r>
          </w:p>
        </w:tc>
        <w:tc>
          <w:tcPr>
            <w:tcW w:type="dxa" w:w="2160"/>
          </w:tcPr>
          <w:p>
            <w:r>
              <w:t>Patient/Victime violent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R34</w:t>
            </w:r>
          </w:p>
        </w:tc>
        <w:tc>
          <w:tcPr>
            <w:tcW w:type="dxa" w:w="2160"/>
          </w:tcPr>
          <w:p>
            <w:r>
              <w:t>Patient/Victime vulnérable</w:t>
            </w:r>
          </w:p>
        </w:tc>
        <w:tc>
          <w:tcPr>
            <w:tcW w:type="dxa" w:w="2160"/>
          </w:tcPr>
          <w:p>
            <w:r>
              <w:t>Ex : personnes mineures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R35</w:t>
            </w:r>
          </w:p>
        </w:tc>
        <w:tc>
          <w:tcPr>
            <w:tcW w:type="dxa" w:w="2160"/>
          </w:tcPr>
          <w:p>
            <w:r>
              <w:t>Patient/Victime contagieux</w:t>
            </w:r>
          </w:p>
        </w:tc>
        <w:tc>
          <w:tcPr>
            <w:tcW w:type="dxa" w:w="2160"/>
          </w:tcPr>
          <w:p>
            <w:r>
              <w:t>Ex : prise en charge de patients tuberculeux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R37</w:t>
            </w:r>
          </w:p>
        </w:tc>
        <w:tc>
          <w:tcPr>
            <w:tcW w:type="dxa" w:w="2160"/>
          </w:tcPr>
          <w:p>
            <w:r>
              <w:t>Situation instable/indéterminée</w:t>
            </w:r>
          </w:p>
        </w:tc>
        <w:tc>
          <w:tcPr>
            <w:tcW w:type="dxa" w:w="2160"/>
          </w:tcPr>
          <w:p>
            <w:r>
              <w:t>En vue d’alerter les professionnels intervenant sur place d'un possible risque de dégradation de la situation (ex: reconnaissance sur site non achevée)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R60</w:t>
            </w:r>
          </w:p>
        </w:tc>
        <w:tc>
          <w:tcPr>
            <w:tcW w:type="dxa" w:w="2160"/>
          </w:tcPr>
          <w:p>
            <w:r>
              <w:t>Risque d'explosion, présence de gaz (bouteilles)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R61</w:t>
            </w:r>
          </w:p>
        </w:tc>
        <w:tc>
          <w:tcPr>
            <w:tcW w:type="dxa" w:w="2160"/>
          </w:tcPr>
          <w:p>
            <w:r>
              <w:t>Présence de matière ou matériel explosif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R62</w:t>
            </w:r>
          </w:p>
        </w:tc>
        <w:tc>
          <w:tcPr>
            <w:tcW w:type="dxa" w:w="2160"/>
          </w:tcPr>
          <w:p>
            <w:r>
              <w:t xml:space="preserve">GPL ou carburation non conventionnelle 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R63</w:t>
            </w:r>
          </w:p>
        </w:tc>
        <w:tc>
          <w:tcPr>
            <w:tcW w:type="dxa" w:w="2160"/>
          </w:tcPr>
          <w:p>
            <w:r>
              <w:t>Engin Propulsion / Traction électrique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R64</w:t>
            </w:r>
          </w:p>
        </w:tc>
        <w:tc>
          <w:tcPr>
            <w:tcW w:type="dxa" w:w="2160"/>
          </w:tcPr>
          <w:p>
            <w:r>
              <w:t>Levée de doute ou sinistre naissant</w:t>
            </w:r>
          </w:p>
        </w:tc>
        <w:tc>
          <w:tcPr>
            <w:tcW w:type="dxa" w:w="2160"/>
          </w:tcPr>
          <w:p>
            <w:r>
              <w:t>Qualifie une situation pour laquelle les lieux les premiers moyens sur les lieux vont rencontrer des difficultés pour découvrir le sinistre. La découverte du sinitre ne sera pas flagrante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R65</w:t>
            </w:r>
          </w:p>
        </w:tc>
        <w:tc>
          <w:tcPr>
            <w:tcW w:type="dxa" w:w="2160"/>
          </w:tcPr>
          <w:p>
            <w:r>
              <w:t>Présence de bétail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R66</w:t>
            </w:r>
          </w:p>
        </w:tc>
        <w:tc>
          <w:tcPr>
            <w:tcW w:type="dxa" w:w="2160"/>
          </w:tcPr>
          <w:p>
            <w:r>
              <w:t>Présence d'animal domestique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R67</w:t>
            </w:r>
          </w:p>
        </w:tc>
        <w:tc>
          <w:tcPr>
            <w:tcW w:type="dxa" w:w="2160"/>
          </w:tcPr>
          <w:p>
            <w:r>
              <w:t>Porte/accès verrouillé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R68</w:t>
            </w:r>
          </w:p>
        </w:tc>
        <w:tc>
          <w:tcPr>
            <w:tcW w:type="dxa" w:w="2160"/>
          </w:tcPr>
          <w:p>
            <w:r>
              <w:t>Patient / victime ejecté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R69</w:t>
            </w:r>
          </w:p>
        </w:tc>
        <w:tc>
          <w:tcPr>
            <w:tcW w:type="dxa" w:w="2160"/>
          </w:tcPr>
          <w:p>
            <w:r>
              <w:t>Patient/Victime non visible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R70</w:t>
            </w:r>
          </w:p>
        </w:tc>
        <w:tc>
          <w:tcPr>
            <w:tcW w:type="dxa" w:w="2160"/>
          </w:tcPr>
          <w:p>
            <w:r>
              <w:t>Carence prestataire extérieur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R71</w:t>
            </w:r>
          </w:p>
        </w:tc>
        <w:tc>
          <w:tcPr>
            <w:tcW w:type="dxa" w:w="2160"/>
          </w:tcPr>
          <w:p>
            <w:r>
              <w:t xml:space="preserve">Situation en profondeur </w:t>
            </w:r>
          </w:p>
        </w:tc>
        <w:tc>
          <w:tcPr>
            <w:tcW w:type="dxa" w:w="2160"/>
          </w:tcPr>
          <w:p>
            <w:r>
              <w:t>En sous-sol/milieu difficile d'accès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R72</w:t>
            </w:r>
          </w:p>
        </w:tc>
        <w:tc>
          <w:tcPr>
            <w:tcW w:type="dxa" w:w="2160"/>
          </w:tcPr>
          <w:p>
            <w:r>
              <w:t>Hauteur inférieure ou égale à 2 étages ( &lt;= 8mètres)</w:t>
            </w:r>
          </w:p>
        </w:tc>
        <w:tc>
          <w:tcPr>
            <w:tcW w:type="dxa" w:w="2160"/>
          </w:tcPr>
          <w:p>
            <w:r>
              <w:t>Conditionne le choix du vecteur à utiliser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R73</w:t>
            </w:r>
          </w:p>
        </w:tc>
        <w:tc>
          <w:tcPr>
            <w:tcW w:type="dxa" w:w="2160"/>
          </w:tcPr>
          <w:p>
            <w:r>
              <w:t>Situation en milieu vicié</w:t>
            </w:r>
          </w:p>
        </w:tc>
        <w:tc>
          <w:tcPr>
            <w:tcW w:type="dxa" w:w="2160"/>
          </w:tcPr>
          <w:p>
            <w:r>
              <w:t>Atmosphère irrrespirable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R74</w:t>
            </w:r>
          </w:p>
        </w:tc>
        <w:tc>
          <w:tcPr>
            <w:tcW w:type="dxa" w:w="2160"/>
          </w:tcPr>
          <w:p>
            <w:r>
              <w:t>Locaux à sommeil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R75</w:t>
            </w:r>
          </w:p>
        </w:tc>
        <w:tc>
          <w:tcPr>
            <w:tcW w:type="dxa" w:w="2160"/>
          </w:tcPr>
          <w:p>
            <w:r>
              <w:t>Gaz - Accident ou présence de travaux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R76</w:t>
            </w:r>
          </w:p>
        </w:tc>
        <w:tc>
          <w:tcPr>
            <w:tcW w:type="dxa" w:w="2160"/>
          </w:tcPr>
          <w:p>
            <w:r>
              <w:t>Gaz - Ouvrage endommagé visible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R77</w:t>
            </w:r>
          </w:p>
        </w:tc>
        <w:tc>
          <w:tcPr>
            <w:tcW w:type="dxa" w:w="2160"/>
          </w:tcPr>
          <w:p>
            <w:r>
              <w:t>Gaz - Ouvrage endommaé non visible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R78</w:t>
            </w:r>
          </w:p>
        </w:tc>
        <w:tc>
          <w:tcPr>
            <w:tcW w:type="dxa" w:w="2160"/>
          </w:tcPr>
          <w:p>
            <w:r>
              <w:t>Gaz - Dégâts apparents sur la conduite de gaz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R79</w:t>
            </w:r>
          </w:p>
        </w:tc>
        <w:tc>
          <w:tcPr>
            <w:tcW w:type="dxa" w:w="2160"/>
          </w:tcPr>
          <w:p>
            <w:r>
              <w:t>Gaz - Bruits, sifflements, souffle, vibrations ou projections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R80</w:t>
            </w:r>
          </w:p>
        </w:tc>
        <w:tc>
          <w:tcPr>
            <w:tcW w:type="dxa" w:w="2160"/>
          </w:tcPr>
          <w:p>
            <w:r>
              <w:t>Gaz - Zone dense en population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R81</w:t>
            </w:r>
          </w:p>
        </w:tc>
        <w:tc>
          <w:tcPr>
            <w:tcW w:type="dxa" w:w="2160"/>
          </w:tcPr>
          <w:p>
            <w:r>
              <w:t>Gaz - Grand rassemblement de public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R82</w:t>
            </w:r>
          </w:p>
        </w:tc>
        <w:tc>
          <w:tcPr>
            <w:tcW w:type="dxa" w:w="2160"/>
          </w:tcPr>
          <w:p>
            <w:r>
              <w:t>Gaz - En sous-sol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R83</w:t>
            </w:r>
          </w:p>
        </w:tc>
        <w:tc>
          <w:tcPr>
            <w:tcW w:type="dxa" w:w="2160"/>
          </w:tcPr>
          <w:p>
            <w:r>
              <w:t>Nombreux appels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R84</w:t>
            </w:r>
          </w:p>
        </w:tc>
        <w:tc>
          <w:tcPr>
            <w:tcW w:type="dxa" w:w="2160"/>
          </w:tcPr>
          <w:p>
            <w:r>
              <w:t>Hauteur supérieure à 2 étages (&gt; 8 mètres)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R85</w:t>
            </w:r>
          </w:p>
        </w:tc>
        <w:tc>
          <w:tcPr>
            <w:tcW w:type="dxa" w:w="2160"/>
          </w:tcPr>
          <w:p>
            <w:r>
              <w:t>Hauteur supérieure à 7 étages (&gt; 28 mètres)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R86</w:t>
            </w:r>
          </w:p>
        </w:tc>
        <w:tc>
          <w:tcPr>
            <w:tcW w:type="dxa" w:w="2160"/>
          </w:tcPr>
          <w:p>
            <w:r>
              <w:t>Voie non carrossable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R88</w:t>
            </w:r>
          </w:p>
        </w:tc>
        <w:tc>
          <w:tcPr>
            <w:tcW w:type="dxa" w:w="2160"/>
          </w:tcPr>
          <w:p>
            <w:r>
              <w:t>Victime face à un danger immédiat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R89</w:t>
            </w:r>
          </w:p>
        </w:tc>
        <w:tc>
          <w:tcPr>
            <w:tcW w:type="dxa" w:w="2160"/>
          </w:tcPr>
          <w:p>
            <w:r>
              <w:t>Victime face à une menace plus ou moins différée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R90</w:t>
            </w:r>
          </w:p>
        </w:tc>
        <w:tc>
          <w:tcPr>
            <w:tcW w:type="dxa" w:w="2160"/>
          </w:tcPr>
          <w:p>
            <w:r>
              <w:t xml:space="preserve">Présence dans un lieu public non protégé </w:t>
            </w:r>
          </w:p>
        </w:tc>
        <w:tc>
          <w:tcPr>
            <w:tcW w:type="dxa" w:w="2160"/>
          </w:tcPr>
          <w:p>
            <w:r>
              <w:t>Personne présente dans un lieu non protégé l'exposant au public ou à des conditions climatiques défavorable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R91</w:t>
            </w:r>
          </w:p>
        </w:tc>
        <w:tc>
          <w:tcPr>
            <w:tcW w:type="dxa" w:w="2160"/>
          </w:tcPr>
          <w:p>
            <w:r>
              <w:t>Implication d’une autorité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