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^fr(\.[\w-]+){3,4}$)</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Nature de fait</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HubSante.signalement)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HubSante.risque)</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HubSante.fait)</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HubSante.lieu)</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(NOMENCLATURE: HubSante.motif)</w:t>
            </w:r>
          </w:p>
        </w:tc>
        <w:tc>
          <w:tcPr>
            <w:tcW w:type="dxa" w:w="1417"/>
          </w:tcPr>
          <w:p>
            <w:r>
              <w:t>1..1</w:t>
            </w:r>
          </w:p>
        </w:tc>
        <w:tc>
          <w:tcPr>
            <w:tcW w:type="dxa" w:w="4535"/>
          </w:tcPr>
          <w:p>
            <w:r>
              <w:t>A valoriser avec le code de la nomenclature associée</w:t>
            </w:r>
          </w:p>
        </w:tc>
        <w:tc>
          <w:tcPr>
            <w:tcW w:type="dxa" w:w="1701"/>
          </w:tcPr>
          <w:p>
            <w:r>
              <w:t>C07.13.02</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HubSante.nbVictimes)</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HubSante.patient)</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HubSante.idLieu)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A valoriser avec le nom de l'entrée</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datetime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HubSante.systeme)</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HubSante.objetSource)</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HubSante.precision)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HubSante.langue)</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HubSante.typeAppelant)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HubSante.communication)</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(https?|ftp|file):\/\/([\w-]+(\.[\w-]+)*)(\/[\w\-\.]*)*\/?(\?[^\s]*)?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HubSante.canal)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HubSante.typeCom)</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