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patient</w:t>
            </w:r>
          </w:p>
        </w:tc>
        <w:tc>
          <w:tcPr>
            <w:tcW w:type="dxa" w:w="1984"/>
          </w:tcPr>
          <w:p>
            <w:r>
              <w:t>Patients / victimes</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r>
          </w:p>
        </w:tc>
        <w:tc>
          <w:tcPr>
            <w:tcW w:type="dxa" w:w="1417"/>
          </w:tcPr>
          <w:p>
            <w:r>
              <w:t>0..1</w:t>
            </w:r>
          </w:p>
        </w:tc>
        <w:tc>
          <w:tcPr>
            <w:tcW w:type="dxa" w:w="4535"/>
          </w:tcPr>
          <w:p>
            <w:r>
              <w:t>Décision(s) d'orientation prise par le médecin régulateur</w:t>
            </w:r>
          </w:p>
        </w:tc>
        <w:tc>
          <w:tcPr>
            <w:tcW w:type="dxa" w:w="1701"/>
          </w:tcPr>
          <w:p>
            <w:r/>
          </w:p>
        </w:tc>
      </w:tr>
      <w:tr>
        <w:tc>
          <w:tcPr>
            <w:tcW w:type="dxa" w:w="1701"/>
          </w:tcPr>
          <w:p>
            <w:r>
              <w:t>transportation</w:t>
            </w:r>
          </w:p>
        </w:tc>
        <w:tc>
          <w:tcPr>
            <w:tcW w:type="dxa" w:w="1984"/>
          </w:tcPr>
          <w:p>
            <w:r>
              <w:t>Vecteur de transport</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medicalisation</w:t>
            </w:r>
          </w:p>
        </w:tc>
        <w:tc>
          <w:tcPr>
            <w:tcW w:type="dxa" w:w="1984"/>
          </w:tcPr>
          <w:p>
            <w:r>
              <w:t>Niveau de médicalisation</w:t>
            </w:r>
          </w:p>
        </w:tc>
        <w:tc>
          <w:tcPr>
            <w:tcW w:type="dxa" w:w="1134"/>
          </w:tcPr>
          <w:p>
            <w:r>
              <w:t>string</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(ENUM: U, F, M, O)</w:t>
            </w:r>
          </w:p>
        </w:tc>
        <w:tc>
          <w:tcPr>
            <w:tcW w:type="dxa" w:w="1417"/>
          </w:tcPr>
          <w:p>
            <w:r>
              <w:t>0..1</w:t>
            </w:r>
          </w:p>
        </w:tc>
        <w:tc>
          <w:tcPr>
            <w:tcW w:type="dxa" w:w="4535"/>
          </w:tcPr>
          <w:p>
            <w:r>
              <w:t>Sexe du patient</w:t>
            </w:r>
          </w:p>
        </w:tc>
        <w:tc>
          <w:tcPr>
            <w:tcW w:type="dxa" w:w="1701"/>
          </w:tcPr>
          <w:p>
            <w:r>
              <w:t>F</w:t>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facility</w:t>
            </w:r>
          </w:p>
        </w:tc>
        <w:tc>
          <w:tcPr>
            <w:tcW w:type="dxa" w:w="1984"/>
          </w:tcPr>
          <w:p>
            <w:r>
              <w:t>Etablissement</w:t>
            </w:r>
          </w:p>
        </w:tc>
        <w:tc>
          <w:tcPr>
            <w:tcW w:type="dxa" w:w="1134"/>
          </w:tcPr>
          <w:p>
            <w:r>
              <w:t>string</w:t>
            </w:r>
          </w:p>
        </w:tc>
        <w:tc>
          <w:tcPr>
            <w:tcW w:type="dxa" w:w="1417"/>
          </w:tcPr>
          <w:p>
            <w:r>
              <w:t>0..1</w:t>
            </w:r>
          </w:p>
        </w:tc>
        <w:tc>
          <w:tcPr>
            <w:tcW w:type="dxa" w:w="4535"/>
          </w:tcPr>
          <w:p>
            <w:r>
              <w:t>Nom de l'établissement</w:t>
            </w:r>
          </w:p>
        </w:tc>
        <w:tc>
          <w:tcPr>
            <w:tcW w:type="dxa" w:w="1701"/>
          </w:tcPr>
          <w:p>
            <w:r/>
          </w:p>
        </w:tc>
      </w:tr>
      <w:tr>
        <w:tc>
          <w:tcPr>
            <w:tcW w:type="dxa" w:w="1701"/>
          </w:tcPr>
          <w:p>
            <w:r>
              <w:t>adminFiness</w:t>
            </w:r>
          </w:p>
        </w:tc>
        <w:tc>
          <w:tcPr>
            <w:tcW w:type="dxa" w:w="1984"/>
          </w:tcPr>
          <w:p>
            <w:r>
              <w:t>FINESS administratif</w:t>
            </w:r>
          </w:p>
        </w:tc>
        <w:tc>
          <w:tcPr>
            <w:tcW w:type="dxa" w:w="1134"/>
          </w:tcPr>
          <w:p>
            <w:r>
              <w:t>string</w:t>
            </w:r>
          </w:p>
        </w:tc>
        <w:tc>
          <w:tcPr>
            <w:tcW w:type="dxa" w:w="1417"/>
          </w:tcPr>
          <w:p>
            <w:r>
              <w:t>0..1</w:t>
            </w:r>
          </w:p>
        </w:tc>
        <w:tc>
          <w:tcPr>
            <w:tcW w:type="dxa" w:w="4535"/>
          </w:tcPr>
          <w:p>
            <w:r>
              <w:t>N° Finess administratif de l'établissement</w:t>
            </w:r>
          </w:p>
        </w:tc>
        <w:tc>
          <w:tcPr>
            <w:tcW w:type="dxa" w:w="1701"/>
          </w:tcPr>
          <w:p>
            <w:r/>
          </w:p>
        </w:tc>
      </w:tr>
      <w:tr>
        <w:tc>
          <w:tcPr>
            <w:tcW w:type="dxa" w:w="1701"/>
          </w:tcPr>
          <w:p>
            <w:r>
              <w:t>geoFiness</w:t>
            </w:r>
          </w:p>
        </w:tc>
        <w:tc>
          <w:tcPr>
            <w:tcW w:type="dxa" w:w="1984"/>
          </w:tcPr>
          <w:p>
            <w:r>
              <w:t>FINESS géographique</w:t>
            </w:r>
          </w:p>
        </w:tc>
        <w:tc>
          <w:tcPr>
            <w:tcW w:type="dxa" w:w="1134"/>
          </w:tcPr>
          <w:p>
            <w:r>
              <w:t>string</w:t>
            </w:r>
          </w:p>
        </w:tc>
        <w:tc>
          <w:tcPr>
            <w:tcW w:type="dxa" w:w="1417"/>
          </w:tcPr>
          <w:p>
            <w:r>
              <w:t>0..1</w:t>
            </w:r>
          </w:p>
        </w:tc>
        <w:tc>
          <w:tcPr>
            <w:tcW w:type="dxa" w:w="4535"/>
          </w:tcPr>
          <w:p>
            <w:r>
              <w:t>N° Finess géographique de l'établissement</w:t>
            </w:r>
          </w:p>
        </w:tc>
        <w:tc>
          <w:tcPr>
            <w:tcW w:type="dxa" w:w="1701"/>
          </w:tcPr>
          <w:p>
            <w:r/>
          </w:p>
        </w:tc>
      </w:tr>
      <w:tr>
        <w:tc>
          <w:tcPr>
            <w:tcW w:type="dxa" w:w="1701"/>
          </w:tcPr>
          <w:p>
            <w:r>
              <w:t>service</w:t>
            </w:r>
          </w:p>
        </w:tc>
        <w:tc>
          <w:tcPr>
            <w:tcW w:type="dxa" w:w="1984"/>
          </w:tcPr>
          <w:p>
            <w:r>
              <w:t>Service</w:t>
            </w:r>
          </w:p>
        </w:tc>
        <w:tc>
          <w:tcPr>
            <w:tcW w:type="dxa" w:w="1134"/>
          </w:tcPr>
          <w:p>
            <w:r>
              <w:t>string</w:t>
            </w:r>
          </w:p>
        </w:tc>
        <w:tc>
          <w:tcPr>
            <w:tcW w:type="dxa" w:w="1417"/>
          </w:tcPr>
          <w:p>
            <w:r>
              <w:t>0..1</w:t>
            </w:r>
          </w:p>
        </w:tc>
        <w:tc>
          <w:tcPr>
            <w:tcW w:type="dxa" w:w="4535"/>
          </w:tcPr>
          <w:p>
            <w:r>
              <w:t>Service concerné par l'admission du patient</w:t>
            </w:r>
          </w:p>
        </w:tc>
        <w:tc>
          <w:tcPr>
            <w:tcW w:type="dxa" w:w="1701"/>
          </w:tcPr>
          <w:p>
            <w:r/>
          </w:p>
        </w:tc>
      </w:tr>
      <w:tr>
        <w:tc>
          <w:tcPr>
            <w:tcW w:type="dxa" w:w="1701"/>
          </w:tcPr>
          <w:p>
            <w:r>
              <w:t>freetext</w:t>
            </w:r>
          </w:p>
        </w:tc>
        <w:tc>
          <w:tcPr>
            <w:tcW w:type="dxa" w:w="1984"/>
          </w:tcPr>
          <w:p>
            <w:r>
              <w:t>Autre</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