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fr(\.[\w-]+){3,5})</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(ENUM: NOURRISSON, ENFANT, ADULTE, SENIOR, ENCEINTE)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FINESS_ADMINISTRATIF, FINESS_GEOGRAPHIQUE, SIREN, SIRET, APE_NAF)</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SITE_INTERNET)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