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owner</w:t>
            </w:r>
          </w:p>
        </w:tc>
        <w:tc>
          <w:tcPr>
            <w:tcW w:type="dxa" w:w="1984"/>
          </w:tcPr>
          <w:p>
            <w:r>
              <w:t>CRRA traitant</w:t>
            </w:r>
          </w:p>
        </w:tc>
        <w:tc>
          <w:tcPr>
            <w:tcW w:type="dxa" w:w="1134"/>
          </w:tcPr>
          <w:p>
            <w:r>
              <w:t>string</w:t>
            </w:r>
          </w:p>
        </w:tc>
        <w:tc>
          <w:tcPr>
            <w:tcW w:type="dxa" w:w="1417"/>
          </w:tcPr>
          <w:p>
            <w:r>
              <w:t>1..1</w:t>
            </w:r>
          </w:p>
        </w:tc>
        <w:tc>
          <w:tcPr>
            <w:tcW w:type="dxa" w:w="4535"/>
          </w:tcPr>
          <w:p>
            <w:r>
              <w:t>Champ servant à transférer la responsabilité du traitement d'un dossier à un autre CRAA / à lui demander de prendre en charge le traitement du dossier.</w:t>
              <w:br/>
              <w:t>Le SAMU demandeur entre dans ce champ l'ID du CRAA à qui il demande de traiter l'affaire (uniquement en cas de transfert intégral du traitement d'un dossier).</w:t>
              <w:br/>
              <w:t>Le SAMU qui reçoit la demande de transfert et l'accepte renvoie un RC-EDA de mise à jour en laissant son ID dans ce champ + en ajoutant l'ID local du dossier chez lui dans le message.</w:t>
              <w:br/>
              <w:t>Le SAMU qui reçoit la demande de transfert et la refuse renvoie un RC-EDA de mise à jour en remettant l'ID du SAMU demandeur dans ce champ + il envoie l'ID local du dossier chez lui.</w:t>
            </w:r>
          </w:p>
        </w:tc>
        <w:tc>
          <w:tcPr>
            <w:tcW w:type="dxa" w:w="1701"/>
          </w:tcPr>
          <w:p>
            <w:r>
              <w:t>fr.health.samu440</w:t>
            </w:r>
          </w:p>
        </w:tc>
      </w:tr>
      <w:tr>
        <w:tc>
          <w:tcPr>
            <w:tcW w:type="dxa" w:w="1701"/>
          </w:tcPr>
          <w:p>
            <w:r>
              <w:t>operator</w:t>
            </w:r>
          </w:p>
        </w:tc>
        <w:tc>
          <w:tcPr>
            <w:tcW w:type="dxa" w:w="1984"/>
          </w:tcPr>
          <w:p>
            <w:r>
              <w:t>Opérateurs impliqués</w:t>
            </w:r>
          </w:p>
        </w:tc>
        <w:tc>
          <w:tcPr>
            <w:tcW w:type="dxa" w:w="1134"/>
          </w:tcPr>
          <w:p>
            <w:r>
              <w:t>cf. type operator</w:t>
            </w:r>
          </w:p>
        </w:tc>
        <w:tc>
          <w:tcPr>
            <w:tcW w:type="dxa" w:w="1417"/>
          </w:tcPr>
          <w:p>
            <w:r>
              <w:t>0..n</w:t>
            </w:r>
          </w:p>
        </w:tc>
        <w:tc>
          <w:tcPr>
            <w:tcW w:type="dxa" w:w="4535"/>
          </w:tcPr>
          <w:p>
            <w:r>
              <w:t>Si pertinent et si le SAMU émetteur souhaite partager les opérateurs spécifiques à contacter chez lui (ARM Référent, Médecin référent, etc) pour le traitement d'un dossier.</w:t>
            </w:r>
          </w:p>
        </w:tc>
        <w:tc>
          <w:tcPr>
            <w:tcW w:type="dxa" w:w="1701"/>
          </w:tcPr>
          <w:p>
            <w:r/>
          </w:p>
        </w:tc>
      </w:tr>
      <w:tr>
        <w:tc>
          <w:tcPr>
            <w:tcW w:type="dxa" w:w="1701"/>
          </w:tcPr>
          <w:p>
            <w:r>
              <w:t>patient</w:t>
            </w:r>
          </w:p>
        </w:tc>
        <w:tc>
          <w:tcPr>
            <w:tcW w:type="dxa" w:w="1984"/>
          </w:tcPr>
          <w:p>
            <w:r>
              <w:t>Patient / victime</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medicalNote</w:t>
            </w:r>
          </w:p>
        </w:tc>
        <w:tc>
          <w:tcPr>
            <w:tcW w:type="dxa" w:w="1984"/>
          </w:tcPr>
          <w:p>
            <w:r>
              <w:t>Interrogatoire médical</w:t>
            </w:r>
          </w:p>
        </w:tc>
        <w:tc>
          <w:tcPr>
            <w:tcW w:type="dxa" w:w="1134"/>
          </w:tcPr>
          <w:p>
            <w:r>
              <w:t>cf. type medicalNote</w:t>
            </w:r>
          </w:p>
        </w:tc>
        <w:tc>
          <w:tcPr>
            <w:tcW w:type="dxa" w:w="1417"/>
          </w:tcPr>
          <w:p>
            <w:r>
              <w:t>0..n</w:t>
            </w:r>
          </w:p>
        </w:tc>
        <w:tc>
          <w:tcPr>
            <w:tcW w:type="dxa" w:w="4535"/>
          </w:tcPr>
          <w:p>
            <w:r>
              <w:t>Interrogatoire médical. Aussi appelé note de régulation médicale.</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d'une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whatsHappen</w:t>
            </w:r>
          </w:p>
        </w:tc>
        <w:tc>
          <w:tcPr>
            <w:tcW w:type="dxa" w:w="1417"/>
          </w:tcPr>
          <w:p>
            <w:r>
              <w:t>1..1</w:t>
            </w:r>
          </w:p>
        </w:tc>
        <w:tc>
          <w:tcPr>
            <w:tcW w:type="dxa" w:w="4535"/>
          </w:tcPr>
          <w:p>
            <w:r>
              <w:t>Décrit la nature de fait de l'alerte (NF) à partir de la nomenclature CISU</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details</w:t>
            </w:r>
          </w:p>
        </w:tc>
        <w:tc>
          <w:tcPr>
            <w:tcW w:type="dxa" w:w="1984"/>
          </w:tcPr>
          <w:p>
            <w:r>
              <w:t xml:space="preserve">Détails du dossier </w:t>
            </w:r>
          </w:p>
        </w:tc>
        <w:tc>
          <w:tcPr>
            <w:tcW w:type="dxa" w:w="1134"/>
          </w:tcPr>
          <w:p>
            <w:r>
              <w:t>cf. type caseDetails</w:t>
            </w:r>
          </w:p>
        </w:tc>
        <w:tc>
          <w:tcPr>
            <w:tcW w:type="dxa" w:w="1417"/>
          </w:tcPr>
          <w:p>
            <w:r>
              <w:t>0..1</w:t>
            </w:r>
          </w:p>
        </w:tc>
        <w:tc>
          <w:tcPr>
            <w:tcW w:type="dxa" w:w="4535"/>
          </w:tcPr>
          <w:p>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forêt de Fontainebleau, lac du Der (plutôt à destination des systèmes).</w:t>
            </w:r>
          </w:p>
        </w:tc>
        <w:tc>
          <w:tcPr>
            <w:tcW w:type="dxa" w:w="1701"/>
          </w:tcPr>
          <w:p>
            <w:r>
              <w:t>Lycée Pierre de Coubertin</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br/>
              <w:t xml:space="preserve">Texte servant à passer les informations de gestion des évènements (main courante sans les informations médicales privilégiées) </w:t>
            </w:r>
          </w:p>
        </w:tc>
        <w:tc>
          <w:tcPr>
            <w:tcW w:type="dxa" w:w="1701"/>
          </w:tcPr>
          <w:p>
            <w:r>
              <w:t>Déclenchement téléalarme, voisine sur les lieux</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operator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0..1</w:t>
            </w:r>
          </w:p>
        </w:tc>
        <w:tc>
          <w:tcPr>
            <w:tcW w:type="dxa" w:w="4535"/>
          </w:tcPr>
          <w:p>
            <w:r>
              <w:t>Prénom &amp; nom de l'opérateur</w:t>
            </w:r>
          </w:p>
        </w:tc>
        <w:tc>
          <w:tcPr>
            <w:tcW w:type="dxa" w:w="1701"/>
          </w:tcPr>
          <w:p>
            <w:r/>
          </w:p>
        </w:tc>
      </w:tr>
      <w:tr>
        <w:tc>
          <w:tcPr>
            <w:tcW w:type="dxa" w:w="1701"/>
          </w:tcPr>
          <w:p>
            <w:r>
              <w:t>id</w:t>
            </w:r>
          </w:p>
        </w:tc>
        <w:tc>
          <w:tcPr>
            <w:tcW w:type="dxa" w:w="1984"/>
          </w:tcPr>
          <w:p>
            <w:r>
              <w:t>ID</w:t>
            </w:r>
          </w:p>
        </w:tc>
        <w:tc>
          <w:tcPr>
            <w:tcW w:type="dxa" w:w="1134"/>
          </w:tcPr>
          <w:p>
            <w:r>
              <w:t>string</w:t>
            </w:r>
          </w:p>
        </w:tc>
        <w:tc>
          <w:tcPr>
            <w:tcW w:type="dxa" w:w="1417"/>
          </w:tcPr>
          <w:p>
            <w:r>
              <w:t>0..1</w:t>
            </w:r>
          </w:p>
        </w:tc>
        <w:tc>
          <w:tcPr>
            <w:tcW w:type="dxa" w:w="4535"/>
          </w:tcPr>
          <w:p>
            <w:r>
              <w:t>Identifiant professionnel de l'opérateur si existant</w:t>
            </w:r>
          </w:p>
        </w:tc>
        <w:tc>
          <w:tcPr>
            <w:tcW w:type="dxa" w:w="1701"/>
          </w:tcPr>
          <w:p>
            <w:r/>
          </w:p>
        </w:tc>
      </w:tr>
      <w:tr>
        <w:tc>
          <w:tcPr>
            <w:tcW w:type="dxa" w:w="1701"/>
          </w:tcPr>
          <w:p>
            <w:r>
              <w:t>role</w:t>
            </w:r>
          </w:p>
        </w:tc>
        <w:tc>
          <w:tcPr>
            <w:tcW w:type="dxa" w:w="1984"/>
          </w:tcPr>
          <w:p>
            <w:r>
              <w:t>Rôle</w:t>
            </w:r>
          </w:p>
        </w:tc>
        <w:tc>
          <w:tcPr>
            <w:tcW w:type="dxa" w:w="1134"/>
          </w:tcPr>
          <w:p>
            <w:r>
              <w:t>string</w:t>
            </w:r>
          </w:p>
        </w:tc>
        <w:tc>
          <w:tcPr>
            <w:tcW w:type="dxa" w:w="1417"/>
          </w:tcPr>
          <w:p>
            <w:r>
              <w:t>1..1</w:t>
            </w:r>
          </w:p>
        </w:tc>
        <w:tc>
          <w:tcPr>
            <w:tcW w:type="dxa" w:w="4535"/>
          </w:tcPr>
          <w:p>
            <w:r>
              <w:t>Rôle de l'opérateur au sein de l'entité émettrice du message</w:t>
            </w:r>
          </w:p>
        </w:tc>
        <w:tc>
          <w:tcPr>
            <w:tcW w:type="dxa" w:w="1701"/>
          </w:tcPr>
          <w:p>
            <w:r>
              <w:t>ARM, Medecin régulateur…</w:t>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p>
        </w:tc>
      </w:tr>
      <w:tr>
        <w:tc>
          <w:tcPr>
            <w:tcW w:type="dxa" w:w="1701"/>
          </w:tcPr>
          <w:p>
            <w:r>
              <w:t>file</w:t>
            </w:r>
          </w:p>
        </w:tc>
        <w:tc>
          <w:tcPr>
            <w:tcW w:type="dxa" w:w="1984"/>
          </w:tcPr>
          <w:p>
            <w:r>
              <w:t>Dossier administratif</w:t>
            </w:r>
          </w:p>
        </w:tc>
        <w:tc>
          <w:tcPr>
            <w:tcW w:type="dxa" w:w="1134"/>
          </w:tcPr>
          <w:p>
            <w:r>
              <w:t>cf. type file</w:t>
            </w:r>
          </w:p>
        </w:tc>
        <w:tc>
          <w:tcPr>
            <w:tcW w:type="dxa" w:w="1417"/>
          </w:tcPr>
          <w:p>
            <w:r>
              <w:t>0..1</w:t>
            </w:r>
          </w:p>
        </w:tc>
        <w:tc>
          <w:tcPr>
            <w:tcW w:type="dxa" w:w="4535"/>
          </w:tcPr>
          <w:p>
            <w:r/>
          </w:p>
        </w:tc>
        <w:tc>
          <w:tcPr>
            <w:tcW w:type="dxa" w:w="1701"/>
          </w:tcPr>
          <w:p>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spécifique au patient concerné (MR). Référentiel : nomenclature CISU.</w:t>
            </w:r>
          </w:p>
        </w:tc>
        <w:tc>
          <w:tcPr>
            <w:tcW w:type="dxa" w:w="1701"/>
          </w:tcPr>
          <w:p>
            <w:r/>
          </w:p>
        </w:tc>
      </w:tr>
      <w:tr>
        <w:tc>
          <w:tcPr>
            <w:tcW w:type="dxa" w:w="1701"/>
          </w:tcPr>
          <w:p>
            <w:r>
              <w:t>detail</w:t>
            </w:r>
          </w:p>
        </w:tc>
        <w:tc>
          <w:tcPr>
            <w:tcW w:type="dxa" w:w="1984"/>
          </w:tcPr>
          <w:p>
            <w:r>
              <w:t>Informations patient</w:t>
            </w:r>
          </w:p>
        </w:tc>
        <w:tc>
          <w:tcPr>
            <w:tcW w:type="dxa" w:w="1134"/>
          </w:tcPr>
          <w:p>
            <w:r>
              <w:t>cf. type patientDetail</w:t>
            </w:r>
          </w:p>
        </w:tc>
        <w:tc>
          <w:tcPr>
            <w:tcW w:type="dxa" w:w="1417"/>
          </w:tcPr>
          <w:p>
            <w:r>
              <w:t>0..1</w:t>
            </w:r>
          </w:p>
        </w:tc>
        <w:tc>
          <w:tcPr>
            <w:tcW w:type="dxa" w:w="4535"/>
          </w:tcPr>
          <w:p>
            <w:r/>
          </w:p>
        </w:tc>
        <w:tc>
          <w:tcPr>
            <w:tcW w:type="dxa" w:w="1701"/>
          </w:tcPr>
          <w:p>
            <w:r/>
          </w:p>
        </w:tc>
      </w:tr>
      <w:tr>
        <w:tc>
          <w:tcPr>
            <w:tcW w:type="dxa" w:w="1701"/>
          </w:tcPr>
          <w:p>
            <w:r>
              <w:t>hypothesis</w:t>
            </w:r>
          </w:p>
        </w:tc>
        <w:tc>
          <w:tcPr>
            <w:tcW w:type="dxa" w:w="1984"/>
          </w:tcPr>
          <w:p>
            <w:r>
              <w:t>Hypothèses de régulation médicale</w:t>
            </w:r>
          </w:p>
        </w:tc>
        <w:tc>
          <w:tcPr>
            <w:tcW w:type="dxa" w:w="1134"/>
          </w:tcPr>
          <w:p>
            <w:r>
              <w:t>cf. type hypothesis</w:t>
            </w:r>
          </w:p>
        </w:tc>
        <w:tc>
          <w:tcPr>
            <w:tcW w:type="dxa" w:w="1417"/>
          </w:tcPr>
          <w:p>
            <w:r>
              <w:t>0..1</w:t>
            </w:r>
          </w:p>
        </w:tc>
        <w:tc>
          <w:tcPr>
            <w:tcW w:type="dxa" w:w="4535"/>
          </w:tcPr>
          <w:p>
            <w:r/>
          </w:p>
        </w:tc>
        <w:tc>
          <w:tcPr>
            <w:tcW w:type="dxa" w:w="1701"/>
          </w:tcPr>
          <w:p>
            <w:r/>
          </w:p>
        </w:tc>
      </w:tr>
      <w:tr>
        <w:tc>
          <w:tcPr>
            <w:tcW w:type="dxa" w:w="1701"/>
          </w:tcPr>
          <w:p>
            <w:r>
              <w:t>resourceDiagnosis</w:t>
            </w:r>
          </w:p>
        </w:tc>
        <w:tc>
          <w:tcPr>
            <w:tcW w:type="dxa" w:w="1984"/>
          </w:tcPr>
          <w:p>
            <w:r>
              <w:t>Diagnostic de l'effecteur</w:t>
            </w:r>
          </w:p>
        </w:tc>
        <w:tc>
          <w:tcPr>
            <w:tcW w:type="dxa" w:w="1134"/>
          </w:tcPr>
          <w:p>
            <w:r>
              <w:t>cf. type resourceDiagnosis</w:t>
              <w:br/>
              <w:t>(nan)</w:t>
            </w:r>
          </w:p>
        </w:tc>
        <w:tc>
          <w:tcPr>
            <w:tcW w:type="dxa" w:w="1417"/>
          </w:tcPr>
          <w:p>
            <w:r>
              <w:t>0..1</w:t>
            </w:r>
          </w:p>
        </w:tc>
        <w:tc>
          <w:tcPr>
            <w:tcW w:type="dxa" w:w="4535"/>
          </w:tcPr>
          <w:p>
            <w:r>
              <w:t>Diagnostic posé par le médecin effecteur qui se trouve sur les lieux de l'affaire, ou diagnostic par le médecin régulateur après avoir reçu le retour de l'effecteur</w:t>
            </w:r>
          </w:p>
        </w:tc>
        <w:tc>
          <w:tcPr>
            <w:tcW w:type="dxa" w:w="1701"/>
          </w:tcPr>
          <w:p>
            <w:r/>
          </w:p>
        </w:tc>
      </w:tr>
    </w:tbl>
    <w:p>
      <w:pPr>
        <w:pStyle w:val="Heading1"/>
      </w:pPr>
      <w:r>
        <w:t>Type medicalNote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lorsque le patient existe et est identifié</w:t>
            </w:r>
          </w:p>
        </w:tc>
        <w:tc>
          <w:tcPr>
            <w:tcW w:type="dxa" w:w="1701"/>
          </w:tcPr>
          <w:p>
            <w:r/>
          </w:p>
        </w:tc>
      </w:tr>
      <w:tr>
        <w:tc>
          <w:tcPr>
            <w:tcW w:type="dxa" w:w="1701"/>
          </w:tcPr>
          <w:p>
            <w:r>
              <w:t>operator</w:t>
            </w:r>
          </w:p>
        </w:tc>
        <w:tc>
          <w:tcPr>
            <w:tcW w:type="dxa" w:w="1984"/>
          </w:tcPr>
          <w:p>
            <w:r>
              <w:t>Professionnel de santé qui réalise l'interrogatoire</w:t>
            </w:r>
          </w:p>
        </w:tc>
        <w:tc>
          <w:tcPr>
            <w:tcW w:type="dxa" w:w="1134"/>
          </w:tcPr>
          <w:p>
            <w:r>
              <w:t>cf. type operator</w:t>
            </w:r>
          </w:p>
        </w:tc>
        <w:tc>
          <w:tcPr>
            <w:tcW w:type="dxa" w:w="1417"/>
          </w:tcPr>
          <w:p>
            <w:r>
              <w:t>0..1</w:t>
            </w:r>
          </w:p>
        </w:tc>
        <w:tc>
          <w:tcPr>
            <w:tcW w:type="dxa" w:w="4535"/>
          </w:tcPr>
          <w:p>
            <w:r>
              <w:t xml:space="preserve">Professionnel de santé qui réalise l'interrogatoire médical. </w:t>
            </w:r>
          </w:p>
        </w:tc>
        <w:tc>
          <w:tcPr>
            <w:tcW w:type="dxa" w:w="1701"/>
          </w:tcPr>
          <w:p>
            <w:r/>
          </w:p>
        </w:tc>
      </w:tr>
      <w:tr>
        <w:tc>
          <w:tcPr>
            <w:tcW w:type="dxa" w:w="1701"/>
          </w:tcPr>
          <w:p>
            <w:r>
              <w:t>creation</w:t>
            </w:r>
          </w:p>
        </w:tc>
        <w:tc>
          <w:tcPr>
            <w:tcW w:type="dxa" w:w="1984"/>
          </w:tcPr>
          <w:p>
            <w:r>
              <w:t>Date Heure de création de l'interrogatoire</w:t>
            </w:r>
          </w:p>
        </w:tc>
        <w:tc>
          <w:tcPr>
            <w:tcW w:type="dxa" w:w="1134"/>
          </w:tcPr>
          <w:p>
            <w:r>
              <w:t>datetime</w:t>
              <w:br/>
              <w:t>(Format datetime décrit dans le DSF)</w:t>
            </w:r>
          </w:p>
        </w:tc>
        <w:tc>
          <w:tcPr>
            <w:tcW w:type="dxa" w:w="1417"/>
          </w:tcPr>
          <w:p>
            <w:r>
              <w:t>1..1</w:t>
            </w:r>
          </w:p>
        </w:tc>
        <w:tc>
          <w:tcPr>
            <w:tcW w:type="dxa" w:w="4535"/>
          </w:tcPr>
          <w:p>
            <w:r>
              <w:t>Groupe date heure de création de l'interrogatoire.  L'indicateur de fuseau horaire Z ne doit pas être utilisé.</w:t>
            </w:r>
          </w:p>
        </w:tc>
        <w:tc>
          <w:tcPr>
            <w:tcW w:type="dxa" w:w="1701"/>
          </w:tcPr>
          <w:p>
            <w:r>
              <w:t>2022-09-27T08:23:34+02:00</w:t>
            </w:r>
          </w:p>
        </w:tc>
      </w:tr>
      <w:tr>
        <w:tc>
          <w:tcPr>
            <w:tcW w:type="dxa" w:w="1701"/>
          </w:tcPr>
          <w:p>
            <w:r>
              <w:t>freetext</w:t>
            </w:r>
          </w:p>
        </w:tc>
        <w:tc>
          <w:tcPr>
            <w:tcW w:type="dxa" w:w="1984"/>
          </w:tcPr>
          <w:p>
            <w:r>
              <w:t>Observations et commentaires</w:t>
            </w:r>
          </w:p>
        </w:tc>
        <w:tc>
          <w:tcPr>
            <w:tcW w:type="dxa" w:w="1134"/>
          </w:tcPr>
          <w:p>
            <w:r>
              <w:t>string</w:t>
            </w:r>
          </w:p>
        </w:tc>
        <w:tc>
          <w:tcPr>
            <w:tcW w:type="dxa" w:w="1417"/>
          </w:tcPr>
          <w:p>
            <w:r>
              <w:t>1..1</w:t>
            </w:r>
          </w:p>
        </w:tc>
        <w:tc>
          <w:tcPr>
            <w:tcW w:type="dxa" w:w="4535"/>
          </w:tcPr>
          <w:p>
            <w:r>
              <w:t>Observations médicales du professionnel de santé qui réalise l'interrogatoire (texte libre)</w:t>
              <w:br/>
              <w:t>Champ à utiliser pour aggréger l'ensemble des antécédents /traitements/allergies du patient si les catégories ne sont pas disctinctes dans le LRM</w:t>
            </w:r>
          </w:p>
        </w:tc>
        <w:tc>
          <w:tcPr>
            <w:tcW w:type="dxa" w:w="1701"/>
          </w:tcPr>
          <w:p>
            <w:r/>
          </w:p>
        </w:tc>
      </w:tr>
      <w:tr>
        <w:tc>
          <w:tcPr>
            <w:tcW w:type="dxa" w:w="1701"/>
          </w:tcPr>
          <w:p>
            <w:r>
              <w:t>medicalHistory</w:t>
            </w:r>
          </w:p>
        </w:tc>
        <w:tc>
          <w:tcPr>
            <w:tcW w:type="dxa" w:w="1984"/>
          </w:tcPr>
          <w:p>
            <w:r>
              <w:t>Antécédents</w:t>
            </w:r>
          </w:p>
        </w:tc>
        <w:tc>
          <w:tcPr>
            <w:tcW w:type="dxa" w:w="1134"/>
          </w:tcPr>
          <w:p>
            <w:r>
              <w:t>string</w:t>
            </w:r>
          </w:p>
        </w:tc>
        <w:tc>
          <w:tcPr>
            <w:tcW w:type="dxa" w:w="1417"/>
          </w:tcPr>
          <w:p>
            <w:r>
              <w:t>0..1</w:t>
            </w:r>
          </w:p>
        </w:tc>
        <w:tc>
          <w:tcPr>
            <w:tcW w:type="dxa" w:w="4535"/>
          </w:tcPr>
          <w:p>
            <w:r>
              <w:t>Texte libre  pour décrire les antécédents du patient</w:t>
            </w:r>
          </w:p>
        </w:tc>
        <w:tc>
          <w:tcPr>
            <w:tcW w:type="dxa" w:w="1701"/>
          </w:tcPr>
          <w:p>
            <w:r/>
          </w:p>
        </w:tc>
      </w:tr>
      <w:tr>
        <w:tc>
          <w:tcPr>
            <w:tcW w:type="dxa" w:w="1701"/>
          </w:tcPr>
          <w:p>
            <w:r>
              <w:t>treatments</w:t>
            </w:r>
          </w:p>
        </w:tc>
        <w:tc>
          <w:tcPr>
            <w:tcW w:type="dxa" w:w="1984"/>
          </w:tcPr>
          <w:p>
            <w:r>
              <w:t>Traitements</w:t>
            </w:r>
          </w:p>
        </w:tc>
        <w:tc>
          <w:tcPr>
            <w:tcW w:type="dxa" w:w="1134"/>
          </w:tcPr>
          <w:p>
            <w:r>
              <w:t>string</w:t>
            </w:r>
          </w:p>
        </w:tc>
        <w:tc>
          <w:tcPr>
            <w:tcW w:type="dxa" w:w="1417"/>
          </w:tcPr>
          <w:p>
            <w:r>
              <w:t>0..1</w:t>
            </w:r>
          </w:p>
        </w:tc>
        <w:tc>
          <w:tcPr>
            <w:tcW w:type="dxa" w:w="4535"/>
          </w:tcPr>
          <w:p>
            <w:r>
              <w:t>Texte libre  pour décrire les traitements du patient</w:t>
            </w:r>
          </w:p>
        </w:tc>
        <w:tc>
          <w:tcPr>
            <w:tcW w:type="dxa" w:w="1701"/>
          </w:tcPr>
          <w:p>
            <w:r/>
          </w:p>
        </w:tc>
      </w:tr>
      <w:tr>
        <w:tc>
          <w:tcPr>
            <w:tcW w:type="dxa" w:w="1701"/>
          </w:tcPr>
          <w:p>
            <w:r>
              <w:t>allergies</w:t>
            </w:r>
          </w:p>
        </w:tc>
        <w:tc>
          <w:tcPr>
            <w:tcW w:type="dxa" w:w="1984"/>
          </w:tcPr>
          <w:p>
            <w:r>
              <w:t>Allergies</w:t>
            </w:r>
          </w:p>
        </w:tc>
        <w:tc>
          <w:tcPr>
            <w:tcW w:type="dxa" w:w="1134"/>
          </w:tcPr>
          <w:p>
            <w:r>
              <w:t>string</w:t>
            </w:r>
          </w:p>
        </w:tc>
        <w:tc>
          <w:tcPr>
            <w:tcW w:type="dxa" w:w="1417"/>
          </w:tcPr>
          <w:p>
            <w:r>
              <w:t>0..1</w:t>
            </w:r>
          </w:p>
        </w:tc>
        <w:tc>
          <w:tcPr>
            <w:tcW w:type="dxa" w:w="4535"/>
          </w:tcPr>
          <w:p>
            <w:r>
              <w:t>Texte libre pour décrire les allergies du patient</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lorsque le patient existe et est identifié</w:t>
            </w:r>
          </w:p>
        </w:tc>
        <w:tc>
          <w:tcPr>
            <w:tcW w:type="dxa" w:w="1701"/>
          </w:tcPr>
          <w:p>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r>
          </w:p>
        </w:tc>
        <w:tc>
          <w:tcPr>
            <w:tcW w:type="dxa" w:w="1417"/>
          </w:tcPr>
          <w:p>
            <w:r>
              <w:t>0..1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orientation</w:t>
            </w:r>
          </w:p>
        </w:tc>
        <w:tc>
          <w:tcPr>
            <w:tcW w:type="dxa" w:w="1984"/>
          </w:tcPr>
          <w:p>
            <w:r>
              <w:t>Orientation</w:t>
            </w:r>
          </w:p>
        </w:tc>
        <w:tc>
          <w:tcPr>
            <w:tcW w:type="dxa" w:w="1134"/>
          </w:tcPr>
          <w:p>
            <w:r>
              <w:t>string</w:t>
            </w:r>
          </w:p>
        </w:tc>
        <w:tc>
          <w:tcPr>
            <w:tcW w:type="dxa" w:w="1417"/>
          </w:tcPr>
          <w:p>
            <w:r>
              <w:t>0..1</w:t>
            </w:r>
          </w:p>
        </w:tc>
        <w:tc>
          <w:tcPr>
            <w:tcW w:type="dxa" w:w="4535"/>
          </w:tcPr>
          <w:p>
            <w:r>
              <w:t>Décision(s) d'orientation prise par le médecin régulateur</w:t>
            </w:r>
          </w:p>
        </w:tc>
        <w:tc>
          <w:tcPr>
            <w:tcW w:type="dxa" w:w="1701"/>
          </w:tcPr>
          <w:p>
            <w:r/>
          </w:p>
        </w:tc>
      </w:tr>
      <w:tr>
        <w:tc>
          <w:tcPr>
            <w:tcW w:type="dxa" w:w="1701"/>
          </w:tcPr>
          <w:p>
            <w:r>
              <w:t>transportation</w:t>
            </w:r>
          </w:p>
        </w:tc>
        <w:tc>
          <w:tcPr>
            <w:tcW w:type="dxa" w:w="1984"/>
          </w:tcPr>
          <w:p>
            <w:r>
              <w:t>Type de transport</w:t>
            </w:r>
          </w:p>
        </w:tc>
        <w:tc>
          <w:tcPr>
            <w:tcW w:type="dxa" w:w="1134"/>
          </w:tcPr>
          <w:p>
            <w:r>
              <w:t>string</w:t>
            </w:r>
          </w:p>
        </w:tc>
        <w:tc>
          <w:tcPr>
            <w:tcW w:type="dxa" w:w="1417"/>
          </w:tcPr>
          <w:p>
            <w:r>
              <w:t>0..n</w:t>
            </w:r>
          </w:p>
        </w:tc>
        <w:tc>
          <w:tcPr>
            <w:tcW w:type="dxa" w:w="4535"/>
          </w:tcPr>
          <w:p>
            <w:r>
              <w:t>Type de transport à engager pour la prise en charge du patient</w:t>
            </w:r>
          </w:p>
        </w:tc>
        <w:tc>
          <w:tcPr>
            <w:tcW w:type="dxa" w:w="1701"/>
          </w:tcPr>
          <w:p>
            <w:r>
              <w:t xml:space="preserve">SMUR </w:t>
            </w:r>
          </w:p>
        </w:tc>
      </w:tr>
      <w:tr>
        <w:tc>
          <w:tcPr>
            <w:tcW w:type="dxa" w:w="1701"/>
          </w:tcPr>
          <w:p>
            <w:r>
              <w:t>teamCare</w:t>
            </w:r>
          </w:p>
        </w:tc>
        <w:tc>
          <w:tcPr>
            <w:tcW w:type="dxa" w:w="1984"/>
          </w:tcPr>
          <w:p>
            <w:r>
              <w:t>Niveau de prise en charge</w:t>
            </w:r>
          </w:p>
        </w:tc>
        <w:tc>
          <w:tcPr>
            <w:tcW w:type="dxa" w:w="1134"/>
          </w:tcPr>
          <w:p>
            <w:r>
              <w:t>string</w:t>
            </w:r>
          </w:p>
        </w:tc>
        <w:tc>
          <w:tcPr>
            <w:tcW w:type="dxa" w:w="1417"/>
          </w:tcPr>
          <w:p>
            <w:r>
              <w:t>0..1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caseDetails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Etat du dossier</w:t>
            </w:r>
          </w:p>
        </w:tc>
        <w:tc>
          <w:tcPr>
            <w:tcW w:type="dxa" w:w="1134"/>
          </w:tcPr>
          <w:p>
            <w:r>
              <w:t>string</w:t>
              <w:br/>
              <w:t>(ENUM: Programmé, Actif , Achevé, Validé , Clôturé , Classé, Archivé)</w:t>
            </w:r>
          </w:p>
        </w:tc>
        <w:tc>
          <w:tcPr>
            <w:tcW w:type="dxa" w:w="1417"/>
          </w:tcPr>
          <w:p>
            <w:r>
              <w:t>0..1</w:t>
            </w:r>
          </w:p>
        </w:tc>
        <w:tc>
          <w:tcPr>
            <w:tcW w:type="dxa" w:w="4535"/>
          </w:tcPr>
          <w:p>
            <w:r>
              <w:t xml:space="preserve">cf. cycle SI SAMU  : échanger l'état du dossier si le cycle de vie du dossier est implémenté de manière conforme au cycle de vie du dossier SI-SAMU. </w:t>
              <w:br/>
              <w:t>Echanger à minima l'information que le dossier est clôturé.</w:t>
            </w:r>
          </w:p>
        </w:tc>
        <w:tc>
          <w:tcPr>
            <w:tcW w:type="dxa" w:w="1701"/>
          </w:tcPr>
          <w:p>
            <w:r/>
          </w:p>
        </w:tc>
      </w:tr>
      <w:tr>
        <w:tc>
          <w:tcPr>
            <w:tcW w:type="dxa" w:w="1701"/>
          </w:tcPr>
          <w:p>
            <w:r>
              <w:t>type</w:t>
            </w:r>
          </w:p>
        </w:tc>
        <w:tc>
          <w:tcPr>
            <w:tcW w:type="dxa" w:w="1984"/>
          </w:tcPr>
          <w:p>
            <w:r>
              <w:t>Type de dossier</w:t>
            </w:r>
          </w:p>
        </w:tc>
        <w:tc>
          <w:tcPr>
            <w:tcW w:type="dxa" w:w="1134"/>
          </w:tcPr>
          <w:p>
            <w:r>
              <w:t>string</w:t>
              <w:br/>
              <w:t xml:space="preserve">(ENUM : D, DR, DRM </w:t>
              <w:br/>
              <w:t>NOMENC_TYPEDOS)</w:t>
            </w:r>
          </w:p>
        </w:tc>
        <w:tc>
          <w:tcPr>
            <w:tcW w:type="dxa" w:w="1417"/>
          </w:tcPr>
          <w:p>
            <w:r>
              <w:t>0..1</w:t>
            </w:r>
          </w:p>
        </w:tc>
        <w:tc>
          <w:tcPr>
            <w:tcW w:type="dxa" w:w="4535"/>
          </w:tcPr>
          <w:p>
            <w:r>
              <w:t>D/DR/DRM si cycle SI-SAMU implémenté</w:t>
            </w:r>
          </w:p>
        </w:tc>
        <w:tc>
          <w:tcPr>
            <w:tcW w:type="dxa" w:w="1701"/>
          </w:tcPr>
          <w:p>
            <w:r>
              <w:t>DR</w:t>
            </w:r>
          </w:p>
        </w:tc>
      </w:tr>
      <w:tr>
        <w:tc>
          <w:tcPr>
            <w:tcW w:type="dxa" w:w="1701"/>
          </w:tcPr>
          <w:p>
            <w:r>
              <w:t>attribution</w:t>
            </w:r>
          </w:p>
        </w:tc>
        <w:tc>
          <w:tcPr>
            <w:tcW w:type="dxa" w:w="1984"/>
          </w:tcPr>
          <w:p>
            <w:r>
              <w:t>Attribution du dossier</w:t>
            </w:r>
          </w:p>
        </w:tc>
        <w:tc>
          <w:tcPr>
            <w:tcW w:type="dxa" w:w="1134"/>
          </w:tcPr>
          <w:p>
            <w:r>
              <w:t>string</w:t>
            </w:r>
          </w:p>
        </w:tc>
        <w:tc>
          <w:tcPr>
            <w:tcW w:type="dxa" w:w="1417"/>
          </w:tcPr>
          <w:p>
            <w:r>
              <w:t>0..1</w:t>
            </w:r>
          </w:p>
        </w:tc>
        <w:tc>
          <w:tcPr>
            <w:tcW w:type="dxa" w:w="4535"/>
          </w:tcPr>
          <w:p>
            <w:r>
              <w:t>Décrit le type de professionnel médical à qui le dossier est attribué : Médecin généraliste, médecin urgentiste etc.</w:t>
            </w:r>
          </w:p>
        </w:tc>
        <w:tc>
          <w:tcPr>
            <w:tcW w:type="dxa" w:w="1701"/>
          </w:tcPr>
          <w:p>
            <w:r>
              <w:t xml:space="preserve">médecin urgentiste </w:t>
            </w:r>
          </w:p>
        </w:tc>
      </w:tr>
      <w:tr>
        <w:tc>
          <w:tcPr>
            <w:tcW w:type="dxa" w:w="1701"/>
          </w:tcPr>
          <w:p>
            <w:r>
              <w:t>priority</w:t>
            </w:r>
          </w:p>
        </w:tc>
        <w:tc>
          <w:tcPr>
            <w:tcW w:type="dxa" w:w="1984"/>
          </w:tcPr>
          <w:p>
            <w:r>
              <w:t>Priorité de régulation médicale</w:t>
            </w:r>
          </w:p>
        </w:tc>
        <w:tc>
          <w:tcPr>
            <w:tcW w:type="dxa" w:w="1134"/>
          </w:tcPr>
          <w:p>
            <w:r>
              <w:t>string</w:t>
            </w:r>
          </w:p>
        </w:tc>
        <w:tc>
          <w:tcPr>
            <w:tcW w:type="dxa" w:w="1417"/>
          </w:tcPr>
          <w:p>
            <w:r>
              <w:t>0..1</w:t>
            </w:r>
          </w:p>
        </w:tc>
        <w:tc>
          <w:tcPr>
            <w:tcW w:type="dxa" w:w="4535"/>
          </w:tcPr>
          <w:p>
            <w:r>
              <w:t>Décrit la priorité de régulation médicale du dossier : P0, P1, P2, P3</w:t>
            </w:r>
          </w:p>
        </w:tc>
        <w:tc>
          <w:tcPr>
            <w:tcW w:type="dxa" w:w="1701"/>
          </w:tcPr>
          <w:p>
            <w:r>
              <w:t>P1</w:t>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0..1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s'agit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file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externalId</w:t>
            </w:r>
          </w:p>
        </w:tc>
        <w:tc>
          <w:tcPr>
            <w:tcW w:type="dxa" w:w="1984"/>
          </w:tcPr>
          <w:p>
            <w:r>
              <w:t>Identifiant(s) patient(s)</w:t>
            </w:r>
          </w:p>
        </w:tc>
        <w:tc>
          <w:tcPr>
            <w:tcW w:type="dxa" w:w="1134"/>
          </w:tcPr>
          <w:p>
            <w:r>
              <w:t>cf. type externalId</w:t>
            </w:r>
          </w:p>
        </w:tc>
        <w:tc>
          <w:tcPr>
            <w:tcW w:type="dxa" w:w="1417"/>
          </w:tcPr>
          <w:p>
            <w:r>
              <w:t>0..n</w:t>
            </w:r>
          </w:p>
        </w:tc>
        <w:tc>
          <w:tcPr>
            <w:tcW w:type="dxa" w:w="4535"/>
          </w:tcPr>
          <w:p>
            <w:r>
              <w:t>Identifiant autre que le matricule INS</w:t>
            </w:r>
          </w:p>
        </w:tc>
        <w:tc>
          <w:tcPr>
            <w:tcW w:type="dxa" w:w="1701"/>
          </w:tcPr>
          <w:p>
            <w:r/>
          </w:p>
        </w:tc>
      </w:tr>
      <w:tr>
        <w:tc>
          <w:tcPr>
            <w:tcW w:type="dxa" w:w="1701"/>
          </w:tcPr>
          <w:p>
            <w:r>
              <w:t>contact</w:t>
            </w:r>
          </w:p>
        </w:tc>
        <w:tc>
          <w:tcPr>
            <w:tcW w:type="dxa" w:w="1984"/>
          </w:tcPr>
          <w:p>
            <w:r>
              <w:t>Contact</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r>
        <w:tc>
          <w:tcPr>
            <w:tcW w:type="dxa" w:w="1701"/>
          </w:tcPr>
          <w:p>
            <w:r>
              <w:t>personalAddress</w:t>
            </w:r>
          </w:p>
        </w:tc>
        <w:tc>
          <w:tcPr>
            <w:tcW w:type="dxa" w:w="1984"/>
          </w:tcPr>
          <w:p>
            <w:r>
              <w:t>Adresse</w:t>
            </w:r>
          </w:p>
        </w:tc>
        <w:tc>
          <w:tcPr>
            <w:tcW w:type="dxa" w:w="1134"/>
          </w:tcPr>
          <w:p>
            <w:r>
              <w:t>cf. type personalAddress</w:t>
            </w:r>
          </w:p>
        </w:tc>
        <w:tc>
          <w:tcPr>
            <w:tcW w:type="dxa" w:w="1417"/>
          </w:tcPr>
          <w:p>
            <w:r>
              <w:t>0..1</w:t>
            </w:r>
          </w:p>
        </w:tc>
        <w:tc>
          <w:tcPr>
            <w:tcW w:type="dxa" w:w="4535"/>
          </w:tcPr>
          <w:p>
            <w:r>
              <w:t>Voir pour ajouter l'adresse postale du patient uniquement : pas besoin du niveau de détail de l'adresse d'intervention qui est un objet différent</w:t>
            </w:r>
          </w:p>
        </w:tc>
        <w:tc>
          <w:tcPr>
            <w:tcW w:type="dxa" w:w="1701"/>
          </w:tcPr>
          <w:p>
            <w:r/>
          </w:p>
        </w:tc>
      </w:tr>
      <w:tr>
        <w:tc>
          <w:tcPr>
            <w:tcW w:type="dxa" w:w="1701"/>
          </w:tcPr>
          <w:p>
            <w:r>
              <w:t>generalPractitioner</w:t>
            </w:r>
          </w:p>
        </w:tc>
        <w:tc>
          <w:tcPr>
            <w:tcW w:type="dxa" w:w="1984"/>
          </w:tcPr>
          <w:p>
            <w:r>
              <w:t xml:space="preserve">Médecin traitant </w:t>
            </w:r>
          </w:p>
        </w:tc>
        <w:tc>
          <w:tcPr>
            <w:tcW w:type="dxa" w:w="1134"/>
          </w:tcPr>
          <w:p>
            <w:r>
              <w:t>cf. type generalPractitioner</w:t>
            </w:r>
          </w:p>
        </w:tc>
        <w:tc>
          <w:tcPr>
            <w:tcW w:type="dxa" w:w="1417"/>
          </w:tcPr>
          <w:p>
            <w:r>
              <w:t>0..1</w:t>
            </w:r>
          </w:p>
        </w:tc>
        <w:tc>
          <w:tcPr>
            <w:tcW w:type="dxa" w:w="4535"/>
          </w:tcPr>
          <w:p>
            <w:r/>
          </w:p>
        </w:tc>
        <w:tc>
          <w:tcPr>
            <w:tcW w:type="dxa" w:w="1701"/>
          </w:tcPr>
          <w:p>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cycle</w:t>
            </w:r>
          </w:p>
        </w:tc>
        <w:tc>
          <w:tcPr>
            <w:tcW w:type="dxa" w:w="1984"/>
          </w:tcPr>
          <w:p>
            <w:r>
              <w:t>Implémentation INS</w:t>
            </w:r>
          </w:p>
        </w:tc>
        <w:tc>
          <w:tcPr>
            <w:tcW w:type="dxa" w:w="1134"/>
          </w:tcPr>
          <w:p>
            <w:r>
              <w:t>cf. type insCycle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number</w:t>
            </w:r>
          </w:p>
        </w:tc>
        <w:tc>
          <w:tcPr>
            <w:tcW w:type="dxa" w:w="1984"/>
          </w:tcPr>
          <w:p>
            <w:r>
              <w:t>Matricule INS</w:t>
            </w:r>
          </w:p>
        </w:tc>
        <w:tc>
          <w:tcPr>
            <w:tcW w:type="dxa" w:w="1134"/>
          </w:tcPr>
          <w:p>
            <w:r>
              <w:t>cf. type insNumber</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patientDetail</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weight</w:t>
            </w:r>
          </w:p>
        </w:tc>
        <w:tc>
          <w:tcPr>
            <w:tcW w:type="dxa" w:w="1984"/>
          </w:tcPr>
          <w:p>
            <w:r>
              <w:t>Poids</w:t>
            </w:r>
          </w:p>
        </w:tc>
        <w:tc>
          <w:tcPr>
            <w:tcW w:type="dxa" w:w="1134"/>
          </w:tcPr>
          <w:p>
            <w:r>
              <w:t>integer</w:t>
            </w:r>
          </w:p>
        </w:tc>
        <w:tc>
          <w:tcPr>
            <w:tcW w:type="dxa" w:w="1417"/>
          </w:tcPr>
          <w:p>
            <w:r>
              <w:t>0..1</w:t>
            </w:r>
          </w:p>
        </w:tc>
        <w:tc>
          <w:tcPr>
            <w:tcW w:type="dxa" w:w="4535"/>
          </w:tcPr>
          <w:p>
            <w:r>
              <w:t>Poids en kilogrammes</w:t>
            </w:r>
          </w:p>
        </w:tc>
        <w:tc>
          <w:tcPr>
            <w:tcW w:type="dxa" w:w="1701"/>
          </w:tcPr>
          <w:p>
            <w:r>
              <w:t>31</w:t>
            </w:r>
          </w:p>
        </w:tc>
      </w:tr>
      <w:tr>
        <w:tc>
          <w:tcPr>
            <w:tcW w:type="dxa" w:w="1701"/>
          </w:tcPr>
          <w:p>
            <w:r>
              <w:t>height</w:t>
            </w:r>
          </w:p>
        </w:tc>
        <w:tc>
          <w:tcPr>
            <w:tcW w:type="dxa" w:w="1984"/>
          </w:tcPr>
          <w:p>
            <w:r>
              <w:t>Taille</w:t>
            </w:r>
          </w:p>
        </w:tc>
        <w:tc>
          <w:tcPr>
            <w:tcW w:type="dxa" w:w="1134"/>
          </w:tcPr>
          <w:p>
            <w:r>
              <w:t>integer</w:t>
            </w:r>
          </w:p>
        </w:tc>
        <w:tc>
          <w:tcPr>
            <w:tcW w:type="dxa" w:w="1417"/>
          </w:tcPr>
          <w:p>
            <w:r>
              <w:t>0..1</w:t>
            </w:r>
          </w:p>
        </w:tc>
        <w:tc>
          <w:tcPr>
            <w:tcW w:type="dxa" w:w="4535"/>
          </w:tcPr>
          <w:p>
            <w:r>
              <w:t>Taille en centimètres</w:t>
            </w:r>
          </w:p>
        </w:tc>
        <w:tc>
          <w:tcPr>
            <w:tcW w:type="dxa" w:w="1701"/>
          </w:tcPr>
          <w:p>
            <w:r>
              <w:t>109</w:t>
            </w:r>
          </w:p>
        </w:tc>
      </w:tr>
      <w:tr>
        <w:tc>
          <w:tcPr>
            <w:tcW w:type="dxa" w:w="1701"/>
          </w:tcPr>
          <w:p>
            <w:r>
              <w:t>age</w:t>
            </w:r>
          </w:p>
        </w:tc>
        <w:tc>
          <w:tcPr>
            <w:tcW w:type="dxa" w:w="1984"/>
          </w:tcPr>
          <w:p>
            <w:r>
              <w:t>Age</w:t>
            </w:r>
          </w:p>
        </w:tc>
        <w:tc>
          <w:tcPr>
            <w:tcW w:type="dxa" w:w="1134"/>
          </w:tcPr>
          <w:p>
            <w:r>
              <w:t>string</w:t>
              <w:br/>
              <w:t>(REGEX: )</w:t>
            </w:r>
          </w:p>
        </w:tc>
        <w:tc>
          <w:tcPr>
            <w:tcW w:type="dxa" w:w="1417"/>
          </w:tcPr>
          <w:p>
            <w:r>
              <w:t>0..1</w:t>
            </w:r>
          </w:p>
        </w:tc>
        <w:tc>
          <w:tcPr>
            <w:tcW w:type="dxa" w:w="4535"/>
          </w:tcPr>
          <w:p>
            <w:r>
              <w:t>Age du patient (Norme ISO_8601)</w:t>
            </w:r>
          </w:p>
        </w:tc>
        <w:tc>
          <w:tcPr>
            <w:tcW w:type="dxa" w:w="1701"/>
          </w:tcPr>
          <w:p>
            <w:r>
              <w:t>6Y</w:t>
            </w:r>
          </w:p>
        </w:tc>
      </w:tr>
      <w:tr>
        <w:tc>
          <w:tcPr>
            <w:tcW w:type="dxa" w:w="1701"/>
          </w:tcPr>
          <w:p>
            <w:r>
              <w:t>careLevel</w:t>
            </w:r>
          </w:p>
        </w:tc>
        <w:tc>
          <w:tcPr>
            <w:tcW w:type="dxa" w:w="1984"/>
          </w:tcPr>
          <w:p>
            <w:r>
              <w:t>Niveau de soin</w:t>
            </w:r>
          </w:p>
        </w:tc>
        <w:tc>
          <w:tcPr>
            <w:tcW w:type="dxa" w:w="1134"/>
          </w:tcPr>
          <w:p>
            <w:r>
              <w:t>string</w:t>
            </w:r>
          </w:p>
        </w:tc>
        <w:tc>
          <w:tcPr>
            <w:tcW w:type="dxa" w:w="1417"/>
          </w:tcPr>
          <w:p>
            <w:r>
              <w:t>0..1</w:t>
            </w:r>
          </w:p>
        </w:tc>
        <w:tc>
          <w:tcPr>
            <w:tcW w:type="dxa" w:w="4535"/>
          </w:tcPr>
          <w:p>
            <w:r/>
          </w:p>
        </w:tc>
        <w:tc>
          <w:tcPr>
            <w:tcW w:type="dxa" w:w="1701"/>
          </w:tcPr>
          <w:p>
            <w:r>
              <w:t>R1</w:t>
            </w:r>
          </w:p>
        </w:tc>
      </w:tr>
    </w:tbl>
    <w:p>
      <w:pPr>
        <w:pStyle w:val="Heading1"/>
      </w:pPr>
      <w:r>
        <w:t>Type hypothesis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mainDiagnosis</w:t>
            </w:r>
          </w:p>
        </w:tc>
        <w:tc>
          <w:tcPr>
            <w:tcW w:type="dxa" w:w="1984"/>
          </w:tcPr>
          <w:p>
            <w:r>
              <w:t>Hypothèse de régulation médicale principale</w:t>
            </w:r>
          </w:p>
        </w:tc>
        <w:tc>
          <w:tcPr>
            <w:tcW w:type="dxa" w:w="1134"/>
          </w:tcPr>
          <w:p>
            <w:r>
              <w:t>cf. type mainDiagnosis</w:t>
              <w:br/>
              <w:t>(nan)</w:t>
            </w:r>
          </w:p>
        </w:tc>
        <w:tc>
          <w:tcPr>
            <w:tcW w:type="dxa" w:w="1417"/>
          </w:tcPr>
          <w:p>
            <w:r>
              <w:t>0..1</w:t>
            </w:r>
          </w:p>
        </w:tc>
        <w:tc>
          <w:tcPr>
            <w:tcW w:type="dxa" w:w="4535"/>
          </w:tcPr>
          <w:p>
            <w:r>
              <w:t>Hypothese diagnostique principale émise par le médecin régulateur du CRAA</w:t>
            </w:r>
          </w:p>
        </w:tc>
        <w:tc>
          <w:tcPr>
            <w:tcW w:type="dxa" w:w="1701"/>
          </w:tcPr>
          <w:p>
            <w:r/>
          </w:p>
        </w:tc>
      </w:tr>
      <w:tr>
        <w:tc>
          <w:tcPr>
            <w:tcW w:type="dxa" w:w="1701"/>
          </w:tcPr>
          <w:p>
            <w:r>
              <w:t>otherDiagnosis</w:t>
            </w:r>
          </w:p>
        </w:tc>
        <w:tc>
          <w:tcPr>
            <w:tcW w:type="dxa" w:w="1984"/>
          </w:tcPr>
          <w:p>
            <w:r>
              <w:t>Hypothèses de régulation médicale secondaires</w:t>
            </w:r>
          </w:p>
        </w:tc>
        <w:tc>
          <w:tcPr>
            <w:tcW w:type="dxa" w:w="1134"/>
          </w:tcPr>
          <w:p>
            <w:r>
              <w:t>cf. type otherDiagnosis</w:t>
              <w:br/>
              <w:t>(nan)</w:t>
            </w:r>
          </w:p>
        </w:tc>
        <w:tc>
          <w:tcPr>
            <w:tcW w:type="dxa" w:w="1417"/>
          </w:tcPr>
          <w:p>
            <w:r>
              <w:t>0..n</w:t>
            </w:r>
          </w:p>
        </w:tc>
        <w:tc>
          <w:tcPr>
            <w:tcW w:type="dxa" w:w="4535"/>
          </w:tcPr>
          <w:p>
            <w:r>
              <w:t>Hypotheses diagnostiques secondaires émises par le médecin régulateur du CRAA</w:t>
            </w:r>
          </w:p>
        </w:tc>
        <w:tc>
          <w:tcPr>
            <w:tcW w:type="dxa" w:w="1701"/>
          </w:tcPr>
          <w:p>
            <w:r/>
          </w:p>
        </w:tc>
      </w:tr>
    </w:tbl>
    <w:p>
      <w:pPr>
        <w:pStyle w:val="Heading1"/>
      </w:pPr>
      <w:r>
        <w:t>Type resourceDiagnosis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externalId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NIR, SINUS, SI-VIC, DOSSARD, PLACE)</w:t>
            </w:r>
          </w:p>
        </w:tc>
        <w:tc>
          <w:tcPr>
            <w:tcW w:type="dxa" w:w="1417"/>
          </w:tcPr>
          <w:p>
            <w:r>
              <w:t>1..1</w:t>
            </w:r>
          </w:p>
        </w:tc>
        <w:tc>
          <w:tcPr>
            <w:tcW w:type="dxa" w:w="4535"/>
          </w:tcPr>
          <w:p>
            <w:r>
              <w:t>Type de l'identifiant fourni</w:t>
            </w:r>
          </w:p>
        </w:tc>
        <w:tc>
          <w:tcPr>
            <w:tcW w:type="dxa" w:w="1701"/>
          </w:tcPr>
          <w:p>
            <w:r>
              <w:t>NIR, SINUS, SI-VIC, …</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id1234</w:t>
            </w:r>
          </w:p>
        </w:tc>
      </w:tr>
    </w:tbl>
    <w:p>
      <w:pPr>
        <w:pStyle w:val="Heading1"/>
      </w:pPr>
      <w:r>
        <w:t>Type personalAddress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bl>
    <w:p>
      <w:pPr>
        <w:pStyle w:val="Heading1"/>
      </w:pPr>
      <w:r>
        <w:t>Type generalPractitioner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1..1</w:t>
            </w:r>
          </w:p>
        </w:tc>
        <w:tc>
          <w:tcPr>
            <w:tcW w:type="dxa" w:w="4535"/>
          </w:tcPr>
          <w:p>
            <w:r>
              <w:t>Nom du médecin traitant du patient si connu</w:t>
            </w:r>
          </w:p>
        </w:tc>
        <w:tc>
          <w:tcPr>
            <w:tcW w:type="dxa" w:w="1701"/>
          </w:tcPr>
          <w:p>
            <w:r/>
          </w:p>
        </w:tc>
      </w:tr>
      <w:tr>
        <w:tc>
          <w:tcPr>
            <w:tcW w:type="dxa" w:w="1701"/>
          </w:tcPr>
          <w:p>
            <w:r>
              <w:t>id</w:t>
            </w:r>
          </w:p>
        </w:tc>
        <w:tc>
          <w:tcPr>
            <w:tcW w:type="dxa" w:w="1984"/>
          </w:tcPr>
          <w:p>
            <w:r>
              <w:t>Identifiant</w:t>
            </w:r>
          </w:p>
        </w:tc>
        <w:tc>
          <w:tcPr>
            <w:tcW w:type="dxa" w:w="1134"/>
          </w:tcPr>
          <w:p>
            <w:r>
              <w:t>string</w:t>
            </w:r>
          </w:p>
        </w:tc>
        <w:tc>
          <w:tcPr>
            <w:tcW w:type="dxa" w:w="1417"/>
          </w:tcPr>
          <w:p>
            <w:r>
              <w:t>0..1</w:t>
            </w:r>
          </w:p>
        </w:tc>
        <w:tc>
          <w:tcPr>
            <w:tcW w:type="dxa" w:w="4535"/>
          </w:tcPr>
          <w:p>
            <w:r>
              <w:t>Numéro RPPS du médecin traitant</w:t>
            </w:r>
          </w:p>
        </w:tc>
        <w:tc>
          <w:tcPr>
            <w:tcW w:type="dxa" w:w="1701"/>
          </w:tcPr>
          <w:p>
            <w:r>
              <w:t>10000668540</w:t>
            </w:r>
          </w:p>
        </w:tc>
      </w:tr>
      <w:tr>
        <w:tc>
          <w:tcPr>
            <w:tcW w:type="dxa" w:w="1701"/>
          </w:tcPr>
          <w:p>
            <w:r>
              <w:t>personalAddress</w:t>
            </w:r>
          </w:p>
        </w:tc>
        <w:tc>
          <w:tcPr>
            <w:tcW w:type="dxa" w:w="1984"/>
          </w:tcPr>
          <w:p>
            <w:r>
              <w:t>Adresse medecin</w:t>
            </w:r>
          </w:p>
        </w:tc>
        <w:tc>
          <w:tcPr>
            <w:tcW w:type="dxa" w:w="1134"/>
          </w:tcPr>
          <w:p>
            <w:r>
              <w:t>cf. type personalAddress</w:t>
            </w:r>
          </w:p>
        </w:tc>
        <w:tc>
          <w:tcPr>
            <w:tcW w:type="dxa" w:w="1417"/>
          </w:tcPr>
          <w:p>
            <w:r>
              <w:t>0..1</w:t>
            </w:r>
          </w:p>
        </w:tc>
        <w:tc>
          <w:tcPr>
            <w:tcW w:type="dxa" w:w="4535"/>
          </w:tcPr>
          <w:p>
            <w:r/>
          </w:p>
        </w:tc>
        <w:tc>
          <w:tcPr>
            <w:tcW w:type="dxa" w:w="1701"/>
          </w:tcPr>
          <w:p>
            <w:r/>
          </w:p>
        </w:tc>
      </w:tr>
      <w:tr>
        <w:tc>
          <w:tcPr>
            <w:tcW w:type="dxa" w:w="1701"/>
          </w:tcPr>
          <w:p>
            <w:r>
              <w:t>contact</w:t>
            </w:r>
          </w:p>
        </w:tc>
        <w:tc>
          <w:tcPr>
            <w:tcW w:type="dxa" w:w="1984"/>
          </w:tcPr>
          <w:p>
            <w:r>
              <w:t>Contact médecin</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bl>
    <w:p>
      <w:pPr>
        <w:pStyle w:val="Heading1"/>
      </w:pPr>
      <w:r>
        <w:t>Type insCycle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Statut de l'identité</w:t>
            </w:r>
          </w:p>
        </w:tc>
        <w:tc>
          <w:tcPr>
            <w:tcW w:type="dxa" w:w="1134"/>
          </w:tcPr>
          <w:p>
            <w:r>
              <w:t>string</w:t>
              <w:br/>
              <w:t>(ENUM : Provisoire, Validée, Récupérée, Qualifiée)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attribute</w:t>
            </w:r>
          </w:p>
        </w:tc>
        <w:tc>
          <w:tcPr>
            <w:tcW w:type="dxa" w:w="1984"/>
          </w:tcPr>
          <w:p>
            <w:r>
              <w:t>Attribut de l'identité</w:t>
            </w:r>
          </w:p>
        </w:tc>
        <w:tc>
          <w:tcPr>
            <w:tcW w:type="dxa" w:w="1134"/>
          </w:tcPr>
          <w:p>
            <w:r>
              <w:t>string</w:t>
              <w:br/>
              <w:t>(ENUM : Homonyme, Fictive, Douteuse)</w:t>
            </w:r>
          </w:p>
        </w:tc>
        <w:tc>
          <w:tcPr>
            <w:tcW w:type="dxa" w:w="1417"/>
          </w:tcPr>
          <w:p>
            <w:r>
              <w:t>0..1</w:t>
            </w:r>
          </w:p>
        </w:tc>
        <w:tc>
          <w:tcPr>
            <w:tcW w:type="dxa" w:w="4535"/>
          </w:tcPr>
          <w:p>
            <w:r>
              <w:t>Le RNIV recommande que les logiciels référentiels d’identités gèrent a minima les 3 attributs suivants :</w:t>
              <w:br/>
              <w:t>- identité homonyme,</w:t>
              <w:br/>
              <w:t>- identité douteuse,</w:t>
              <w:br/>
              <w:t>- identité fictive.</w:t>
            </w:r>
          </w:p>
        </w:tc>
        <w:tc>
          <w:tcPr>
            <w:tcW w:type="dxa" w:w="1701"/>
          </w:tcPr>
          <w:p>
            <w:r/>
          </w:p>
        </w:tc>
      </w:tr>
    </w:tbl>
    <w:p>
      <w:pPr>
        <w:pStyle w:val="Heading1"/>
      </w:pPr>
      <w:r>
        <w:t>Type insNumber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value</w:t>
            </w:r>
          </w:p>
        </w:tc>
        <w:tc>
          <w:tcPr>
            <w:tcW w:type="dxa" w:w="1984"/>
          </w:tcPr>
          <w:p>
            <w:r>
              <w:t xml:space="preserve">Matricule </w:t>
            </w:r>
          </w:p>
        </w:tc>
        <w:tc>
          <w:tcPr>
            <w:tcW w:type="dxa" w:w="1134"/>
          </w:tcPr>
          <w:p>
            <w:r>
              <w:t>string</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t>2 77 01 01 154 002 29</w:t>
            </w:r>
          </w:p>
        </w:tc>
      </w:tr>
      <w:tr>
        <w:tc>
          <w:tcPr>
            <w:tcW w:type="dxa" w:w="1701"/>
          </w:tcPr>
          <w:p>
            <w:r>
              <w:t>oid</w:t>
            </w:r>
          </w:p>
        </w:tc>
        <w:tc>
          <w:tcPr>
            <w:tcW w:type="dxa" w:w="1984"/>
          </w:tcPr>
          <w:p>
            <w:r>
              <w:t>OID</w:t>
            </w:r>
          </w:p>
        </w:tc>
        <w:tc>
          <w:tcPr>
            <w:tcW w:type="dxa" w:w="1134"/>
          </w:tcPr>
          <w:p>
            <w:r>
              <w:t>string</w:t>
            </w:r>
          </w:p>
        </w:tc>
        <w:tc>
          <w:tcPr>
            <w:tcW w:type="dxa" w:w="1417"/>
          </w:tcPr>
          <w:p>
            <w:r>
              <w:t>0..1</w:t>
            </w:r>
          </w:p>
        </w:tc>
        <w:tc>
          <w:tcPr>
            <w:tcW w:type="dxa" w:w="4535"/>
          </w:tcPr>
          <w:p>
            <w:r>
              <w:t>Identifiant de la structure qui a affecté l’INS sous la forme d'un OID. Les OID (Object Identifier) sont des identifiants universels, représentés sous la forme d'une suite d'entiers. Ils sont organisés sous forme hiérarchique avec des nœuds. L'OID est toujours associé à un matricule INS, il n'est donc pas propagé si le statut de l'identité n'est pas "qualifiée"</w:t>
            </w:r>
          </w:p>
        </w:tc>
        <w:tc>
          <w:tcPr>
            <w:tcW w:type="dxa" w:w="1701"/>
          </w:tcPr>
          <w:p>
            <w:r>
              <w:t>1.2.250.1.213.1.4.8</w:t>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birthName</w:t>
            </w:r>
          </w:p>
        </w:tc>
        <w:tc>
          <w:tcPr>
            <w:tcW w:type="dxa" w:w="1984"/>
          </w:tcPr>
          <w:p>
            <w:r>
              <w:t>Nom de naissance</w:t>
            </w:r>
          </w:p>
        </w:tc>
        <w:tc>
          <w:tcPr>
            <w:tcW w:type="dxa" w:w="1134"/>
          </w:tcPr>
          <w:p>
            <w:r>
              <w:t>string</w:t>
            </w:r>
          </w:p>
        </w:tc>
        <w:tc>
          <w:tcPr>
            <w:tcW w:type="dxa" w:w="1417"/>
          </w:tcPr>
          <w:p>
            <w:r>
              <w:t>0..1</w:t>
            </w:r>
          </w:p>
        </w:tc>
        <w:tc>
          <w:tcPr>
            <w:tcW w:type="dxa" w:w="4535"/>
          </w:tcPr>
          <w:p>
            <w:r>
              <w:t>Egalement appelé nom de famille.</w:t>
            </w:r>
          </w:p>
        </w:tc>
        <w:tc>
          <w:tcPr>
            <w:tcW w:type="dxa" w:w="1701"/>
          </w:tcPr>
          <w:p>
            <w:r>
              <w:t>Dupont</w:t>
            </w:r>
          </w:p>
        </w:tc>
      </w:tr>
      <w:tr>
        <w:tc>
          <w:tcPr>
            <w:tcW w:type="dxa" w:w="1701"/>
          </w:tcPr>
          <w:p>
            <w:r>
              <w:t>birthFirstName</w:t>
            </w:r>
          </w:p>
        </w:tc>
        <w:tc>
          <w:tcPr>
            <w:tcW w:type="dxa" w:w="1984"/>
          </w:tcPr>
          <w:p>
            <w:r>
              <w:t>Premier prénom de naissance</w:t>
            </w:r>
          </w:p>
        </w:tc>
        <w:tc>
          <w:tcPr>
            <w:tcW w:type="dxa" w:w="1134"/>
          </w:tcPr>
          <w:p>
            <w:r>
              <w:t>string</w:t>
            </w:r>
          </w:p>
        </w:tc>
        <w:tc>
          <w:tcPr>
            <w:tcW w:type="dxa" w:w="1417"/>
          </w:tcPr>
          <w:p>
            <w:r>
              <w:t>0..1</w:t>
            </w:r>
          </w:p>
        </w:tc>
        <w:tc>
          <w:tcPr>
            <w:tcW w:type="dxa" w:w="4535"/>
          </w:tcPr>
          <w:p>
            <w:r>
              <w:t xml:space="preserve">Doit être cohérent avec la liste des prénoms de naissance renvoyée par INSi. Ex: si la liste des prénoms renvoyée est "Pierre Alain Jacques", le premier prénom de naissance ne peut être que : </w:t>
              <w:br/>
              <w:t>Pierre</w:t>
              <w:br/>
              <w:t>Pierre Alain</w:t>
              <w:br/>
              <w:t>Pierre Alain Jacques</w:t>
            </w:r>
          </w:p>
        </w:tc>
        <w:tc>
          <w:tcPr>
            <w:tcW w:type="dxa" w:w="1701"/>
          </w:tcPr>
          <w:p>
            <w:r/>
          </w:p>
        </w:tc>
      </w:tr>
      <w:tr>
        <w:tc>
          <w:tcPr>
            <w:tcW w:type="dxa" w:w="1701"/>
          </w:tcPr>
          <w:p>
            <w:r>
              <w:t>birthFirstNamesList</w:t>
            </w:r>
          </w:p>
        </w:tc>
        <w:tc>
          <w:tcPr>
            <w:tcW w:type="dxa" w:w="1984"/>
          </w:tcPr>
          <w:p>
            <w:r>
              <w:t>Liste des prénoms de naissance</w:t>
            </w:r>
          </w:p>
        </w:tc>
        <w:tc>
          <w:tcPr>
            <w:tcW w:type="dxa" w:w="1134"/>
          </w:tcPr>
          <w:p>
            <w:r>
              <w:t>string</w:t>
            </w:r>
          </w:p>
        </w:tc>
        <w:tc>
          <w:tcPr>
            <w:tcW w:type="dxa" w:w="1417"/>
          </w:tcPr>
          <w:p>
            <w:r>
              <w:t>0..1</w:t>
            </w:r>
          </w:p>
        </w:tc>
        <w:tc>
          <w:tcPr>
            <w:tcW w:type="dxa" w:w="4535"/>
          </w:tcPr>
          <w:p>
            <w:r>
              <w:t>Ensemble des prénoms de naissance (renvoyés par INSi)</w:t>
            </w:r>
          </w:p>
        </w:tc>
        <w:tc>
          <w:tcPr>
            <w:tcW w:type="dxa" w:w="1701"/>
          </w:tcPr>
          <w:p>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r>
          </w:p>
        </w:tc>
        <w:tc>
          <w:tcPr>
            <w:tcW w:type="dxa" w:w="1417"/>
          </w:tcPr>
          <w:p>
            <w:r>
              <w:t>0..1</w:t>
            </w:r>
          </w:p>
        </w:tc>
        <w:tc>
          <w:tcPr>
            <w:tcW w:type="dxa" w:w="4535"/>
          </w:tcPr>
          <w:p>
            <w:r>
              <w:t>Sexe du patient</w:t>
            </w:r>
          </w:p>
        </w:tc>
        <w:tc>
          <w:tcPr>
            <w:tcW w:type="dxa" w:w="1701"/>
          </w:tcPr>
          <w:p>
            <w:r>
              <w:t>F</w:t>
            </w:r>
          </w:p>
        </w:tc>
      </w:tr>
      <w:tr>
        <w:tc>
          <w:tcPr>
            <w:tcW w:type="dxa" w:w="1701"/>
          </w:tcPr>
          <w:p>
            <w:r>
              <w:t>birthPlaceCode</w:t>
            </w:r>
          </w:p>
        </w:tc>
        <w:tc>
          <w:tcPr>
            <w:tcW w:type="dxa" w:w="1984"/>
          </w:tcPr>
          <w:p>
            <w:r>
              <w:t>Code lieu de naissance</w:t>
            </w:r>
          </w:p>
        </w:tc>
        <w:tc>
          <w:tcPr>
            <w:tcW w:type="dxa" w:w="1134"/>
          </w:tcPr>
          <w:p>
            <w:r>
              <w:t>number</w:t>
            </w:r>
          </w:p>
        </w:tc>
        <w:tc>
          <w:tcPr>
            <w:tcW w:type="dxa" w:w="1417"/>
          </w:tcPr>
          <w:p>
            <w:r>
              <w:t>0..1</w:t>
            </w:r>
          </w:p>
        </w:tc>
        <w:tc>
          <w:tcPr>
            <w:tcW w:type="dxa" w:w="4535"/>
          </w:tcPr>
          <w:p>
            <w:r>
              <w:t>Il s’agit de la commune de naissance pour les personnes nées en France et du pays de naissance pour les personnes nées à l’étranger. Utilisation du code INSEE (différent du code postal), auquel est associé le nom de la commune ou du pays correspondant.</w:t>
            </w:r>
          </w:p>
        </w:tc>
        <w:tc>
          <w:tcPr>
            <w:tcW w:type="dxa" w:w="1701"/>
          </w:tcPr>
          <w:p>
            <w:r/>
          </w:p>
        </w:tc>
      </w:tr>
    </w:tbl>
    <w:p>
      <w:pPr>
        <w:pStyle w:val="Heading1"/>
      </w:pPr>
      <w:r>
        <w:t>Type mainDiagnosis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otherDiagnosis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destination</w:t>
            </w:r>
          </w:p>
        </w:tc>
        <w:tc>
          <w:tcPr>
            <w:tcW w:type="dxa" w:w="1134"/>
          </w:tcPr>
          <w:p>
            <w:r>
              <w:t>string</w:t>
              <w:br/>
              <w:t>(ENUM: service d’urgences d’un Etablissement de santé, autres services d’un établissement de santé, cabinet d’un professionnel de santé, domicile personnel, EPHAD ou long séjour, autre)</w:t>
            </w:r>
          </w:p>
        </w:tc>
        <w:tc>
          <w:tcPr>
            <w:tcW w:type="dxa" w:w="1417"/>
          </w:tcPr>
          <w:p>
            <w:r>
              <w:t>0..1</w:t>
            </w:r>
          </w:p>
        </w:tc>
        <w:tc>
          <w:tcPr>
            <w:tcW w:type="dxa" w:w="4535"/>
          </w:tcPr>
          <w:p>
            <w:r>
              <w:t>Indique le type de destination de la ressource : service d’urgences d’un Etablissement de santé, autres services d’un établissement de santé, cabinet d’un professionnel de santé, domicile personnel, EPHAD ou long séjour, autre</w:t>
            </w:r>
          </w:p>
        </w:tc>
        <w:tc>
          <w:tcPr>
            <w:tcW w:type="dxa" w:w="1701"/>
          </w:tcPr>
          <w:p>
            <w:r/>
          </w:p>
        </w:tc>
      </w:tr>
      <w:tr>
        <w:tc>
          <w:tcPr>
            <w:tcW w:type="dxa" w:w="1701"/>
          </w:tcPr>
          <w:p>
            <w:r>
              <w:t>facility</w:t>
            </w:r>
          </w:p>
        </w:tc>
        <w:tc>
          <w:tcPr>
            <w:tcW w:type="dxa" w:w="1984"/>
          </w:tcPr>
          <w:p>
            <w:r>
              <w:t>Etablissement</w:t>
            </w:r>
          </w:p>
        </w:tc>
        <w:tc>
          <w:tcPr>
            <w:tcW w:type="dxa" w:w="1134"/>
          </w:tcPr>
          <w:p>
            <w:r>
              <w:t>string</w:t>
            </w:r>
          </w:p>
        </w:tc>
        <w:tc>
          <w:tcPr>
            <w:tcW w:type="dxa" w:w="1417"/>
          </w:tcPr>
          <w:p>
            <w:r>
              <w:t>0..1</w:t>
            </w:r>
          </w:p>
        </w:tc>
        <w:tc>
          <w:tcPr>
            <w:tcW w:type="dxa" w:w="4535"/>
          </w:tcPr>
          <w:p>
            <w:r>
              <w:t>Nom de l'établissement</w:t>
            </w:r>
          </w:p>
        </w:tc>
        <w:tc>
          <w:tcPr>
            <w:tcW w:type="dxa" w:w="1701"/>
          </w:tcPr>
          <w:p>
            <w:r/>
          </w:p>
        </w:tc>
      </w:tr>
      <w:tr>
        <w:tc>
          <w:tcPr>
            <w:tcW w:type="dxa" w:w="1701"/>
          </w:tcPr>
          <w:p>
            <w:r>
              <w:t>adminFiness</w:t>
            </w:r>
          </w:p>
        </w:tc>
        <w:tc>
          <w:tcPr>
            <w:tcW w:type="dxa" w:w="1984"/>
          </w:tcPr>
          <w:p>
            <w:r>
              <w:t>FINESS administratif</w:t>
            </w:r>
          </w:p>
        </w:tc>
        <w:tc>
          <w:tcPr>
            <w:tcW w:type="dxa" w:w="1134"/>
          </w:tcPr>
          <w:p>
            <w:r>
              <w:t>string</w:t>
            </w:r>
          </w:p>
        </w:tc>
        <w:tc>
          <w:tcPr>
            <w:tcW w:type="dxa" w:w="1417"/>
          </w:tcPr>
          <w:p>
            <w:r>
              <w:t>0..1</w:t>
            </w:r>
          </w:p>
        </w:tc>
        <w:tc>
          <w:tcPr>
            <w:tcW w:type="dxa" w:w="4535"/>
          </w:tcPr>
          <w:p>
            <w:r>
              <w:t>N° Finess administratif de l'établissement</w:t>
            </w:r>
          </w:p>
        </w:tc>
        <w:tc>
          <w:tcPr>
            <w:tcW w:type="dxa" w:w="1701"/>
          </w:tcPr>
          <w:p>
            <w:r/>
          </w:p>
        </w:tc>
      </w:tr>
      <w:tr>
        <w:tc>
          <w:tcPr>
            <w:tcW w:type="dxa" w:w="1701"/>
          </w:tcPr>
          <w:p>
            <w:r>
              <w:t>geoFiness</w:t>
            </w:r>
          </w:p>
        </w:tc>
        <w:tc>
          <w:tcPr>
            <w:tcW w:type="dxa" w:w="1984"/>
          </w:tcPr>
          <w:p>
            <w:r>
              <w:t>FINESS géographique</w:t>
            </w:r>
          </w:p>
        </w:tc>
        <w:tc>
          <w:tcPr>
            <w:tcW w:type="dxa" w:w="1134"/>
          </w:tcPr>
          <w:p>
            <w:r>
              <w:t>string</w:t>
            </w:r>
          </w:p>
        </w:tc>
        <w:tc>
          <w:tcPr>
            <w:tcW w:type="dxa" w:w="1417"/>
          </w:tcPr>
          <w:p>
            <w:r>
              <w:t>0..1</w:t>
            </w:r>
          </w:p>
        </w:tc>
        <w:tc>
          <w:tcPr>
            <w:tcW w:type="dxa" w:w="4535"/>
          </w:tcPr>
          <w:p>
            <w:r>
              <w:t>N° Finess géographique de l'établissement</w:t>
            </w:r>
          </w:p>
        </w:tc>
        <w:tc>
          <w:tcPr>
            <w:tcW w:type="dxa" w:w="1701"/>
          </w:tcPr>
          <w:p>
            <w:r/>
          </w:p>
        </w:tc>
      </w:tr>
      <w:tr>
        <w:tc>
          <w:tcPr>
            <w:tcW w:type="dxa" w:w="1701"/>
          </w:tcPr>
          <w:p>
            <w:r>
              <w:t>service</w:t>
            </w:r>
          </w:p>
        </w:tc>
        <w:tc>
          <w:tcPr>
            <w:tcW w:type="dxa" w:w="1984"/>
          </w:tcPr>
          <w:p>
            <w:r>
              <w:t>Service</w:t>
            </w:r>
          </w:p>
        </w:tc>
        <w:tc>
          <w:tcPr>
            <w:tcW w:type="dxa" w:w="1134"/>
          </w:tcPr>
          <w:p>
            <w:r>
              <w:t>string</w:t>
            </w:r>
          </w:p>
        </w:tc>
        <w:tc>
          <w:tcPr>
            <w:tcW w:type="dxa" w:w="1417"/>
          </w:tcPr>
          <w:p>
            <w:r>
              <w:t>0..1</w:t>
            </w:r>
          </w:p>
        </w:tc>
        <w:tc>
          <w:tcPr>
            <w:tcW w:type="dxa" w:w="4535"/>
          </w:tcPr>
          <w:p>
            <w:r>
              <w:t>Service concerné par l'admission du patient</w:t>
            </w:r>
          </w:p>
        </w:tc>
        <w:tc>
          <w:tcPr>
            <w:tcW w:type="dxa" w:w="1701"/>
          </w:tcPr>
          <w:p>
            <w:r/>
          </w:p>
        </w:tc>
      </w:tr>
      <w:tr>
        <w:tc>
          <w:tcPr>
            <w:tcW w:type="dxa" w:w="1701"/>
          </w:tcPr>
          <w:p>
            <w:r>
              <w:t>freetext</w:t>
            </w:r>
          </w:p>
        </w:tc>
        <w:tc>
          <w:tcPr>
            <w:tcW w:type="dxa" w:w="1984"/>
          </w:tcPr>
          <w:p>
            <w:r>
              <w:t>Autre</w:t>
            </w:r>
          </w:p>
        </w:tc>
        <w:tc>
          <w:tcPr>
            <w:tcW w:type="dxa" w:w="1134"/>
          </w:tcPr>
          <w:p>
            <w:r>
              <w:t>string</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