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br/>
              <w:t>(nan)</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Identifiant du véhicule terrestre / aérien / maritime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(nan)</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(nan)</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