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v23.12.21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3166-ISO3166-2-v23.12.21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CISU-CodeEffet_a_obtenir-v23.12.21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CISU-CodeLien_patients-victimes-v23.12.21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CISU-CodeNombre_de_patients-victimes-v23.12.21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CISU-Code_Motif_patient-victime-v23.12.21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CISU-Code_Risque-Menace-Sensibilité-v23.12.21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CISU-Code_Type_de_lieu-v23.12.21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CISU-Code_Nature_de_fait-v23.12.21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appelant-v23.12.21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EMSI-CONTEXT.MODE-v23.12.21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