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CISU-Code-Statut appelant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EA00</w:t>
            </w:r>
          </w:p>
        </w:tc>
        <w:tc>
          <w:tcPr>
            <w:tcW w:type="dxa" w:w="2160"/>
          </w:tcPr>
          <w:p>
            <w:r>
              <w:t xml:space="preserve">victime </w:t>
            </w:r>
          </w:p>
        </w:tc>
        <w:tc>
          <w:tcPr>
            <w:tcW w:type="dxa" w:w="2160"/>
          </w:tcPr>
          <w:p>
            <w:r>
              <w:t>EA00</w:t>
            </w:r>
          </w:p>
        </w:tc>
        <w:tc>
          <w:tcPr>
            <w:tcW w:type="dxa" w:w="2160"/>
          </w:tcPr>
          <w:p>
            <w:r>
              <w:t xml:space="preserve">victime </w:t>
            </w:r>
          </w:p>
        </w:tc>
      </w:tr>
      <w:tr>
        <w:tc>
          <w:tcPr>
            <w:tcW w:type="dxa" w:w="2160"/>
          </w:tcPr>
          <w:p>
            <w:r>
              <w:t>EA01</w:t>
            </w:r>
          </w:p>
        </w:tc>
        <w:tc>
          <w:tcPr>
            <w:tcW w:type="dxa" w:w="2160"/>
          </w:tcPr>
          <w:p>
            <w:r>
              <w:t>témoin</w:t>
            </w:r>
          </w:p>
        </w:tc>
        <w:tc>
          <w:tcPr>
            <w:tcW w:type="dxa" w:w="2160"/>
          </w:tcPr>
          <w:p>
            <w:r>
              <w:t>EA01</w:t>
            </w:r>
          </w:p>
        </w:tc>
        <w:tc>
          <w:tcPr>
            <w:tcW w:type="dxa" w:w="2160"/>
          </w:tcPr>
          <w:p>
            <w:r>
              <w:t>témoin</w:t>
            </w:r>
          </w:p>
        </w:tc>
      </w:tr>
      <w:tr>
        <w:tc>
          <w:tcPr>
            <w:tcW w:type="dxa" w:w="2160"/>
          </w:tcPr>
          <w:p>
            <w:r>
              <w:t>EA02</w:t>
            </w:r>
          </w:p>
        </w:tc>
        <w:tc>
          <w:tcPr>
            <w:tcW w:type="dxa" w:w="2160"/>
          </w:tcPr>
          <w:p>
            <w:r>
              <w:t>victime isolée</w:t>
            </w:r>
          </w:p>
        </w:tc>
        <w:tc>
          <w:tcPr>
            <w:tcW w:type="dxa" w:w="2160"/>
          </w:tcPr>
          <w:p>
            <w:r>
              <w:t>EA02</w:t>
            </w:r>
          </w:p>
        </w:tc>
        <w:tc>
          <w:tcPr>
            <w:tcW w:type="dxa" w:w="2160"/>
          </w:tcPr>
          <w:p>
            <w:r>
              <w:t>victime isolée</w:t>
            </w:r>
          </w:p>
        </w:tc>
      </w:tr>
      <w:tr>
        <w:tc>
          <w:tcPr>
            <w:tcW w:type="dxa" w:w="2160"/>
          </w:tcPr>
          <w:p>
            <w:r>
              <w:t>EA03</w:t>
            </w:r>
          </w:p>
        </w:tc>
        <w:tc>
          <w:tcPr>
            <w:tcW w:type="dxa" w:w="2160"/>
          </w:tcPr>
          <w:p>
            <w:r>
              <w:t>victime avec proches</w:t>
            </w:r>
          </w:p>
        </w:tc>
        <w:tc>
          <w:tcPr>
            <w:tcW w:type="dxa" w:w="2160"/>
          </w:tcPr>
          <w:p>
            <w:r>
              <w:t>EA03</w:t>
            </w:r>
          </w:p>
        </w:tc>
        <w:tc>
          <w:tcPr>
            <w:tcW w:type="dxa" w:w="2160"/>
          </w:tcPr>
          <w:p>
            <w:r>
              <w:t>victime avec proches</w:t>
            </w:r>
          </w:p>
        </w:tc>
      </w:tr>
      <w:tr>
        <w:tc>
          <w:tcPr>
            <w:tcW w:type="dxa" w:w="2160"/>
          </w:tcPr>
          <w:p>
            <w:r>
              <w:t>EA04</w:t>
            </w:r>
          </w:p>
        </w:tc>
        <w:tc>
          <w:tcPr>
            <w:tcW w:type="dxa" w:w="2160"/>
          </w:tcPr>
          <w:p>
            <w:r>
              <w:t>témoin isolé</w:t>
            </w:r>
          </w:p>
        </w:tc>
        <w:tc>
          <w:tcPr>
            <w:tcW w:type="dxa" w:w="2160"/>
          </w:tcPr>
          <w:p>
            <w:r>
              <w:t>EA04</w:t>
            </w:r>
          </w:p>
        </w:tc>
        <w:tc>
          <w:tcPr>
            <w:tcW w:type="dxa" w:w="2160"/>
          </w:tcPr>
          <w:p>
            <w:r>
              <w:t>témoin isolé</w:t>
            </w:r>
          </w:p>
        </w:tc>
      </w:tr>
      <w:tr>
        <w:tc>
          <w:tcPr>
            <w:tcW w:type="dxa" w:w="2160"/>
          </w:tcPr>
          <w:p>
            <w:r>
              <w:t>EA05</w:t>
            </w:r>
          </w:p>
        </w:tc>
        <w:tc>
          <w:tcPr>
            <w:tcW w:type="dxa" w:w="2160"/>
          </w:tcPr>
          <w:p>
            <w:r>
              <w:t>témoin avec proche</w:t>
            </w:r>
          </w:p>
        </w:tc>
        <w:tc>
          <w:tcPr>
            <w:tcW w:type="dxa" w:w="2160"/>
          </w:tcPr>
          <w:p>
            <w:r>
              <w:t>EA05</w:t>
            </w:r>
          </w:p>
        </w:tc>
        <w:tc>
          <w:tcPr>
            <w:tcW w:type="dxa" w:w="2160"/>
          </w:tcPr>
          <w:p>
            <w:r>
              <w:t>témoin avec proche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