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CISU-Code_Type_de_lieu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lieu où se situe l'affaire/dossier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L01.00.00</w:t>
            </w:r>
          </w:p>
        </w:tc>
        <w:tc>
          <w:tcPr>
            <w:tcW w:type="dxa" w:w="1440"/>
          </w:tcPr>
          <w:p>
            <w:r>
              <w:t>Domicile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Maison particulière, pavillon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l'intérieur</w:t>
            </w:r>
          </w:p>
        </w:tc>
        <w:tc>
          <w:tcPr>
            <w:tcW w:type="dxa" w:w="1440"/>
          </w:tcPr>
          <w:p>
            <w:r>
              <w:t>Enceinte fermée et couverte dont l’accès est potentiellement verrouillé</w:t>
            </w:r>
          </w:p>
        </w:tc>
        <w:tc>
          <w:tcPr>
            <w:tcW w:type="dxa" w:w="1440"/>
          </w:tcPr>
          <w:p>
            <w:r>
              <w:t>A renseigner en l’absence d’information plus précise sur la pièce où se situe la personne concernée</w:t>
            </w:r>
          </w:p>
        </w:tc>
      </w:tr>
      <w:tr>
        <w:tc>
          <w:tcPr>
            <w:tcW w:type="dxa" w:w="1440"/>
          </w:tcPr>
          <w:p>
            <w:r>
              <w:t>L01.01.02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l'extérieur</w:t>
            </w:r>
          </w:p>
        </w:tc>
        <w:tc>
          <w:tcPr>
            <w:tcW w:type="dxa" w:w="1440"/>
          </w:tcPr>
          <w:p>
            <w:r>
              <w:t>Abords, terrasse, jardin, … non couvert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Piscine, bassin</w:t>
            </w:r>
          </w:p>
        </w:tc>
        <w:tc>
          <w:tcPr>
            <w:tcW w:type="dxa" w:w="1440"/>
          </w:tcPr>
          <w:p>
            <w:r>
              <w:t>Privée, enterrée ou non, fixe ou non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Dépendance</w:t>
            </w:r>
          </w:p>
        </w:tc>
        <w:tc>
          <w:tcPr>
            <w:tcW w:type="dxa" w:w="1440"/>
          </w:tcPr>
          <w:p>
            <w:r>
              <w:t>Abri indépendant du domicile de type garage, atelier, abri de jardin, grange, etc.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d'habitation collectif ou foyer d'hébergement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l'intérieur de l'immeuble (sans précision)</w:t>
            </w:r>
          </w:p>
        </w:tc>
        <w:tc>
          <w:tcPr>
            <w:tcW w:type="dxa" w:w="1440"/>
          </w:tcPr>
          <w:p>
            <w:r>
              <w:t>Enceinte fermée et couverte dont l’accès est potentiellement verrouillé</w:t>
            </w:r>
          </w:p>
        </w:tc>
        <w:tc>
          <w:tcPr>
            <w:tcW w:type="dxa" w:w="1440"/>
          </w:tcPr>
          <w:p>
            <w:r>
              <w:t>A renseigner en l’absence d’information plus précise sur la pièce où se situe la personne concernée</w:t>
            </w:r>
          </w:p>
        </w:tc>
      </w:tr>
      <w:tr>
        <w:tc>
          <w:tcPr>
            <w:tcW w:type="dxa" w:w="1440"/>
          </w:tcPr>
          <w:p>
            <w:r>
              <w:t>L01.02.02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l'extérieur</w:t>
            </w:r>
          </w:p>
        </w:tc>
        <w:tc>
          <w:tcPr>
            <w:tcW w:type="dxa" w:w="1440"/>
          </w:tcPr>
          <w:p>
            <w:r>
              <w:t>Abords, terrasse, jardin, … non couvert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Appartement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Entrée, couloir, espaces communs (hors escalier)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Ascenseur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Cave, sous-sol, garage, parking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Toiture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Comble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Piscine</w:t>
            </w:r>
          </w:p>
        </w:tc>
        <w:tc>
          <w:tcPr>
            <w:tcW w:type="dxa" w:w="1440"/>
          </w:tcPr>
          <w:p>
            <w:r>
              <w:t>Privée, enterrée ou non, fixe ou non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Escaliers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technique (chaufferie, gaine d'ascenseur)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Dépendance</w:t>
            </w:r>
          </w:p>
        </w:tc>
        <w:tc>
          <w:tcPr>
            <w:tcW w:type="dxa" w:w="1440"/>
          </w:tcPr>
          <w:p>
            <w:r>
              <w:t>Abri indépendant du domicile de type garage, atelier, abri de jardin, grange, etc.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Habitat spécifique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Péniche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Mobil-home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Habitat précaire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domicile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L02.00.00</w:t>
            </w:r>
          </w:p>
        </w:tc>
        <w:tc>
          <w:tcPr>
            <w:tcW w:type="dxa" w:w="1440"/>
          </w:tcPr>
          <w:p>
            <w:r>
              <w:t>Circulation/transport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publique hors voie rapide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sans aucune séparation de chaussée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rapide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rapide hors autoroute</w:t>
            </w:r>
          </w:p>
        </w:tc>
        <w:tc>
          <w:tcPr>
            <w:tcW w:type="dxa" w:w="1440"/>
          </w:tcPr>
          <w:p>
            <w:r>
              <w:t>Voie rapide présentant au moins 2 X 2 voies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d’autoroute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Aire de repos ou de service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Hôtel sur autoroute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Tunnel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ferrée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ferrée souterraine ou couverte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ferrée aérienne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Tunnel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fluviale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bord d’un moyen de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léger, fourgon</w:t>
            </w:r>
          </w:p>
        </w:tc>
        <w:tc>
          <w:tcPr>
            <w:tcW w:type="dxa" w:w="1440"/>
          </w:tcPr>
          <w:p>
            <w:r>
              <w:t>Catégorie de véhicules qui regroupe les voitures de tourisme et les véhicules utilitaires (jusqu'à 3,5 tonnes)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routier de marchandises</w:t>
            </w:r>
          </w:p>
        </w:tc>
        <w:tc>
          <w:tcPr>
            <w:tcW w:type="dxa" w:w="1440"/>
          </w:tcPr>
          <w:p>
            <w:r>
              <w:t>Poids lourd de plus de 3,5 tonnes affecté au transport de biens et embarquant donc un nombre réduit de passagers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routier de transport en commun</w:t>
            </w:r>
          </w:p>
        </w:tc>
        <w:tc>
          <w:tcPr>
            <w:tcW w:type="dxa" w:w="1440"/>
          </w:tcPr>
          <w:p>
            <w:r>
              <w:t>Véhicule de grande dimension affecté au transport de passagers (Bus car autocar)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Convoi exceptionnel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Métro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Tramway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Aéronef de marchandises</w:t>
            </w:r>
          </w:p>
        </w:tc>
        <w:tc>
          <w:tcPr>
            <w:tcW w:type="dxa" w:w="1440"/>
          </w:tcPr>
          <w:p>
            <w:r>
              <w:t>Tout moyen de transport de marchandises par voie aérienne embarquant au moins 1 pilote à son bord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Aéronef de voyageurs</w:t>
            </w:r>
          </w:p>
        </w:tc>
        <w:tc>
          <w:tcPr>
            <w:tcW w:type="dxa" w:w="1440"/>
          </w:tcPr>
          <w:p>
            <w:r>
              <w:t>Tout moyen de transport de personnes par voie aérienne embarquant au moins 1 pilote à son bord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Aeronef militaire</w:t>
            </w:r>
          </w:p>
        </w:tc>
        <w:tc>
          <w:tcPr>
            <w:tcW w:type="dxa" w:w="1440"/>
          </w:tcPr>
          <w:p>
            <w:r>
              <w:t>Tout moyen de transport militaire par voie aérienne embarquant au moins 1 pilote à son bord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Bateau de marchandises</w:t>
            </w:r>
          </w:p>
        </w:tc>
        <w:tc>
          <w:tcPr>
            <w:tcW w:type="dxa" w:w="1440"/>
          </w:tcPr>
          <w:p>
            <w:r>
              <w:t>Tout moyen de transport de marchandises par voie ferroviaire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Bateau de voyageurs</w:t>
            </w:r>
          </w:p>
        </w:tc>
        <w:tc>
          <w:tcPr>
            <w:tcW w:type="dxa" w:w="1440"/>
          </w:tcPr>
          <w:p>
            <w:r>
              <w:t>Tout moyen de transport de personnes par voie ferroviaire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Sous-marin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 de voyageurs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 de marchandises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Téléphérique, télésiege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/ aérodrome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- zone non accessible au public ou zone coté piste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- zone publique (salle d'enregistrement)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- zone sous contrôle de la Douane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 attente de retours DGGN</w:t>
            </w:r>
          </w:p>
        </w:tc>
      </w:tr>
      <w:tr>
        <w:tc>
          <w:tcPr>
            <w:tcW w:type="dxa" w:w="1440"/>
          </w:tcPr>
          <w:p>
            <w:r>
              <w:t>L02.06.04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Piste de décollage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 attente de retours DGGN</w:t>
            </w:r>
          </w:p>
        </w:tc>
      </w:tr>
      <w:tr>
        <w:tc>
          <w:tcPr>
            <w:tcW w:type="dxa" w:w="1440"/>
          </w:tcPr>
          <w:p>
            <w:r>
              <w:t>L02.06.05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d'accès aux pistes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 attente de retours DGGN</w:t>
            </w:r>
          </w:p>
        </w:tc>
      </w:tr>
      <w:tr>
        <w:tc>
          <w:tcPr>
            <w:tcW w:type="dxa" w:w="1440"/>
          </w:tcPr>
          <w:p>
            <w:r>
              <w:t>L02.06.06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Aérodrome – toutes zones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CRNA</w:t>
            </w:r>
          </w:p>
        </w:tc>
        <w:tc>
          <w:tcPr>
            <w:tcW w:type="dxa" w:w="1440"/>
          </w:tcPr>
          <w:p>
            <w:r>
              <w:t>Centre régional de la navigation aérienne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PCZAR</w:t>
            </w:r>
          </w:p>
        </w:tc>
        <w:tc>
          <w:tcPr>
            <w:tcW w:type="dxa" w:w="1440"/>
          </w:tcPr>
          <w:p>
            <w:r>
              <w:t>Zone critique à accès réglementé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Gare ferroviaire et routière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Dont billetterie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L02.07.01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Hall de gare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L02.07.02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Quai de gare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L02.08.00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lieu lié à la circulation ou au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L03.00.00</w:t>
            </w:r>
          </w:p>
        </w:tc>
        <w:tc>
          <w:tcPr>
            <w:tcW w:type="dxa" w:w="1440"/>
          </w:tcPr>
          <w:p>
            <w:r>
              <w:t>Local d’activité professionnelle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administratif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Ex : Bureau, back-office administratif d’un local commercial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agricole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artisanal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d’activité professionnelle impliquant un nombre réduit de travailleurs manuels (ex : caractère familial)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d’activité professionnelle collective, équipement lourds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local d’activité professionnelle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L04.00.00</w:t>
            </w:r>
          </w:p>
        </w:tc>
        <w:tc>
          <w:tcPr>
            <w:tcW w:type="dxa" w:w="1440"/>
          </w:tcPr>
          <w:p>
            <w:r>
              <w:t>Lieu accueillant du public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Espace public non couvert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Ex : square, parc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Centre commercial / magasin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Boutique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Grande surface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Centre commercial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Parc de stationnement ouvert au public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Parking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Parking couvert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Parking aérien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de culte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Cimetière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Espace évènementiel et/ou culturel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Cinéma / théâtre / salle de concert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Musée / monument touristique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Parc des expositions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Parc d’attractions / fête foraine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l’intérieur</w:t>
            </w:r>
          </w:p>
        </w:tc>
        <w:tc>
          <w:tcPr>
            <w:tcW w:type="dxa" w:w="1440"/>
          </w:tcPr>
          <w:p>
            <w:r>
              <w:t>Ex : enceinte d’un hôpital, clinique ou cure thermale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l’extérieur</w:t>
            </w:r>
          </w:p>
        </w:tc>
        <w:tc>
          <w:tcPr>
            <w:tcW w:type="dxa" w:w="1440"/>
          </w:tcPr>
          <w:p>
            <w:r>
              <w:t>Ex : jardin, abords d’un hôpital, clinique ou cure thermale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privatif de liberté dans l’établissement de santé</w:t>
            </w:r>
          </w:p>
        </w:tc>
        <w:tc>
          <w:tcPr>
            <w:tcW w:type="dxa" w:w="1440"/>
          </w:tcPr>
          <w:p>
            <w:r>
              <w:t>Dont psychiatrie, unité hospitalière sécurisée interrégionale (UHSI)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L04.08.00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de profession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Dont centres et cabinets « individuels »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L04.08.01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Cabinet médical ou paramédical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L04.08.02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Pharmacie, laboratoire de biologie médicale (LBM)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L04.09.00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médico-social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L04.09.01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d’hébergement de personnes âgées et/ou dépendantes (EHPAD), résidence autonomie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L04.09.02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Etablissement pour personnes handicapées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L04.10.00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de soins provisoires, tente, 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Enceinte sportive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Stade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Piscine, bassin</w:t>
            </w:r>
          </w:p>
        </w:tc>
        <w:tc>
          <w:tcPr>
            <w:tcW w:type="dxa" w:w="1440"/>
          </w:tcPr>
          <w:p>
            <w:r>
              <w:t>Privée, enterrée ou non, fixe ou non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Gymnase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Circuit ou installation pour sport motorisé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Hébergement touristique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Hôtel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Camping et hôtel de plein air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Résidence / club de vacances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Refuge de montagne 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d’enseignement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Ecole maternelle et élémentaire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Collège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Lycée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Université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de restauration / 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L04.14.01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Etablissement de nuit</w:t>
            </w:r>
          </w:p>
        </w:tc>
        <w:tc>
          <w:tcPr>
            <w:tcW w:type="dxa" w:w="1440"/>
          </w:tcPr>
          <w:p>
            <w:r>
              <w:t>Ex : discothèque, club privé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L04.14.02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Bar / restaurant</w:t>
            </w:r>
          </w:p>
        </w:tc>
        <w:tc>
          <w:tcPr>
            <w:tcW w:type="dxa" w:w="1440"/>
          </w:tcPr>
          <w:p>
            <w:r>
              <w:t>Dont bar dansant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Crèche, garderie, centres de loisirs pour enfants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lieu accueillant du public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L05.00.00</w:t>
            </w:r>
          </w:p>
        </w:tc>
        <w:tc>
          <w:tcPr>
            <w:tcW w:type="dxa" w:w="1440"/>
          </w:tcPr>
          <w:p>
            <w:r>
              <w:t>Milieu naturel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Plaine et campagne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Champ</w:t>
            </w:r>
          </w:p>
        </w:tc>
        <w:tc>
          <w:tcPr>
            <w:tcW w:type="dxa" w:w="1440"/>
          </w:tcPr>
          <w:p>
            <w:r>
              <w:t>Etendue cultivée pouvant présenter un risque d’incendie ou une difficulté d’accessibilité / visibilité (ex : champ de maïs ou autres plants de grande hauteur)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Prairie</w:t>
            </w:r>
          </w:p>
        </w:tc>
        <w:tc>
          <w:tcPr>
            <w:tcW w:type="dxa" w:w="1440"/>
          </w:tcPr>
          <w:p>
            <w:r>
              <w:t>Etendue non cultivée et découverte facile d’accès et offrant une bonne visibilité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forestier, broussailles</w:t>
            </w:r>
          </w:p>
        </w:tc>
        <w:tc>
          <w:tcPr>
            <w:tcW w:type="dxa" w:w="1440"/>
          </w:tcPr>
          <w:p>
            <w:r>
              <w:t>Etendue couverte d’arbres ou de broussailles et pouvant présenter un risque d’incendie ou une difficulté d’accessibilité / visibilité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Haute forêt</w:t>
            </w:r>
          </w:p>
        </w:tc>
        <w:tc>
          <w:tcPr>
            <w:tcW w:type="dxa" w:w="1440"/>
          </w:tcPr>
          <w:p>
            <w:r>
              <w:t>Etendue couverte d’arbres située en milieu montagneux et pouvant présenter un risque d’incendie ou une difficulté d’accessibilité / visibilité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Espace montagneux ou vallonné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vallonnée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Moyenne montagne – hors voies de circulation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Haute montagne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Domaine skiable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aquatique en eau douce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Cours d’eau : canal, rivière, fleuve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Plan d’eau : étang, marais, lac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maritime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Littoral, plage, berge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de baignade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Port, quai, embarcadère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Eaux côtières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Haute mer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Falaise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naturel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naturel sous-marin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milieu naturel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L06.00.00</w:t>
            </w:r>
          </w:p>
        </w:tc>
        <w:tc>
          <w:tcPr>
            <w:tcW w:type="dxa" w:w="1440"/>
          </w:tcPr>
          <w:p>
            <w:r>
              <w:t>Zone ou site particulier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stockage ou de production pétro-chimique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stockage ou de production d’explosifs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Entrepôts de stockage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Silo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stockage ou de production agro-alimentaire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Déchets et traitement de déchets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Laboratoire P3/P4</w:t>
            </w:r>
          </w:p>
        </w:tc>
        <w:tc>
          <w:tcPr>
            <w:tcW w:type="dxa" w:w="1440"/>
          </w:tcPr>
          <w:p>
            <w:r>
              <w:t xml:space="preserve">&gt; Agents pathogènes de classe 3 (P3) : pouvant générer une grave maladie humaine ou animale, non transmissible d’un individu à l’autre, et pour laquelle il existe un traitement et des mesures préventives efficaces. Risque élevé pour la personne, faible pour la collectivité.  </w:t>
              <w:br/>
              <w:t xml:space="preserve">&gt; Agents pathogènes de classe 4 (P4) : pouvant générer une grave maladie humaine ou animale, transmissible par aérosols et sans vaccin protecteur ou traitement médical efficace. Risque élevé pour la personne et pour la collectivité.  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site 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production transport d'énergie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Dont parc éolien, barrage, etc.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nucléaire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Centrale nucléaire de production d’électricité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production de radio-éléments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stockant ou utilisant des sources nucléaires ou radiologiques</w:t>
            </w:r>
          </w:p>
        </w:tc>
        <w:tc>
          <w:tcPr>
            <w:tcW w:type="dxa" w:w="1440"/>
          </w:tcPr>
          <w:p>
            <w:r>
              <w:t>Ex : équipements de santé nucléaire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stockant des déchets nucléaires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pénitentiaire, prison, maison d'arrêt, lieu de rétention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Chantier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L06.05.01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Chantier de surface</w:t>
            </w:r>
          </w:p>
        </w:tc>
        <w:tc>
          <w:tcPr>
            <w:tcW w:type="dxa" w:w="1440"/>
          </w:tcPr>
          <w:p>
            <w:r>
              <w:t>Chantier situé au niveau du sol ou en hauteur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L06.05.02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Chantier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Administration publique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de police, gendarmerie, 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Enceinte militaire</w:t>
            </w:r>
          </w:p>
        </w:tc>
        <w:tc>
          <w:tcPr>
            <w:tcW w:type="dxa" w:w="1440"/>
          </w:tcPr>
          <w:p>
            <w:r>
              <w:t>Hors gendarmerie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Justice</w:t>
            </w:r>
          </w:p>
        </w:tc>
        <w:tc>
          <w:tcPr>
            <w:tcW w:type="dxa" w:w="1440"/>
          </w:tcPr>
          <w:p>
            <w:r>
              <w:t>Ex : tribunaux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bâtiment officiel d’État</w:t>
            </w:r>
          </w:p>
        </w:tc>
        <w:tc>
          <w:tcPr>
            <w:tcW w:type="dxa" w:w="1440"/>
          </w:tcPr>
          <w:p>
            <w:r>
              <w:t>Préfecture, Ministère, ambassades, …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de rassemblement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L06.07.01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de rassemblement festif</w:t>
            </w:r>
          </w:p>
        </w:tc>
        <w:tc>
          <w:tcPr>
            <w:tcW w:type="dxa" w:w="1440"/>
          </w:tcPr>
          <w:p>
            <w:r>
              <w:t>Ex : teknival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L06.07.02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zone de rassemblement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L07.00.00</w:t>
            </w:r>
          </w:p>
        </w:tc>
        <w:tc>
          <w:tcPr>
            <w:tcW w:type="dxa" w:w="1440"/>
          </w:tcPr>
          <w:p>
            <w:r>
              <w:t>Divers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lieu d'intervention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sensible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indéterminé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