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EMSI-EVENT.ETYPE.ACTOR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25-10-2023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ANI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L'élément de texte libre contiendra des informations détaillées sur l'espèce et d'autres caractéristiques.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ANI/CON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contaminé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Enragé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ANI/DEA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décédé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qui a perdu la vie.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ANI/DGR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potentiellement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S'applique aux animaux domestiques et aux animaux sauvages.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ANI/FRM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de ferme et d'écurie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de ferme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ANI/HRD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Taille du groupe : troupeau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grand nombre d'animaux.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ANI/INJ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blessé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Nécessitant une forme de traitement médical.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ANI/LIV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vivant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Ayant la vie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ANI/PET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domestique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de compagnie.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ANI/PRO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Espèces protégées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Animaux menacés et protégés par la loi.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ANI/SPC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Expertise spécifique requise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Berger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ANI/WLD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sauvage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sauvage.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BEV/ASR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Assemblée et loisirs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Rassemblement et loisirs.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BEV/IND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Industriel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BEV/NRES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Stockage et autres non-résidentiels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Stockage et autres non résidentiels.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BEV/OFF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Bureau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Bureau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BEV/OTH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BEV/RESDW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Logements résidentiels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BEV/RESIN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Institutions résidentielles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Établissements de soins, par exemple les hôpitaux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BEV/RESINT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Institution résidentielle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Hôpital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BEV/RESOTH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Autre résidentiel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BEV/SHP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Magasin et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Magasin et commerce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PPL/1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Personne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Une seule personne.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PPL/ADU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Adulte - plus de 18 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Cette catégorie a été définie pour les personnes qui ont l'air d'avoir plus de 18 ans. Notez que cet âge n'a pas été défini pour des raisons légales.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Enfant ou enfants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PPL/CNT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Contaminé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Termes utilisés pour décrire quand quelque chose ou quelqu'un est devenu contaminé, par exemple par une contamination chimique ou lorsque quelque chose a été corrompu par contact ou association.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PPL/DED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Décédé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personne ou un animal privé de vie.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PPL/EVC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Évacué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personne évacuée d'un endroit dangereux.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PPL/GRP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Groupe de personnes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groupe de personnes qui peuvent agir de concert ou non.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PPL/INT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Ivre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Affecté par une substance qui intoxique.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PPL/OTH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 compris des emplois spécifiques tels que les étudiants.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PPL/VIO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Comportement violent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Comportement violent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Capable d'être blessé ou vulnérable aux blessures.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PPL/WTN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Témoin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Personne qui a effectivement vu un événement ou quelque chose se produire.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PPL/CHD/BAB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Bébé (moins de 12 mois)</w:t>
            </w:r>
          </w:p>
        </w:tc>
        <w:tc>
          <w:tcPr>
            <w:tcW w:type="dxa" w:w="1440"/>
          </w:tcPr>
          <w:p>
            <w:r>
              <w:t>Bébé (moins de 12 mois)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PPL/CHD/CHILD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Enfant : entre 3 et 10 ans</w:t>
            </w:r>
          </w:p>
        </w:tc>
        <w:tc>
          <w:tcPr>
            <w:tcW w:type="dxa" w:w="1440"/>
          </w:tcPr>
          <w:p>
            <w:r>
              <w:t>Un enfant a environ entre 3 ans et 10 ans.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PPL/CHD/INF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BÉBÉ (entre 1 et 3 ans)</w:t>
            </w:r>
          </w:p>
        </w:tc>
        <w:tc>
          <w:tcPr>
            <w:tcW w:type="dxa" w:w="1440"/>
          </w:tcPr>
          <w:p>
            <w:r>
              <w:t>Moins de 3 ans (mobilité et compréhension réduites)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PPL/CHD/YOUTH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JEUNESSE incluant approximativement de 13 ans à ADULTE</w:t>
            </w:r>
          </w:p>
        </w:tc>
        <w:tc>
          <w:tcPr>
            <w:tcW w:type="dxa" w:w="1440"/>
          </w:tcPr>
          <w:p>
            <w:r>
              <w:t>JEUNESSE inclut approximativement de 13 ans à ADULTE.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PPL/GND/FML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Femme</w:t>
            </w:r>
          </w:p>
        </w:tc>
        <w:tc>
          <w:tcPr>
            <w:tcW w:type="dxa" w:w="1440"/>
          </w:tcPr>
          <w:p>
            <w:r>
              <w:t>Personne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PPL/GND/MAL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Homme</w:t>
            </w:r>
          </w:p>
        </w:tc>
        <w:tc>
          <w:tcPr>
            <w:tcW w:type="dxa" w:w="1440"/>
          </w:tcPr>
          <w:p>
            <w:r>
              <w:t>Personne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PPL/GND/UND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Indéterminé</w:t>
            </w:r>
          </w:p>
        </w:tc>
        <w:tc>
          <w:tcPr>
            <w:tcW w:type="dxa" w:w="1440"/>
          </w:tcPr>
          <w:p>
            <w:r>
              <w:t>Le genre ne peut pas être visuellement déterminé.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PPL/HST/PCF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pacifique</w:t>
            </w:r>
          </w:p>
        </w:tc>
        <w:tc>
          <w:tcPr>
            <w:tcW w:type="dxa" w:w="1440"/>
          </w:tcPr>
          <w:p>
            <w:r>
              <w:t>Le manifestant, bien que pacifique, pourrait devenir menaçant.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PPL/HST/SUI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Personne tentant de se suicider</w:t>
            </w:r>
          </w:p>
        </w:tc>
        <w:tc>
          <w:tcPr>
            <w:tcW w:type="dxa" w:w="1440"/>
          </w:tcPr>
          <w:p>
            <w:r>
              <w:t>Personne qui a tenté ou tenté de se suicider.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PPL/HST/THT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sans arme</w:t>
            </w:r>
          </w:p>
        </w:tc>
        <w:tc>
          <w:tcPr>
            <w:tcW w:type="dxa" w:w="1440"/>
          </w:tcPr>
          <w:p>
            <w:r>
              <w:t>Manifestant agissant de manière menaçante sans arme.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PPL/HST/WPN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armé</w:t>
            </w:r>
          </w:p>
        </w:tc>
        <w:tc>
          <w:tcPr>
            <w:tcW w:type="dxa" w:w="1440"/>
          </w:tcPr>
          <w:p>
            <w:r>
              <w:t>Manifestant agissant de manière menaçante avec une arme.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PPL/PRS/CST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sous garde</w:t>
            </w:r>
          </w:p>
        </w:tc>
        <w:tc>
          <w:tcPr>
            <w:tcW w:type="dxa" w:w="1440"/>
          </w:tcPr>
          <w:p>
            <w:r>
              <w:t>Personne arrêtée ou détenue dans un endroit sécurisé.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PPL/PRS/ESC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en fuite</w:t>
            </w:r>
          </w:p>
        </w:tc>
        <w:tc>
          <w:tcPr>
            <w:tcW w:type="dxa" w:w="1440"/>
          </w:tcPr>
          <w:p>
            <w:r>
              <w:t>Prisonnier évadé d'une forme d'environnement sécurisé.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PPL/PRS/HGS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à haute sécurité</w:t>
            </w:r>
          </w:p>
        </w:tc>
        <w:tc>
          <w:tcPr>
            <w:tcW w:type="dxa" w:w="1440"/>
          </w:tcPr>
          <w:p>
            <w:r>
              <w:t>Prisonnier présentant un risque de sécurité élevé.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PPL/SNS/ETH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Sensibilité ethnique</w:t>
            </w:r>
          </w:p>
        </w:tc>
        <w:tc>
          <w:tcPr>
            <w:tcW w:type="dxa" w:w="1440"/>
          </w:tcPr>
          <w:p>
            <w:r>
              <w:t>Sensibilité ethnique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PPL/SNS/FOR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Nationalité</w:t>
            </w:r>
          </w:p>
        </w:tc>
        <w:tc>
          <w:tcPr>
            <w:tcW w:type="dxa" w:w="1440"/>
          </w:tcPr>
          <w:p>
            <w:r>
              <w:t>Le statut d'appartenance à une nation particulière.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PPL/SNS/LAN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Langue préférée</w:t>
            </w:r>
          </w:p>
        </w:tc>
        <w:tc>
          <w:tcPr>
            <w:tcW w:type="dxa" w:w="1440"/>
          </w:tcPr>
          <w:p>
            <w:r>
              <w:t>La langue choisie.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PPL/SNS/REL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Sensibilité religieuse</w:t>
            </w:r>
          </w:p>
        </w:tc>
        <w:tc>
          <w:tcPr>
            <w:tcW w:type="dxa" w:w="1440"/>
          </w:tcPr>
          <w:p>
            <w:r>
              <w:t>Sensibilité religieuse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PPL/SNS/VIP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VIP</w:t>
            </w:r>
          </w:p>
        </w:tc>
        <w:tc>
          <w:tcPr>
            <w:tcW w:type="dxa" w:w="1440"/>
          </w:tcPr>
          <w:p>
            <w:r>
              <w:t>La royauté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PPL/VLN/BLD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aveugle</w:t>
            </w:r>
          </w:p>
        </w:tc>
        <w:tc>
          <w:tcPr>
            <w:tcW w:type="dxa" w:w="1440"/>
          </w:tcPr>
          <w:p>
            <w:r>
              <w:t>Personne aveugle ou malvoyante.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PPL/VLN/DEF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sourde</w:t>
            </w:r>
          </w:p>
        </w:tc>
        <w:tc>
          <w:tcPr>
            <w:tcW w:type="dxa" w:w="1440"/>
          </w:tcPr>
          <w:p>
            <w:r>
              <w:t>Personne sourde ou malentendante.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PPL/VLN/DSB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handicapées</w:t>
            </w:r>
          </w:p>
        </w:tc>
        <w:tc>
          <w:tcPr>
            <w:tcW w:type="dxa" w:w="1440"/>
          </w:tcPr>
          <w:p>
            <w:r>
              <w:t>Personnes atteintes d'une forme de handicap physique.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PPL/VLN/ELD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âgées</w:t>
            </w:r>
          </w:p>
        </w:tc>
        <w:tc>
          <w:tcPr>
            <w:tcW w:type="dxa" w:w="1440"/>
          </w:tcPr>
          <w:p>
            <w:r>
              <w:t>Terme utilisé pour décrire une personne de plus de 65 ans.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PPL/VLN/INJ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blessée</w:t>
            </w:r>
          </w:p>
        </w:tc>
        <w:tc>
          <w:tcPr>
            <w:tcW w:type="dxa" w:w="1440"/>
          </w:tcPr>
          <w:p>
            <w:r>
              <w:t>Personne blessée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PPL/VLN/LDF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ayant des difficultés d'apprentissage</w:t>
            </w:r>
          </w:p>
        </w:tc>
        <w:tc>
          <w:tcPr>
            <w:tcW w:type="dxa" w:w="1440"/>
          </w:tcPr>
          <w:p>
            <w:r>
              <w:t>Terme utilisé pour décrire les personnes ayant des difficultés d'apprentissage.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PPL/VLN/OBS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obèse</w:t>
            </w:r>
          </w:p>
        </w:tc>
        <w:tc>
          <w:tcPr>
            <w:tcW w:type="dxa" w:w="1440"/>
          </w:tcPr>
          <w:p>
            <w:r>
              <w:t>Obèse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PPL/VLN/PAT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Patient</w:t>
            </w:r>
          </w:p>
        </w:tc>
        <w:tc>
          <w:tcPr>
            <w:tcW w:type="dxa" w:w="1440"/>
          </w:tcPr>
          <w:p>
            <w:r>
              <w:t>Y compris sous médication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PPL/VLN/PGN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Femme enceinte</w:t>
            </w:r>
          </w:p>
        </w:tc>
        <w:tc>
          <w:tcPr>
            <w:tcW w:type="dxa" w:w="1440"/>
          </w:tcPr>
          <w:p>
            <w:r>
              <w:t>Terme utilisé pour décrire une femme enceinte.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PPL/VLN/SLFPRS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se présentant d'elles-mêmes</w:t>
            </w:r>
          </w:p>
        </w:tc>
        <w:tc>
          <w:tcPr>
            <w:tcW w:type="dxa" w:w="1440"/>
          </w:tcPr>
          <w:p>
            <w:r>
              <w:t>Présentateurs autonomes : Membres du public contaminés se présentant eux-mêmes dans les services d'accident et d'urgence (A&amp;E) des hôpitaux et d'autres établissements de santé.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PPL/VLN/UNC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inconsciente</w:t>
            </w:r>
          </w:p>
        </w:tc>
        <w:tc>
          <w:tcPr>
            <w:tcW w:type="dxa" w:w="1440"/>
          </w:tcPr>
          <w:p>
            <w:r>
              <w:t>Personne inconsciente et ne répondant pas aux stimuli.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VEH/ANI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Véhicules tirés ou poussés par un animal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VEH/BIC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Bicyclette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Forme de transport normalement propulsée par des pédales.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VEH/CAR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voiture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Tout véhicule routier pour 7 passagers ou moins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VEH/EMG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urgence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Tout véhicule de service d'urgence identifié comme tel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VEH/MBK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motocyclette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à deux roues motorisées ou à trois roues sans cabine.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véhicule routier militaire ou des véhicules, y compris un véhicule adapté à partir de l'usage civil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Autres types de véhicules.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 véhicule utilisé pour le transport en vrac de marchandises.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véhicule autopropulsé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embarcation voyageant sur l'eau.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VEH/AIR/ARM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militaire (armé)</w:t>
            </w:r>
          </w:p>
        </w:tc>
        <w:tc>
          <w:tcPr>
            <w:tcW w:type="dxa" w:w="1440"/>
          </w:tcPr>
          <w:p>
            <w:r>
              <w:t>Aéronef militaire portant des armes en service.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VEH/AIR/FLBA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flottant</w:t>
            </w:r>
          </w:p>
        </w:tc>
        <w:tc>
          <w:tcPr>
            <w:tcW w:type="dxa" w:w="1440"/>
          </w:tcPr>
          <w:p>
            <w:r>
              <w:t>Ballon propulsé par les éléments.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VEH/AIR/FRG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avec une charge de fret</w:t>
            </w:r>
          </w:p>
        </w:tc>
        <w:tc>
          <w:tcPr>
            <w:tcW w:type="dxa" w:w="1440"/>
          </w:tcPr>
          <w:p>
            <w:r>
              <w:t>Ballon propulsé par les éléments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VEH/AIR/FXBA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fixe</w:t>
            </w:r>
          </w:p>
        </w:tc>
        <w:tc>
          <w:tcPr>
            <w:tcW w:type="dxa" w:w="1440"/>
          </w:tcPr>
          <w:p>
            <w:r>
              <w:t>Un ballon qui est maintenu en position et ne peut pas bouger.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VEH/AIR/GLD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Planeur</w:t>
            </w:r>
          </w:p>
        </w:tc>
        <w:tc>
          <w:tcPr>
            <w:tcW w:type="dxa" w:w="1440"/>
          </w:tcPr>
          <w:p>
            <w:r>
              <w:t>Aéronef sans moteur.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VEH/AIR/HEL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Hélicoptères</w:t>
            </w:r>
          </w:p>
        </w:tc>
        <w:tc>
          <w:tcPr>
            <w:tcW w:type="dxa" w:w="1440"/>
          </w:tcPr>
          <w:p>
            <w:r>
              <w:t>Y compris les sous-catégories : ultra-léger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VEH/AIR/HVY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lourd</w:t>
            </w:r>
          </w:p>
        </w:tc>
        <w:tc>
          <w:tcPr>
            <w:tcW w:type="dxa" w:w="1440"/>
          </w:tcPr>
          <w:p>
            <w:r>
              <w:t>Terme utilisé pour décrire un aéronef capable de transporter des charges lourdes.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VEH/AIR/JET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 à réaction</w:t>
            </w:r>
          </w:p>
        </w:tc>
        <w:tc>
          <w:tcPr>
            <w:tcW w:type="dxa" w:w="1440"/>
          </w:tcPr>
          <w:p>
            <w:r>
              <w:t>Terme utilisé pour décrire un véhicule propulsé par un moteur à réaction.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VEH/AIR/LGT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Petit aéronef</w:t>
            </w:r>
          </w:p>
        </w:tc>
        <w:tc>
          <w:tcPr>
            <w:tcW w:type="dxa" w:w="1440"/>
          </w:tcPr>
          <w:p>
            <w:r>
              <w:t>Petit aéronef ne transportant normalement pas de gros passagers.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militaire</w:t>
            </w:r>
          </w:p>
        </w:tc>
        <w:tc>
          <w:tcPr>
            <w:tcW w:type="dxa" w:w="1440"/>
          </w:tcPr>
          <w:p>
            <w:r>
              <w:t>Aéronef militaire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VEH/AIR/ORD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Munitions</w:t>
            </w:r>
          </w:p>
        </w:tc>
        <w:tc>
          <w:tcPr>
            <w:tcW w:type="dxa" w:w="1440"/>
          </w:tcPr>
          <w:p>
            <w:r>
              <w:t>Y compris les fusées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VEH/AIR/OTH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Y compris les engins spatiaux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transportant des passagers</w:t>
            </w:r>
          </w:p>
        </w:tc>
        <w:tc>
          <w:tcPr>
            <w:tcW w:type="dxa" w:w="1440"/>
          </w:tcPr>
          <w:p>
            <w:r>
              <w:t>Aéronef transportant des passagers, souvent mais pas exclusivement à usage commercial.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VEH/AIR/PRBA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propulsé</w:t>
            </w:r>
          </w:p>
        </w:tc>
        <w:tc>
          <w:tcPr>
            <w:tcW w:type="dxa" w:w="1440"/>
          </w:tcPr>
          <w:p>
            <w:r>
              <w:t>Ballon avec un moteur intégré.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VEH/AIR/PST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 à piston</w:t>
            </w:r>
          </w:p>
        </w:tc>
        <w:tc>
          <w:tcPr>
            <w:tcW w:type="dxa" w:w="1440"/>
          </w:tcPr>
          <w:p>
            <w:r>
              <w:t>Terme utilisé pour décrire une source d'énergie mécanique générée par un piston.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VEH/AIR/RKT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Moteur-fusée</w:t>
            </w:r>
          </w:p>
        </w:tc>
        <w:tc>
          <w:tcPr>
            <w:tcW w:type="dxa" w:w="1440"/>
          </w:tcPr>
          <w:p>
            <w:r>
              <w:t>Terme utilisé pour décrire une source d'énergie mécanique générée par une fusée.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VEH/AIR/SEA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Atterrissage spécifique à la mer</w:t>
            </w:r>
          </w:p>
        </w:tc>
        <w:tc>
          <w:tcPr>
            <w:tcW w:type="dxa" w:w="1440"/>
          </w:tcPr>
          <w:p>
            <w:r>
              <w:t>Aéronef capable d'atterrir sur l'eau.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VEH/AIR/SNO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Atterrissage spécifique à la neige</w:t>
            </w:r>
          </w:p>
        </w:tc>
        <w:tc>
          <w:tcPr>
            <w:tcW w:type="dxa" w:w="1440"/>
          </w:tcPr>
          <w:p>
            <w:r>
              <w:t>Aéronef capable d'atterrir sur la neige.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VEH/AIR/TNK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Avion-citerne</w:t>
            </w:r>
          </w:p>
        </w:tc>
        <w:tc>
          <w:tcPr>
            <w:tcW w:type="dxa" w:w="1440"/>
          </w:tcPr>
          <w:p>
            <w:r>
              <w:t>Aéronef spécialisé utilisé pour le transport de carburant.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VEH/AIR/UAV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UAV</w:t>
            </w:r>
          </w:p>
        </w:tc>
        <w:tc>
          <w:tcPr>
            <w:tcW w:type="dxa" w:w="1440"/>
          </w:tcPr>
          <w:p>
            <w:r>
              <w:t>Véhicule aérien sans pilote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VEH/AIR/ULG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Avion ultra-léger</w:t>
            </w:r>
          </w:p>
        </w:tc>
        <w:tc>
          <w:tcPr>
            <w:tcW w:type="dxa" w:w="1440"/>
          </w:tcPr>
          <w:p>
            <w:r>
              <w:t>Aéronef ultra-léger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VEH/OTH/HIL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>
              <w:t>Véhicules de montagne</w:t>
            </w:r>
          </w:p>
        </w:tc>
        <w:tc>
          <w:tcPr>
            <w:tcW w:type="dxa" w:w="1440"/>
          </w:tcPr>
          <w:p>
            <w:r>
              <w:t>Remontée mécanique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VEH/OTH/SNO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>
              <w:t>Véhicules de neige</w:t>
            </w:r>
          </w:p>
        </w:tc>
        <w:tc>
          <w:tcPr>
            <w:tcW w:type="dxa" w:w="1440"/>
          </w:tcPr>
          <w:p>
            <w:r>
              <w:t>Motoneiges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VEH/TRK/ART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 articulé</w:t>
            </w:r>
          </w:p>
        </w:tc>
        <w:tc>
          <w:tcPr>
            <w:tcW w:type="dxa" w:w="1440"/>
          </w:tcPr>
          <w:p>
            <w:r>
              <w:t>Grand véhicule avec remorque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VEH/TRK/EXC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Charge exceptionnelle</w:t>
            </w:r>
          </w:p>
        </w:tc>
        <w:tc>
          <w:tcPr>
            <w:tcW w:type="dxa" w:w="1440"/>
          </w:tcPr>
          <w:p>
            <w:r>
              <w:t>Charge extrêmement lourde nécessitant une escorte spécialisée.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dangereux</w:t>
            </w:r>
          </w:p>
        </w:tc>
        <w:tc>
          <w:tcPr>
            <w:tcW w:type="dxa" w:w="1440"/>
          </w:tcPr>
          <w:p>
            <w:r>
              <w:t>Véhicule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Charge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VEH/TRK/REF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 réfrigéré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VEH/TRK/UND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non défini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VEH/TRN/3RL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à électricité sur 3e rail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VEH/TRN/DSL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diesel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VEH/TRN/LOC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Catégorie de train : locomotive seule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VEH/TRN/OVH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électrique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passagers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VEH/TRN/REF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réfrigéré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VEH/TRN/STM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à vapeur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VEH/TRN/TRM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Tramways et chemins de fer légers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VEH/TRN/UDG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VEH/TRN/UND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non défini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VEH/TRN/VIP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VIP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VEH/TRN/VLT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Catégorie de train : train très long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VEH/VES/AMB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Ambulance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VEH/VES/BOT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bateau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VEH/VES/CNO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canoë ou kayak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VEH/VES/CRG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cargaison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VEH/VES/DSL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diesel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VEH/VES/FLO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flottant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VEH/VES/FRY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ferry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VEH/VES/HOV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aéroglisseur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camion-citerne avec chargement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VEH/VES/JSK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jet-ski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VEH/VES/LEI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loisirs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VEH/VES/LIS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d'inclinaison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VEH/VES/MPW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propulsion humaine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camion-citerne : camion-citerne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passager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VEH/VES/POL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police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VEH/VES/PTL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essence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VEH/VES/RSC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secours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VEH/VES/SAI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voile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VEH/VES/SBM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VEH/VES/SINK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de naufrage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VEH/VES/SPC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spécial (par exemple, bateau de prison)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VEH/VES/STE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vapeur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VEH/VES/SUNK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de naufrage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VEH/VES/UNM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sans équipage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