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EMSI-MISSION.TYPE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30-07-2024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Daphné Leccia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Code</w:t>
            </w:r>
          </w:p>
        </w:tc>
        <w:tc>
          <w:tcPr>
            <w:tcW w:type="dxa" w:w="1728"/>
          </w:tcPr>
          <w:p>
            <w:r>
              <w:t>Libellé niveau 1</w:t>
            </w:r>
          </w:p>
        </w:tc>
        <w:tc>
          <w:tcPr>
            <w:tcW w:type="dxa" w:w="1728"/>
          </w:tcPr>
          <w:p>
            <w:r>
              <w:t>Libellé niveau 2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Commentaire</w:t>
            </w:r>
          </w:p>
        </w:tc>
      </w:tr>
      <w:tr>
        <w:tc>
          <w:tcPr>
            <w:tcW w:type="dxa" w:w="1728"/>
          </w:tcPr>
          <w:p>
            <w:r>
              <w:t>SAV/ASC</w:t>
            </w:r>
          </w:p>
        </w:tc>
        <w:tc>
          <w:tcPr>
            <w:tcW w:type="dxa" w:w="1728"/>
          </w:tcPr>
          <w:p>
            <w:r>
              <w:t>BESOIN SECOURISTE / PERSONNE(S) BLESSE(ES)</w:t>
            </w:r>
          </w:p>
        </w:tc>
        <w:tc>
          <w:tcPr>
            <w:tcW w:type="dxa" w:w="1728"/>
          </w:tcPr>
          <w:p>
            <w:r>
              <w:t xml:space="preserve">Demander une prise en charge secouriste 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des secouristes</w:t>
            </w:r>
          </w:p>
        </w:tc>
        <w:tc>
          <w:tcPr>
            <w:tcW w:type="dxa" w:w="1728"/>
          </w:tcPr>
          <w:p>
            <w:r>
              <w:t xml:space="preserve">Lorsque ce type est sélectionné, le champ MISSION.PRIORITY doit être complété pour que le partenaire distingue la prise en charge secouriste non urgente (priorité = 1) de la prise en charge secouriste urgente (priorité = 5). </w:t>
            </w:r>
          </w:p>
        </w:tc>
      </w:tr>
      <w:tr>
        <w:tc>
          <w:tcPr>
            <w:tcW w:type="dxa" w:w="1728"/>
          </w:tcPr>
          <w:p>
            <w:r>
              <w:t>FR_MED/REGLTN</w:t>
            </w:r>
          </w:p>
        </w:tc>
        <w:tc>
          <w:tcPr>
            <w:tcW w:type="dxa" w:w="1728"/>
          </w:tcPr>
          <w:p>
            <w:r>
              <w:t>REGULATION MEDICALE</w:t>
            </w:r>
          </w:p>
        </w:tc>
        <w:tc>
          <w:tcPr>
            <w:tcW w:type="dxa" w:w="1728"/>
          </w:tcPr>
          <w:p>
            <w:r>
              <w:t>Demander une régulation médicale</w:t>
            </w:r>
          </w:p>
        </w:tc>
        <w:tc>
          <w:tcPr>
            <w:tcW w:type="dxa" w:w="1728"/>
          </w:tcPr>
          <w:p>
            <w:r>
              <w:t>S'agit d'une demande de solicitation du SAMU en vue s'assurer une régulation médicale pour engager ou non des ressources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GEN/SUPRTN</w:t>
            </w:r>
          </w:p>
        </w:tc>
        <w:tc>
          <w:tcPr>
            <w:tcW w:type="dxa" w:w="1728"/>
          </w:tcPr>
          <w:p>
            <w:r>
              <w:t>SOUTIEN MEDICO PSYCHOLOGIQUE</w:t>
            </w:r>
          </w:p>
        </w:tc>
        <w:tc>
          <w:tcPr>
            <w:tcW w:type="dxa" w:w="1728"/>
          </w:tcPr>
          <w:p>
            <w:r>
              <w:t>Demander un soutien médico psychologique</w:t>
            </w:r>
          </w:p>
        </w:tc>
        <w:tc>
          <w:tcPr>
            <w:tcW w:type="dxa" w:w="1728"/>
          </w:tcPr>
          <w:p>
            <w:r>
              <w:t>S'agit d'une demande d'engagement de ressources en vue d'apporter à un patient/victime un soutien médico psychologique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SAV/AR/FR_MED</w:t>
            </w:r>
          </w:p>
        </w:tc>
        <w:tc>
          <w:tcPr>
            <w:tcW w:type="dxa" w:w="1728"/>
          </w:tcPr>
          <w:p>
            <w:r>
              <w:t>MEDICALISATION OU EVALUATION MEDICALE</w:t>
            </w:r>
          </w:p>
        </w:tc>
        <w:tc>
          <w:tcPr>
            <w:tcW w:type="dxa" w:w="1728"/>
          </w:tcPr>
          <w:p>
            <w:r>
              <w:t>Demander une prise en charge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SAV/AR/FR_PARAMD</w:t>
            </w:r>
          </w:p>
        </w:tc>
        <w:tc>
          <w:tcPr>
            <w:tcW w:type="dxa" w:w="1728"/>
          </w:tcPr>
          <w:p>
            <w:r>
              <w:t>PARA MEDICALISATION</w:t>
            </w:r>
          </w:p>
        </w:tc>
        <w:tc>
          <w:tcPr>
            <w:tcW w:type="dxa" w:w="1728"/>
          </w:tcPr>
          <w:p>
            <w:r>
              <w:t>Demander une prise en charge para médicale</w:t>
            </w:r>
          </w:p>
        </w:tc>
        <w:tc>
          <w:tcPr>
            <w:tcW w:type="dxa" w:w="1728"/>
          </w:tcPr>
          <w:p>
            <w:r>
              <w:t>S'agit d'une demande d'engagement de ressources en vue de prendre en charge un patient/victime par une équipe para médicale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SAMU</w:t>
            </w:r>
          </w:p>
        </w:tc>
        <w:tc>
          <w:tcPr>
            <w:tcW w:type="dxa" w:w="1728"/>
          </w:tcPr>
          <w:p>
            <w:r>
              <w:t>S'agit d'une demande au SAMU, autre que celles déjà existants (ex. prise en charge d'un problème médico social)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GEN/TRNSPN</w:t>
            </w:r>
          </w:p>
        </w:tc>
        <w:tc>
          <w:tcPr>
            <w:tcW w:type="dxa" w:w="1728"/>
          </w:tcPr>
          <w:p>
            <w:r>
              <w:t>TRANSPORT DE PERSONNE</w:t>
            </w:r>
          </w:p>
        </w:tc>
        <w:tc>
          <w:tcPr>
            <w:tcW w:type="dxa" w:w="1728"/>
          </w:tcPr>
          <w:p>
            <w:r>
              <w:t>Demander le transport d'une personne</w:t>
            </w:r>
          </w:p>
        </w:tc>
        <w:tc>
          <w:tcPr>
            <w:tcW w:type="dxa" w:w="1728"/>
          </w:tcPr>
          <w:p>
            <w:r>
              <w:t xml:space="preserve">S'agit du transport d'un patient/victime vers un établissement de santé (ES)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SAV/SARCSL</w:t>
            </w:r>
          </w:p>
        </w:tc>
        <w:tc>
          <w:tcPr>
            <w:tcW w:type="dxa" w:w="1728"/>
          </w:tcPr>
          <w:p>
            <w:r>
              <w:t>VICTIME ENSEVELIE</w:t>
            </w:r>
          </w:p>
        </w:tc>
        <w:tc>
          <w:tcPr>
            <w:tcW w:type="dxa" w:w="1728"/>
          </w:tcPr>
          <w:p>
            <w:r>
              <w:t>Demander la recherche de personne(s) ensevelie(s)</w:t>
            </w:r>
          </w:p>
        </w:tc>
        <w:tc>
          <w:tcPr>
            <w:tcW w:type="dxa" w:w="1728"/>
          </w:tcPr>
          <w:p>
            <w:r>
              <w:t>Patient/Victime piégé sous des matériaux/matières dont l'abord est rendu difficile (ex. avalanche, silo à grain, fontis, structure, etc.)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SAV/ASC/FR_PPL/LIFT</w:t>
            </w:r>
          </w:p>
        </w:tc>
        <w:tc>
          <w:tcPr>
            <w:tcW w:type="dxa" w:w="1728"/>
          </w:tcPr>
          <w:p>
            <w:r>
              <w:t>RELEVAGE</w:t>
            </w:r>
          </w:p>
        </w:tc>
        <w:tc>
          <w:tcPr>
            <w:tcW w:type="dxa" w:w="1728"/>
          </w:tcPr>
          <w:p>
            <w:r>
              <w:t>Demander de relever une personne</w:t>
            </w:r>
          </w:p>
        </w:tc>
        <w:tc>
          <w:tcPr>
            <w:tcW w:type="dxa" w:w="1728"/>
          </w:tcPr>
          <w:p>
            <w:r>
              <w:t>Patient/victime au sol dans l'incapacité de se relever par elle-même ou l'aide de ses proches.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GEN/RECVRY</w:t>
            </w:r>
          </w:p>
        </w:tc>
        <w:tc>
          <w:tcPr>
            <w:tcW w:type="dxa" w:w="1728"/>
          </w:tcPr>
          <w:p>
            <w:r>
              <w:t>DEGAGEMENT DE PERSONNE</w:t>
            </w:r>
          </w:p>
        </w:tc>
        <w:tc>
          <w:tcPr>
            <w:tcW w:type="dxa" w:w="1728"/>
          </w:tcPr>
          <w:p>
            <w:r>
              <w:t>Demander d'extraire ou degager une personne</w:t>
            </w:r>
          </w:p>
        </w:tc>
        <w:tc>
          <w:tcPr>
            <w:tcW w:type="dxa" w:w="1728"/>
          </w:tcPr>
          <w:p>
            <w:r>
              <w:t>Patient/victime bloqué à libérer (ex. désincarcération, personne dans un ascenseur, etc.).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SAV/RHD</w:t>
            </w:r>
          </w:p>
        </w:tc>
        <w:tc>
          <w:tcPr>
            <w:tcW w:type="dxa" w:w="1728"/>
          </w:tcPr>
          <w:p>
            <w:r>
              <w:t xml:space="preserve">EVACUATION </w:t>
            </w:r>
          </w:p>
        </w:tc>
        <w:tc>
          <w:tcPr>
            <w:tcW w:type="dxa" w:w="1728"/>
          </w:tcPr>
          <w:p>
            <w:r>
              <w:t>Demander un appui pour évacuation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FFST/FR_FIRE</w:t>
            </w:r>
          </w:p>
        </w:tc>
        <w:tc>
          <w:tcPr>
            <w:tcW w:type="dxa" w:w="1728"/>
          </w:tcPr>
          <w:p>
            <w:r>
              <w:t>LUTTE INCENDIE</w:t>
            </w:r>
          </w:p>
        </w:tc>
        <w:tc>
          <w:tcPr>
            <w:tcW w:type="dxa" w:w="1728"/>
          </w:tcPr>
          <w:p>
            <w:r>
              <w:t>Lutter contre l'incendie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FSTT/RRHAZ/FR_CO</w:t>
            </w:r>
          </w:p>
        </w:tc>
        <w:tc>
          <w:tcPr>
            <w:tcW w:type="dxa" w:w="1728"/>
          </w:tcPr>
          <w:p>
            <w:r>
              <w:t>MONOXYDE CARBONE</w:t>
            </w:r>
          </w:p>
        </w:tc>
        <w:tc>
          <w:tcPr>
            <w:tcW w:type="dxa" w:w="1728"/>
          </w:tcPr>
          <w:p>
            <w:r>
              <w:t>Demander une levée de doute CO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CBRN/TSA</w:t>
            </w:r>
          </w:p>
        </w:tc>
        <w:tc>
          <w:tcPr>
            <w:tcW w:type="dxa" w:w="1728"/>
          </w:tcPr>
          <w:p>
            <w:r>
              <w:t>DOUTE NRBC</w:t>
            </w:r>
          </w:p>
        </w:tc>
        <w:tc>
          <w:tcPr>
            <w:tcW w:type="dxa" w:w="1728"/>
          </w:tcPr>
          <w:p>
            <w:r>
              <w:t>Demander une levée de doute NRBC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INT/RECCE/FR_SMLL</w:t>
            </w:r>
          </w:p>
        </w:tc>
        <w:tc>
          <w:tcPr>
            <w:tcW w:type="dxa" w:w="1728"/>
          </w:tcPr>
          <w:p>
            <w:r>
              <w:t>ODEUR SUSPECTE</w:t>
            </w:r>
          </w:p>
        </w:tc>
        <w:tc>
          <w:tcPr>
            <w:tcW w:type="dxa" w:w="1728"/>
          </w:tcPr>
          <w:p>
            <w:r>
              <w:t>Demander une levée de doute d'odeur/fumée suspecte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</w:t>
            </w:r>
          </w:p>
        </w:tc>
        <w:tc>
          <w:tcPr>
            <w:tcW w:type="dxa" w:w="1728"/>
          </w:tcPr>
          <w:p>
            <w:r>
              <w:t>APPUI TECHNIQUE</w:t>
            </w:r>
          </w:p>
        </w:tc>
        <w:tc>
          <w:tcPr>
            <w:tcW w:type="dxa" w:w="1728"/>
          </w:tcPr>
          <w:p>
            <w:r>
              <w:t>Demander un appui technique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SAV/AR/FR_PPL/GRP</w:t>
            </w:r>
          </w:p>
        </w:tc>
        <w:tc>
          <w:tcPr>
            <w:tcW w:type="dxa" w:w="1728"/>
          </w:tcPr>
          <w:p>
            <w:r>
              <w:t>NOMBREUSES VICTIMES</w:t>
            </w:r>
          </w:p>
        </w:tc>
        <w:tc>
          <w:tcPr>
            <w:tcW w:type="dxa" w:w="1728"/>
          </w:tcPr>
          <w:p>
            <w:r>
              <w:t>Demander une prise en charge de nombreuses victimes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INT/RECCE</w:t>
            </w:r>
          </w:p>
        </w:tc>
        <w:tc>
          <w:tcPr>
            <w:tcW w:type="dxa" w:w="1728"/>
          </w:tcPr>
          <w:p>
            <w:r>
              <w:t>AUTRE</w:t>
            </w:r>
          </w:p>
        </w:tc>
        <w:tc>
          <w:tcPr>
            <w:tcW w:type="dxa" w:w="1728"/>
          </w:tcPr>
          <w:p>
            <w:r>
              <w:t>Autre demande de concours au SIS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GEN/TRNSPN/FR_SECNDRY</w:t>
            </w:r>
          </w:p>
        </w:tc>
        <w:tc>
          <w:tcPr>
            <w:tcW w:type="dxa" w:w="1728"/>
          </w:tcPr>
          <w:p>
            <w:r>
              <w:t>TRANFERT INTERETABLISSEMENT</w:t>
            </w:r>
          </w:p>
        </w:tc>
        <w:tc>
          <w:tcPr>
            <w:tcW w:type="dxa" w:w="1728"/>
          </w:tcPr>
          <w:p>
            <w:r>
              <w:t>Demander un transfert interétablissement</w:t>
            </w:r>
          </w:p>
        </w:tc>
        <w:tc>
          <w:tcPr>
            <w:tcW w:type="dxa" w:w="1728"/>
          </w:tcPr>
          <w:p>
            <w:r>
              <w:t xml:space="preserve">S'agit du transport d'un patient/victime d'un établissement de santé vers un autre à l'aide d'un moyen adapté. </w:t>
            </w:r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OPR/LOG</w:t>
            </w:r>
          </w:p>
        </w:tc>
        <w:tc>
          <w:tcPr>
            <w:tcW w:type="dxa" w:w="1728"/>
          </w:tcPr>
          <w:p>
            <w:r>
              <w:t>BRANCARDAGE</w:t>
            </w:r>
          </w:p>
        </w:tc>
        <w:tc>
          <w:tcPr>
            <w:tcW w:type="dxa" w:w="1728"/>
          </w:tcPr>
          <w:p>
            <w:r>
              <w:t xml:space="preserve">Demander une aide au brancardage 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SAV/AR/FR_PPL/OBS</w:t>
            </w:r>
          </w:p>
        </w:tc>
        <w:tc>
          <w:tcPr>
            <w:tcW w:type="dxa" w:w="1728"/>
          </w:tcPr>
          <w:p>
            <w:r>
              <w:t>TRANSPORT BARIATRIQUE</w:t>
            </w:r>
          </w:p>
        </w:tc>
        <w:tc>
          <w:tcPr>
            <w:tcW w:type="dxa" w:w="1728"/>
          </w:tcPr>
          <w:p>
            <w:r>
              <w:t>Demander un transport bariatrique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  <w:tr>
        <w:tc>
          <w:tcPr>
            <w:tcW w:type="dxa" w:w="1728"/>
          </w:tcPr>
          <w:p>
            <w:r>
              <w:t>FSTT/TA/FR_CLRACCSS</w:t>
            </w:r>
          </w:p>
        </w:tc>
        <w:tc>
          <w:tcPr>
            <w:tcW w:type="dxa" w:w="1728"/>
          </w:tcPr>
          <w:p>
            <w:r>
              <w:t>OUVERTURE ACCES (DANS LOCAL)</w:t>
            </w:r>
          </w:p>
        </w:tc>
        <w:tc>
          <w:tcPr>
            <w:tcW w:type="dxa" w:w="1728"/>
          </w:tcPr>
          <w:p>
            <w:r>
              <w:t>Demander l'ouverture d'accès</w:t>
            </w:r>
          </w:p>
        </w:tc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