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ENUM-SIGNALEMENT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le niveau de signalement de l'alerte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Code</w:t>
            </w:r>
          </w:p>
        </w:tc>
        <w:tc>
          <w:tcPr>
            <w:tcW w:type="dxa" w:w="665"/>
          </w:tcPr>
          <w:p>
            <w:r>
              <w:t>Libellé niveau 1</w:t>
            </w:r>
          </w:p>
        </w:tc>
        <w:tc>
          <w:tcPr>
            <w:tcW w:type="dxa" w:w="665"/>
          </w:tcPr>
          <w:p>
            <w:r>
              <w:t>Libellé niveau 2</w:t>
            </w:r>
          </w:p>
        </w:tc>
        <w:tc>
          <w:tcPr>
            <w:tcW w:type="dxa" w:w="665"/>
          </w:tcPr>
          <w:p>
            <w:r>
              <w:t>Description</w:t>
            </w:r>
          </w:p>
        </w:tc>
        <w:tc>
          <w:tcPr>
            <w:tcW w:type="dxa" w:w="665"/>
          </w:tcPr>
          <w:p>
            <w:r>
              <w:t>Commentaire</w:t>
            </w:r>
          </w:p>
        </w:tc>
        <w:tc>
          <w:tcPr>
            <w:tcW w:type="dxa" w:w="665"/>
          </w:tcPr>
          <w:p>
            <w:r>
              <w:t>Unnamed: 5</w:t>
            </w:r>
          </w:p>
        </w:tc>
        <w:tc>
          <w:tcPr>
            <w:tcW w:type="dxa" w:w="665"/>
          </w:tcPr>
          <w:p>
            <w:r>
              <w:t>Unnamed: 6</w:t>
            </w:r>
          </w:p>
        </w:tc>
        <w:tc>
          <w:tcPr>
            <w:tcW w:type="dxa" w:w="665"/>
          </w:tcPr>
          <w:p>
            <w:r>
              <w:t>Unnamed: 7</w:t>
            </w:r>
          </w:p>
        </w:tc>
        <w:tc>
          <w:tcPr>
            <w:tcW w:type="dxa" w:w="665"/>
          </w:tcPr>
          <w:p>
            <w:r>
              <w:t>Unnamed: 8</w:t>
            </w:r>
          </w:p>
        </w:tc>
        <w:tc>
          <w:tcPr>
            <w:tcW w:type="dxa" w:w="665"/>
          </w:tcPr>
          <w:p>
            <w:r>
              <w:t>Unnamed: 9</w:t>
            </w:r>
          </w:p>
        </w:tc>
        <w:tc>
          <w:tcPr>
            <w:tcW w:type="dxa" w:w="665"/>
          </w:tcPr>
          <w:p>
            <w:r>
              <w:t>Unnamed: 10</w:t>
            </w:r>
          </w:p>
        </w:tc>
        <w:tc>
          <w:tcPr>
            <w:tcW w:type="dxa" w:w="665"/>
          </w:tcPr>
          <w:p>
            <w:r>
              <w:t>Unnamed: 11</w:t>
            </w:r>
          </w:p>
        </w:tc>
        <w:tc>
          <w:tcPr>
            <w:tcW w:type="dxa" w:w="665"/>
          </w:tcPr>
          <w:p>
            <w:r>
              <w:t>Unnamed: 12</w:t>
            </w:r>
          </w:p>
        </w:tc>
      </w:tr>
      <w:tr>
        <w:tc>
          <w:tcPr>
            <w:tcW w:type="dxa" w:w="665"/>
          </w:tcPr>
          <w:p>
            <w:r>
              <w:t>STANDARD</w:t>
            </w:r>
          </w:p>
        </w:tc>
        <w:tc>
          <w:tcPr>
            <w:tcW w:type="dxa" w:w="665"/>
          </w:tcPr>
          <w:p>
            <w:r>
              <w:t>STANDARD</w:t>
            </w:r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>
              <w:t>ATTENTION</w:t>
            </w:r>
          </w:p>
        </w:tc>
        <w:tc>
          <w:tcPr>
            <w:tcW w:type="dxa" w:w="665"/>
          </w:tcPr>
          <w:p>
            <w:r>
              <w:t>ATTENTION</w:t>
            </w:r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>
              <w:t>Filière</w:t>
            </w:r>
          </w:p>
        </w:tc>
      </w:tr>
      <w:tr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>
              <w:t>Type d'intervention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