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ENUM-Etape_Message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les différentes étapes d'intégration et de consultation du dossier dans un système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RECU</w:t>
            </w:r>
          </w:p>
        </w:tc>
        <w:tc>
          <w:tcPr>
            <w:tcW w:type="dxa" w:w="1728"/>
          </w:tcPr>
          <w:p>
            <w:r>
              <w:t>Dossier reçu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dossier a bien été reçu et est en cours d'intégration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ERREUR</w:t>
            </w:r>
          </w:p>
        </w:tc>
        <w:tc>
          <w:tcPr>
            <w:tcW w:type="dxa" w:w="1728"/>
          </w:tcPr>
          <w:p>
            <w:r>
              <w:t>Dossier en erreur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 création ou intégration du dossier est en erreur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INTEGRE</w:t>
            </w:r>
          </w:p>
        </w:tc>
        <w:tc>
          <w:tcPr>
            <w:tcW w:type="dxa" w:w="1728"/>
          </w:tcPr>
          <w:p>
            <w:r>
              <w:t>Dossier intégré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dossier est bien créé et intégré dans le système de destination finale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CONSULTE</w:t>
            </w:r>
          </w:p>
        </w:tc>
        <w:tc>
          <w:tcPr>
            <w:tcW w:type="dxa" w:w="1728"/>
          </w:tcPr>
          <w:p>
            <w:r>
              <w:t>Dossier consulté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dossier a été ouvert  par un utilisateur humain (à la première ouverture uniquement)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SUPPRIME</w:t>
            </w:r>
          </w:p>
        </w:tc>
        <w:tc>
          <w:tcPr>
            <w:tcW w:type="dxa" w:w="1728"/>
          </w:tcPr>
          <w:p>
            <w:r>
              <w:t>Dossier supprimé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dossier dossier a été effacé/supprimé dans le système émetteur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