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281977" w14:textId="77777777" w:rsidR="00F14255" w:rsidRDefault="00F14255" w:rsidP="00F14255">
      <w:pPr>
        <w:pStyle w:val="Title"/>
        <w:pBdr>
          <w:top w:val="single" w:sz="24" w:space="1" w:color="auto"/>
        </w:pBdr>
        <w:rPr>
          <w:sz w:val="60"/>
        </w:rPr>
      </w:pPr>
      <w:r>
        <w:rPr>
          <w:sz w:val="60"/>
        </w:rPr>
        <w:t>Software Requirements Specification</w:t>
      </w:r>
    </w:p>
    <w:p w14:paraId="34658CEC" w14:textId="77777777" w:rsidR="00F14255" w:rsidRDefault="00F14255" w:rsidP="00F14255">
      <w:pPr>
        <w:pStyle w:val="Title"/>
        <w:spacing w:before="0" w:after="400"/>
        <w:rPr>
          <w:sz w:val="40"/>
        </w:rPr>
      </w:pPr>
      <w:r>
        <w:rPr>
          <w:sz w:val="40"/>
        </w:rPr>
        <w:t>for</w:t>
      </w:r>
    </w:p>
    <w:p w14:paraId="36DC1766" w14:textId="77777777" w:rsidR="00F14255" w:rsidRDefault="0082292D" w:rsidP="00F14255">
      <w:pPr>
        <w:pStyle w:val="Title"/>
        <w:rPr>
          <w:sz w:val="60"/>
        </w:rPr>
      </w:pPr>
      <w:proofErr w:type="spellStart"/>
      <w:r>
        <w:rPr>
          <w:sz w:val="60"/>
        </w:rPr>
        <w:t>SongSphere</w:t>
      </w:r>
      <w:proofErr w:type="spellEnd"/>
    </w:p>
    <w:p w14:paraId="347A707C" w14:textId="77777777" w:rsidR="00F14255" w:rsidRDefault="00F14255" w:rsidP="00F14255">
      <w:pPr>
        <w:pStyle w:val="ByLine"/>
        <w:spacing w:before="120" w:after="240"/>
      </w:pPr>
      <w:r>
        <w:t xml:space="preserve">Version </w:t>
      </w:r>
      <w:r w:rsidR="0082292D">
        <w:t>1.0</w:t>
      </w:r>
    </w:p>
    <w:p w14:paraId="583A0303" w14:textId="77777777" w:rsidR="00F14255" w:rsidRDefault="00F14255" w:rsidP="00F14255">
      <w:pPr>
        <w:pStyle w:val="ByLine"/>
        <w:spacing w:before="0" w:after="0"/>
      </w:pPr>
      <w:r>
        <w:t xml:space="preserve"> </w:t>
      </w:r>
    </w:p>
    <w:p w14:paraId="44926C3F" w14:textId="77777777" w:rsidR="00F14255" w:rsidRDefault="00F14255" w:rsidP="00F14255">
      <w:pPr>
        <w:pStyle w:val="ByLine"/>
        <w:spacing w:before="0" w:after="0"/>
      </w:pPr>
    </w:p>
    <w:p w14:paraId="404F84C7" w14:textId="77777777" w:rsidR="00F14255" w:rsidRDefault="00F14255" w:rsidP="00F14255">
      <w:pPr>
        <w:pStyle w:val="ByLine"/>
        <w:spacing w:before="0" w:after="0"/>
        <w:jc w:val="left"/>
        <w:rPr>
          <w:sz w:val="32"/>
        </w:rPr>
      </w:pPr>
    </w:p>
    <w:p w14:paraId="45A5A29B" w14:textId="77777777" w:rsidR="00F14255" w:rsidRDefault="00F14255" w:rsidP="00F14255">
      <w:pPr>
        <w:pStyle w:val="ByLine"/>
        <w:spacing w:before="0"/>
        <w:rPr>
          <w:sz w:val="32"/>
        </w:rPr>
      </w:pPr>
      <w:r>
        <w:rPr>
          <w:sz w:val="32"/>
        </w:rPr>
        <w:t xml:space="preserve">Prepared by </w:t>
      </w:r>
    </w:p>
    <w:p w14:paraId="7E5BE5C1" w14:textId="69CEA322" w:rsidR="00F14255" w:rsidRDefault="00F14255" w:rsidP="00F14255">
      <w:pPr>
        <w:pStyle w:val="ByLine"/>
        <w:spacing w:before="120" w:after="120"/>
      </w:pPr>
      <w:r>
        <w:t xml:space="preserve">Group Name: </w:t>
      </w:r>
      <w:proofErr w:type="spellStart"/>
      <w:r w:rsidR="005D00A4">
        <w:rPr>
          <w:sz w:val="22"/>
        </w:rPr>
        <w:t>SongSphere</w:t>
      </w:r>
      <w:proofErr w:type="spellEnd"/>
    </w:p>
    <w:tbl>
      <w:tblPr>
        <w:tblW w:w="0" w:type="auto"/>
        <w:tblLook w:val="01E0" w:firstRow="1" w:lastRow="1" w:firstColumn="1" w:lastColumn="1" w:noHBand="0" w:noVBand="0"/>
      </w:tblPr>
      <w:tblGrid>
        <w:gridCol w:w="3117"/>
        <w:gridCol w:w="3135"/>
      </w:tblGrid>
      <w:tr w:rsidR="0082292D" w14:paraId="3FFB3B60" w14:textId="77777777" w:rsidTr="0082292D">
        <w:tc>
          <w:tcPr>
            <w:tcW w:w="3117" w:type="dxa"/>
          </w:tcPr>
          <w:p w14:paraId="268A07F7" w14:textId="77777777" w:rsidR="0082292D" w:rsidRDefault="0082292D" w:rsidP="00302115">
            <w:pPr>
              <w:pStyle w:val="ByLine"/>
              <w:spacing w:before="0" w:after="0"/>
              <w:jc w:val="left"/>
              <w:rPr>
                <w:sz w:val="22"/>
              </w:rPr>
            </w:pPr>
            <w:r>
              <w:rPr>
                <w:sz w:val="22"/>
              </w:rPr>
              <w:t>Meet Daftary</w:t>
            </w:r>
          </w:p>
        </w:tc>
        <w:tc>
          <w:tcPr>
            <w:tcW w:w="3135" w:type="dxa"/>
          </w:tcPr>
          <w:p w14:paraId="1860431C" w14:textId="77777777" w:rsidR="0082292D" w:rsidRDefault="0082292D" w:rsidP="00302115">
            <w:pPr>
              <w:pStyle w:val="ByLine"/>
              <w:spacing w:before="0" w:after="0"/>
              <w:jc w:val="center"/>
              <w:rPr>
                <w:sz w:val="22"/>
              </w:rPr>
            </w:pPr>
            <w:r>
              <w:rPr>
                <w:sz w:val="22"/>
              </w:rPr>
              <w:t>60004210022</w:t>
            </w:r>
          </w:p>
        </w:tc>
      </w:tr>
      <w:tr w:rsidR="0082292D" w14:paraId="6A37C765" w14:textId="77777777" w:rsidTr="0082292D">
        <w:tc>
          <w:tcPr>
            <w:tcW w:w="3117" w:type="dxa"/>
          </w:tcPr>
          <w:p w14:paraId="2421A02D" w14:textId="77777777" w:rsidR="0082292D" w:rsidRDefault="0082292D" w:rsidP="00302115">
            <w:pPr>
              <w:pStyle w:val="ByLine"/>
              <w:spacing w:before="0" w:after="0"/>
              <w:jc w:val="left"/>
              <w:rPr>
                <w:sz w:val="22"/>
              </w:rPr>
            </w:pPr>
            <w:r>
              <w:rPr>
                <w:sz w:val="22"/>
              </w:rPr>
              <w:t>Param Shah</w:t>
            </w:r>
          </w:p>
        </w:tc>
        <w:tc>
          <w:tcPr>
            <w:tcW w:w="3135" w:type="dxa"/>
          </w:tcPr>
          <w:p w14:paraId="390AB112" w14:textId="77777777" w:rsidR="0082292D" w:rsidRDefault="0082292D" w:rsidP="00302115">
            <w:pPr>
              <w:pStyle w:val="ByLine"/>
              <w:spacing w:before="0" w:after="0"/>
              <w:jc w:val="center"/>
              <w:rPr>
                <w:sz w:val="22"/>
              </w:rPr>
            </w:pPr>
            <w:r>
              <w:rPr>
                <w:sz w:val="22"/>
              </w:rPr>
              <w:t>60004210046</w:t>
            </w:r>
          </w:p>
        </w:tc>
      </w:tr>
      <w:tr w:rsidR="0082292D" w14:paraId="2A8011E8" w14:textId="77777777" w:rsidTr="0082292D">
        <w:tc>
          <w:tcPr>
            <w:tcW w:w="3117" w:type="dxa"/>
          </w:tcPr>
          <w:p w14:paraId="78E94EF2" w14:textId="77777777" w:rsidR="0082292D" w:rsidRDefault="0082292D" w:rsidP="00302115">
            <w:pPr>
              <w:pStyle w:val="ByLine"/>
              <w:spacing w:before="0" w:after="0"/>
              <w:jc w:val="left"/>
              <w:rPr>
                <w:sz w:val="22"/>
              </w:rPr>
            </w:pPr>
            <w:r>
              <w:rPr>
                <w:sz w:val="22"/>
              </w:rPr>
              <w:t>Deep Gada</w:t>
            </w:r>
          </w:p>
        </w:tc>
        <w:tc>
          <w:tcPr>
            <w:tcW w:w="3135" w:type="dxa"/>
          </w:tcPr>
          <w:p w14:paraId="29869147" w14:textId="77777777" w:rsidR="0082292D" w:rsidRDefault="0082292D" w:rsidP="00302115">
            <w:pPr>
              <w:pStyle w:val="ByLine"/>
              <w:spacing w:before="0" w:after="0"/>
              <w:jc w:val="center"/>
              <w:rPr>
                <w:sz w:val="22"/>
              </w:rPr>
            </w:pPr>
            <w:r>
              <w:rPr>
                <w:sz w:val="22"/>
              </w:rPr>
              <w:t>60004210049</w:t>
            </w:r>
          </w:p>
        </w:tc>
      </w:tr>
      <w:tr w:rsidR="0082292D" w14:paraId="47233DDA" w14:textId="77777777" w:rsidTr="0082292D">
        <w:tc>
          <w:tcPr>
            <w:tcW w:w="3117" w:type="dxa"/>
          </w:tcPr>
          <w:p w14:paraId="0E3BC534" w14:textId="77777777" w:rsidR="0082292D" w:rsidRDefault="0082292D" w:rsidP="00302115">
            <w:pPr>
              <w:pStyle w:val="ByLine"/>
              <w:spacing w:before="0" w:after="0"/>
              <w:jc w:val="left"/>
              <w:rPr>
                <w:sz w:val="22"/>
              </w:rPr>
            </w:pPr>
            <w:r>
              <w:rPr>
                <w:sz w:val="22"/>
              </w:rPr>
              <w:t>Ansh Bhatt</w:t>
            </w:r>
          </w:p>
        </w:tc>
        <w:tc>
          <w:tcPr>
            <w:tcW w:w="3135" w:type="dxa"/>
          </w:tcPr>
          <w:p w14:paraId="26092027" w14:textId="77777777" w:rsidR="0082292D" w:rsidRDefault="0082292D" w:rsidP="00302115">
            <w:pPr>
              <w:pStyle w:val="ByLine"/>
              <w:spacing w:before="0" w:after="0"/>
              <w:jc w:val="center"/>
              <w:rPr>
                <w:sz w:val="22"/>
              </w:rPr>
            </w:pPr>
            <w:r>
              <w:rPr>
                <w:sz w:val="22"/>
              </w:rPr>
              <w:t>60004210061</w:t>
            </w:r>
          </w:p>
        </w:tc>
      </w:tr>
    </w:tbl>
    <w:p w14:paraId="2E08AB30" w14:textId="77777777" w:rsidR="00F14255" w:rsidRDefault="00F14255" w:rsidP="00F14255">
      <w:pPr>
        <w:pStyle w:val="ByLine"/>
        <w:spacing w:before="120" w:after="0"/>
        <w:rPr>
          <w:sz w:val="22"/>
        </w:rPr>
      </w:pPr>
    </w:p>
    <w:tbl>
      <w:tblPr>
        <w:tblW w:w="0" w:type="auto"/>
        <w:tblInd w:w="1809" w:type="dxa"/>
        <w:tblLook w:val="01E0" w:firstRow="1" w:lastRow="1" w:firstColumn="1" w:lastColumn="1" w:noHBand="0" w:noVBand="0"/>
      </w:tblPr>
      <w:tblGrid>
        <w:gridCol w:w="2915"/>
        <w:gridCol w:w="4636"/>
      </w:tblGrid>
      <w:tr w:rsidR="00F14255" w14:paraId="6466C212" w14:textId="77777777" w:rsidTr="00302115">
        <w:tc>
          <w:tcPr>
            <w:tcW w:w="2977" w:type="dxa"/>
          </w:tcPr>
          <w:p w14:paraId="1D9C25DC" w14:textId="77777777" w:rsidR="00F14255" w:rsidRDefault="00F14255" w:rsidP="00302115">
            <w:pPr>
              <w:pStyle w:val="ByLine"/>
              <w:spacing w:before="120" w:after="0"/>
              <w:rPr>
                <w:sz w:val="22"/>
              </w:rPr>
            </w:pPr>
            <w:r>
              <w:t>Instructor:</w:t>
            </w:r>
          </w:p>
        </w:tc>
        <w:tc>
          <w:tcPr>
            <w:tcW w:w="4790" w:type="dxa"/>
          </w:tcPr>
          <w:p w14:paraId="0A651F19" w14:textId="77777777" w:rsidR="00F14255" w:rsidRDefault="00F14255" w:rsidP="00302115">
            <w:pPr>
              <w:pStyle w:val="ByLine"/>
              <w:spacing w:before="120" w:after="0"/>
              <w:jc w:val="left"/>
              <w:rPr>
                <w:i/>
                <w:sz w:val="22"/>
              </w:rPr>
            </w:pPr>
            <w:r>
              <w:rPr>
                <w:sz w:val="22"/>
              </w:rPr>
              <w:t>&lt;</w:t>
            </w:r>
            <w:r>
              <w:rPr>
                <w:i/>
                <w:sz w:val="22"/>
              </w:rPr>
              <w:t>place your instructor’s name here&gt;</w:t>
            </w:r>
          </w:p>
        </w:tc>
      </w:tr>
      <w:tr w:rsidR="00F14255" w14:paraId="09ABD142" w14:textId="77777777" w:rsidTr="00302115">
        <w:tc>
          <w:tcPr>
            <w:tcW w:w="2977" w:type="dxa"/>
          </w:tcPr>
          <w:p w14:paraId="55300B06" w14:textId="77777777" w:rsidR="00F14255" w:rsidRDefault="00F14255" w:rsidP="00302115">
            <w:pPr>
              <w:pStyle w:val="ByLine"/>
              <w:spacing w:before="120" w:after="0"/>
            </w:pPr>
            <w:r>
              <w:t>Course:</w:t>
            </w:r>
          </w:p>
        </w:tc>
        <w:tc>
          <w:tcPr>
            <w:tcW w:w="4790" w:type="dxa"/>
          </w:tcPr>
          <w:p w14:paraId="2F23C0E5" w14:textId="77777777" w:rsidR="00F14255" w:rsidRDefault="00F14255" w:rsidP="00302115">
            <w:pPr>
              <w:pStyle w:val="ByLine"/>
              <w:spacing w:before="120" w:after="0"/>
              <w:jc w:val="left"/>
              <w:rPr>
                <w:sz w:val="22"/>
              </w:rPr>
            </w:pPr>
            <w:r>
              <w:rPr>
                <w:sz w:val="22"/>
              </w:rPr>
              <w:t>&lt;place your course name here&gt;</w:t>
            </w:r>
          </w:p>
        </w:tc>
      </w:tr>
      <w:tr w:rsidR="00F14255" w14:paraId="7F334D00" w14:textId="77777777" w:rsidTr="00302115">
        <w:tc>
          <w:tcPr>
            <w:tcW w:w="2977" w:type="dxa"/>
          </w:tcPr>
          <w:p w14:paraId="1F879012" w14:textId="77777777" w:rsidR="00F14255" w:rsidRDefault="00F14255" w:rsidP="00302115">
            <w:pPr>
              <w:pStyle w:val="ByLine"/>
              <w:spacing w:before="120" w:after="0"/>
              <w:rPr>
                <w:sz w:val="22"/>
              </w:rPr>
            </w:pPr>
            <w:r>
              <w:t>Lab Section:</w:t>
            </w:r>
          </w:p>
        </w:tc>
        <w:tc>
          <w:tcPr>
            <w:tcW w:w="4790" w:type="dxa"/>
          </w:tcPr>
          <w:p w14:paraId="2EAEB3C5" w14:textId="77777777" w:rsidR="00F14255" w:rsidRDefault="00F14255" w:rsidP="00302115">
            <w:pPr>
              <w:pStyle w:val="ByLine"/>
              <w:spacing w:before="120" w:after="0"/>
              <w:jc w:val="left"/>
              <w:rPr>
                <w:i/>
                <w:sz w:val="22"/>
              </w:rPr>
            </w:pPr>
            <w:r>
              <w:rPr>
                <w:i/>
                <w:sz w:val="22"/>
              </w:rPr>
              <w:t>&lt;place your lab section here&gt;</w:t>
            </w:r>
          </w:p>
        </w:tc>
      </w:tr>
      <w:tr w:rsidR="00F14255" w14:paraId="63DC26D6" w14:textId="77777777" w:rsidTr="00302115">
        <w:tc>
          <w:tcPr>
            <w:tcW w:w="2977" w:type="dxa"/>
          </w:tcPr>
          <w:p w14:paraId="6E1E014B" w14:textId="77777777" w:rsidR="00F14255" w:rsidRDefault="00F14255" w:rsidP="00302115">
            <w:pPr>
              <w:pStyle w:val="ByLine"/>
              <w:spacing w:before="120" w:after="0"/>
              <w:rPr>
                <w:sz w:val="22"/>
              </w:rPr>
            </w:pPr>
            <w:r>
              <w:t>Teaching Assistant:</w:t>
            </w:r>
          </w:p>
        </w:tc>
        <w:tc>
          <w:tcPr>
            <w:tcW w:w="4790" w:type="dxa"/>
          </w:tcPr>
          <w:p w14:paraId="102483AC" w14:textId="77777777" w:rsidR="00F14255" w:rsidRDefault="00F14255" w:rsidP="00302115">
            <w:pPr>
              <w:pStyle w:val="ByLine"/>
              <w:spacing w:before="120" w:after="0"/>
              <w:jc w:val="left"/>
              <w:rPr>
                <w:sz w:val="22"/>
              </w:rPr>
            </w:pPr>
            <w:r>
              <w:rPr>
                <w:i/>
                <w:sz w:val="22"/>
              </w:rPr>
              <w:t>&lt;place your TA’s name here&gt;</w:t>
            </w:r>
          </w:p>
        </w:tc>
      </w:tr>
      <w:tr w:rsidR="00F14255" w14:paraId="616402F7" w14:textId="77777777" w:rsidTr="00302115">
        <w:tc>
          <w:tcPr>
            <w:tcW w:w="2977" w:type="dxa"/>
          </w:tcPr>
          <w:p w14:paraId="0FCAD947" w14:textId="77777777" w:rsidR="00F14255" w:rsidRDefault="00F14255" w:rsidP="00302115">
            <w:pPr>
              <w:pStyle w:val="ByLine"/>
              <w:spacing w:before="120" w:after="0"/>
              <w:rPr>
                <w:sz w:val="22"/>
              </w:rPr>
            </w:pPr>
            <w:r>
              <w:t>Date:</w:t>
            </w:r>
          </w:p>
        </w:tc>
        <w:tc>
          <w:tcPr>
            <w:tcW w:w="4790" w:type="dxa"/>
          </w:tcPr>
          <w:p w14:paraId="73FE4418" w14:textId="77777777" w:rsidR="00F14255" w:rsidRDefault="00F14255" w:rsidP="00302115">
            <w:pPr>
              <w:pStyle w:val="ByLine"/>
              <w:spacing w:before="120" w:after="0"/>
              <w:jc w:val="left"/>
              <w:rPr>
                <w:sz w:val="22"/>
              </w:rPr>
            </w:pPr>
            <w:r>
              <w:rPr>
                <w:sz w:val="22"/>
              </w:rPr>
              <w:t>&lt;place the date of submission here&gt;</w:t>
            </w:r>
          </w:p>
          <w:p w14:paraId="7C873B9C" w14:textId="77777777" w:rsidR="00F14255" w:rsidRDefault="00F14255" w:rsidP="00302115">
            <w:pPr>
              <w:pStyle w:val="ByLine"/>
              <w:spacing w:before="120" w:after="0"/>
              <w:jc w:val="left"/>
              <w:rPr>
                <w:sz w:val="22"/>
              </w:rPr>
            </w:pPr>
          </w:p>
          <w:p w14:paraId="6B06C947" w14:textId="77777777" w:rsidR="00F14255" w:rsidRDefault="00F14255" w:rsidP="00302115">
            <w:pPr>
              <w:pStyle w:val="ByLine"/>
              <w:spacing w:before="120" w:after="0"/>
              <w:jc w:val="left"/>
              <w:rPr>
                <w:sz w:val="22"/>
              </w:rPr>
            </w:pPr>
          </w:p>
          <w:p w14:paraId="7E64A180" w14:textId="77777777" w:rsidR="00F14255" w:rsidRDefault="00F14255" w:rsidP="00302115">
            <w:pPr>
              <w:pStyle w:val="ByLine"/>
              <w:spacing w:before="120" w:after="0"/>
              <w:jc w:val="left"/>
              <w:rPr>
                <w:sz w:val="22"/>
              </w:rPr>
            </w:pPr>
          </w:p>
          <w:p w14:paraId="75949D50" w14:textId="77777777" w:rsidR="00F14255" w:rsidRDefault="00F14255" w:rsidP="00302115">
            <w:pPr>
              <w:pStyle w:val="ByLine"/>
              <w:spacing w:before="120" w:after="0"/>
              <w:jc w:val="left"/>
              <w:rPr>
                <w:sz w:val="22"/>
              </w:rPr>
            </w:pPr>
          </w:p>
        </w:tc>
      </w:tr>
    </w:tbl>
    <w:p w14:paraId="54D2B624" w14:textId="77777777" w:rsidR="00F14255" w:rsidRDefault="00F14255" w:rsidP="00F14255">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Pr>
          <w:rFonts w:ascii="Arial" w:hAnsi="Arial"/>
          <w:color w:val="FFFFFF"/>
        </w:rPr>
        <w:lastRenderedPageBreak/>
        <w:t>Contents</w:t>
      </w:r>
      <w:bookmarkEnd w:id="5"/>
      <w:bookmarkEnd w:id="6"/>
      <w:bookmarkEnd w:id="7"/>
      <w:bookmarkEnd w:id="8"/>
      <w:bookmarkEnd w:id="9"/>
      <w:r>
        <w:rPr>
          <w:rFonts w:ascii="Arial" w:hAnsi="Arial"/>
        </w:rPr>
        <w:fldChar w:fldCharType="begin"/>
      </w:r>
      <w:r>
        <w:rPr>
          <w:rFonts w:ascii="Arial" w:hAnsi="Arial"/>
        </w:rPr>
        <w:instrText xml:space="preserve"> TOC \o "1-2" \t "TOCentry,1" </w:instrText>
      </w:r>
      <w:r>
        <w:rPr>
          <w:rFonts w:ascii="Arial" w:hAnsi="Arial"/>
        </w:rPr>
        <w:fldChar w:fldCharType="separate"/>
      </w:r>
    </w:p>
    <w:p w14:paraId="32A258F2" w14:textId="77777777" w:rsidR="00F14255" w:rsidRDefault="00F14255" w:rsidP="00F14255">
      <w:pPr>
        <w:pStyle w:val="TOC1"/>
        <w:tabs>
          <w:tab w:val="right" w:leader="dot" w:pos="9350"/>
        </w:tabs>
        <w:rPr>
          <w:b w:val="0"/>
          <w:caps w:val="0"/>
          <w:noProof/>
          <w:sz w:val="24"/>
        </w:rPr>
      </w:pPr>
      <w:r>
        <w:rPr>
          <w:rFonts w:ascii="Arial" w:hAnsi="Arial"/>
          <w:noProof/>
        </w:rPr>
        <w:t>Revisions</w:t>
      </w:r>
      <w:r>
        <w:rPr>
          <w:noProof/>
        </w:rPr>
        <w:tab/>
      </w:r>
      <w:r>
        <w:rPr>
          <w:noProof/>
        </w:rPr>
        <w:fldChar w:fldCharType="begin"/>
      </w:r>
      <w:r>
        <w:rPr>
          <w:noProof/>
        </w:rPr>
        <w:instrText xml:space="preserve"> PAGEREF _Toc113291686 \h </w:instrText>
      </w:r>
      <w:r>
        <w:rPr>
          <w:noProof/>
        </w:rPr>
      </w:r>
      <w:r>
        <w:rPr>
          <w:noProof/>
        </w:rPr>
        <w:fldChar w:fldCharType="separate"/>
      </w:r>
      <w:r>
        <w:rPr>
          <w:noProof/>
        </w:rPr>
        <w:t>iii</w:t>
      </w:r>
      <w:r>
        <w:rPr>
          <w:noProof/>
        </w:rPr>
        <w:fldChar w:fldCharType="end"/>
      </w:r>
    </w:p>
    <w:p w14:paraId="193B1BE6" w14:textId="77777777" w:rsidR="00F14255" w:rsidRDefault="00F14255" w:rsidP="00F14255">
      <w:pPr>
        <w:pStyle w:val="TOC1"/>
        <w:tabs>
          <w:tab w:val="left" w:pos="480"/>
          <w:tab w:val="right" w:leader="dot" w:pos="9350"/>
        </w:tabs>
        <w:rPr>
          <w:b w:val="0"/>
          <w:caps w:val="0"/>
          <w:noProof/>
          <w:sz w:val="24"/>
        </w:rPr>
      </w:pPr>
      <w:r>
        <w:rPr>
          <w:rFonts w:ascii="Arial" w:hAnsi="Arial"/>
          <w:noProof/>
        </w:rPr>
        <w:t>1</w:t>
      </w:r>
      <w:r>
        <w:rPr>
          <w:b w:val="0"/>
          <w:caps w:val="0"/>
          <w:noProof/>
          <w:sz w:val="24"/>
        </w:rPr>
        <w:tab/>
      </w:r>
      <w:r>
        <w:rPr>
          <w:rFonts w:ascii="Arial" w:hAnsi="Arial"/>
          <w:noProof/>
        </w:rPr>
        <w:t>Introduction</w:t>
      </w:r>
      <w:r>
        <w:rPr>
          <w:noProof/>
        </w:rPr>
        <w:tab/>
      </w:r>
      <w:r>
        <w:rPr>
          <w:noProof/>
        </w:rPr>
        <w:fldChar w:fldCharType="begin"/>
      </w:r>
      <w:r>
        <w:rPr>
          <w:noProof/>
        </w:rPr>
        <w:instrText xml:space="preserve"> PAGEREF _Toc113291689 \h </w:instrText>
      </w:r>
      <w:r>
        <w:rPr>
          <w:noProof/>
        </w:rPr>
      </w:r>
      <w:r>
        <w:rPr>
          <w:noProof/>
        </w:rPr>
        <w:fldChar w:fldCharType="separate"/>
      </w:r>
      <w:r>
        <w:rPr>
          <w:noProof/>
        </w:rPr>
        <w:t>1</w:t>
      </w:r>
      <w:r>
        <w:rPr>
          <w:noProof/>
        </w:rPr>
        <w:fldChar w:fldCharType="end"/>
      </w:r>
    </w:p>
    <w:p w14:paraId="0BAA142F" w14:textId="77777777" w:rsidR="00F14255" w:rsidRDefault="00F14255" w:rsidP="00F14255">
      <w:pPr>
        <w:pStyle w:val="TOC2"/>
        <w:tabs>
          <w:tab w:val="left" w:pos="960"/>
          <w:tab w:val="right" w:leader="dot" w:pos="9350"/>
        </w:tabs>
        <w:rPr>
          <w:smallCaps w:val="0"/>
          <w:noProof/>
          <w:sz w:val="24"/>
        </w:rPr>
      </w:pPr>
      <w:r>
        <w:rPr>
          <w:rFonts w:ascii="Arial" w:hAnsi="Arial"/>
          <w:noProof/>
        </w:rPr>
        <w:t>1.1</w:t>
      </w:r>
      <w:r>
        <w:rPr>
          <w:smallCaps w:val="0"/>
          <w:noProof/>
          <w:sz w:val="24"/>
        </w:rPr>
        <w:tab/>
      </w:r>
      <w:r>
        <w:rPr>
          <w:rFonts w:ascii="Arial" w:hAnsi="Arial"/>
          <w:noProof/>
        </w:rPr>
        <w:t>Document Purpose</w:t>
      </w:r>
      <w:r>
        <w:rPr>
          <w:noProof/>
        </w:rPr>
        <w:tab/>
      </w:r>
      <w:r>
        <w:rPr>
          <w:noProof/>
        </w:rPr>
        <w:fldChar w:fldCharType="begin"/>
      </w:r>
      <w:r>
        <w:rPr>
          <w:noProof/>
        </w:rPr>
        <w:instrText xml:space="preserve"> PAGEREF _Toc113291690 \h </w:instrText>
      </w:r>
      <w:r>
        <w:rPr>
          <w:noProof/>
        </w:rPr>
      </w:r>
      <w:r>
        <w:rPr>
          <w:noProof/>
        </w:rPr>
        <w:fldChar w:fldCharType="separate"/>
      </w:r>
      <w:r>
        <w:rPr>
          <w:noProof/>
        </w:rPr>
        <w:t>1</w:t>
      </w:r>
      <w:r>
        <w:rPr>
          <w:noProof/>
        </w:rPr>
        <w:fldChar w:fldCharType="end"/>
      </w:r>
    </w:p>
    <w:p w14:paraId="16D50972" w14:textId="77777777" w:rsidR="00F14255" w:rsidRDefault="00F14255" w:rsidP="00F14255">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05D82100" w14:textId="77777777" w:rsidR="00F14255" w:rsidRDefault="00F14255" w:rsidP="00F14255">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4F76B485" w14:textId="77777777" w:rsidR="00F14255" w:rsidRDefault="00F14255" w:rsidP="00F14255">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17F84303" w14:textId="77777777" w:rsidR="00F14255" w:rsidRDefault="00F14255" w:rsidP="00F14255">
      <w:pPr>
        <w:pStyle w:val="TOC2"/>
        <w:tabs>
          <w:tab w:val="left" w:pos="960"/>
          <w:tab w:val="right" w:leader="dot" w:pos="9350"/>
        </w:tabs>
        <w:rPr>
          <w:smallCaps w:val="0"/>
          <w:noProof/>
          <w:sz w:val="24"/>
        </w:rPr>
      </w:pPr>
      <w:r>
        <w:rPr>
          <w:rFonts w:ascii="Arial" w:hAnsi="Arial"/>
          <w:noProof/>
        </w:rPr>
        <w:t>1.5</w:t>
      </w:r>
      <w:r>
        <w:rPr>
          <w:smallCaps w:val="0"/>
          <w:noProof/>
          <w:sz w:val="24"/>
        </w:rPr>
        <w:tab/>
      </w:r>
      <w:r>
        <w:rPr>
          <w:rFonts w:ascii="Arial" w:hAnsi="Arial"/>
          <w:noProof/>
        </w:rPr>
        <w:t>Document Conventions</w:t>
      </w:r>
      <w:r>
        <w:rPr>
          <w:noProof/>
        </w:rPr>
        <w:tab/>
      </w:r>
      <w:r>
        <w:rPr>
          <w:noProof/>
        </w:rPr>
        <w:fldChar w:fldCharType="begin"/>
      </w:r>
      <w:r>
        <w:rPr>
          <w:noProof/>
        </w:rPr>
        <w:instrText xml:space="preserve"> PAGEREF _Toc113291694 \h </w:instrText>
      </w:r>
      <w:r>
        <w:rPr>
          <w:noProof/>
        </w:rPr>
      </w:r>
      <w:r>
        <w:rPr>
          <w:noProof/>
        </w:rPr>
        <w:fldChar w:fldCharType="separate"/>
      </w:r>
      <w:r>
        <w:rPr>
          <w:noProof/>
        </w:rPr>
        <w:t>1</w:t>
      </w:r>
      <w:r>
        <w:rPr>
          <w:noProof/>
        </w:rPr>
        <w:fldChar w:fldCharType="end"/>
      </w:r>
    </w:p>
    <w:p w14:paraId="2A2F84C3" w14:textId="77777777" w:rsidR="00F14255" w:rsidRDefault="00F14255" w:rsidP="00F14255">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7C04E8EE" w14:textId="77777777" w:rsidR="00F14255" w:rsidRDefault="00F14255" w:rsidP="00F14255">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6368E639" w14:textId="77777777" w:rsidR="00F14255" w:rsidRDefault="00F14255" w:rsidP="00F14255">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4A550AF9" w14:textId="77777777" w:rsidR="00F14255" w:rsidRDefault="00F14255" w:rsidP="00F14255">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3B92CC5F" w14:textId="77777777" w:rsidR="00F14255" w:rsidRDefault="00F14255" w:rsidP="00F14255">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09B73128" w14:textId="77777777" w:rsidR="00F14255" w:rsidRDefault="00F14255" w:rsidP="00F14255">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53E57A6F" w14:textId="77777777" w:rsidR="00F14255" w:rsidRDefault="00F14255" w:rsidP="00F14255">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Pr>
          <w:noProof/>
        </w:rPr>
        <w:t>4</w:t>
      </w:r>
      <w:r>
        <w:rPr>
          <w:noProof/>
        </w:rPr>
        <w:fldChar w:fldCharType="end"/>
      </w:r>
    </w:p>
    <w:p w14:paraId="2596E94A" w14:textId="77777777" w:rsidR="00F14255" w:rsidRDefault="00F14255" w:rsidP="00F14255">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2980841E" w14:textId="77777777" w:rsidR="00F14255" w:rsidRDefault="00F14255" w:rsidP="00F14255">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42592A45" w14:textId="77777777" w:rsidR="00F14255" w:rsidRDefault="00F14255" w:rsidP="00F14255">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71B77BD2" w14:textId="77777777" w:rsidR="00F14255" w:rsidRDefault="00F14255" w:rsidP="00F14255">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27161091" w14:textId="77777777" w:rsidR="00F14255" w:rsidRDefault="00F14255" w:rsidP="00F14255">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14864619" w14:textId="77777777" w:rsidR="00F14255" w:rsidRDefault="00F14255" w:rsidP="00F14255">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Pr>
          <w:noProof/>
        </w:rPr>
        <w:fldChar w:fldCharType="begin"/>
      </w:r>
      <w:r>
        <w:rPr>
          <w:noProof/>
        </w:rPr>
        <w:instrText xml:space="preserve"> PAGEREF _Toc113291707 \h </w:instrText>
      </w:r>
      <w:r>
        <w:rPr>
          <w:noProof/>
        </w:rPr>
      </w:r>
      <w:r>
        <w:rPr>
          <w:noProof/>
        </w:rPr>
        <w:fldChar w:fldCharType="separate"/>
      </w:r>
      <w:r>
        <w:rPr>
          <w:noProof/>
        </w:rPr>
        <w:t>6</w:t>
      </w:r>
      <w:r>
        <w:rPr>
          <w:noProof/>
        </w:rPr>
        <w:fldChar w:fldCharType="end"/>
      </w:r>
    </w:p>
    <w:p w14:paraId="7E3BE221" w14:textId="77777777" w:rsidR="00F14255" w:rsidRDefault="00F14255" w:rsidP="00F14255">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Pr>
          <w:noProof/>
        </w:rPr>
        <w:fldChar w:fldCharType="begin"/>
      </w:r>
      <w:r>
        <w:rPr>
          <w:noProof/>
        </w:rPr>
        <w:instrText xml:space="preserve"> PAGEREF _Toc113291708 \h </w:instrText>
      </w:r>
      <w:r>
        <w:rPr>
          <w:noProof/>
        </w:rPr>
      </w:r>
      <w:r>
        <w:rPr>
          <w:noProof/>
        </w:rPr>
        <w:fldChar w:fldCharType="separate"/>
      </w:r>
      <w:r>
        <w:rPr>
          <w:noProof/>
        </w:rPr>
        <w:t>7</w:t>
      </w:r>
      <w:r>
        <w:rPr>
          <w:noProof/>
        </w:rPr>
        <w:fldChar w:fldCharType="end"/>
      </w:r>
    </w:p>
    <w:p w14:paraId="5A5EFCE7" w14:textId="77777777" w:rsidR="00F14255" w:rsidRDefault="00F14255" w:rsidP="00F14255">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Pr>
          <w:noProof/>
        </w:rPr>
        <w:fldChar w:fldCharType="begin"/>
      </w:r>
      <w:r>
        <w:rPr>
          <w:noProof/>
        </w:rPr>
        <w:instrText xml:space="preserve"> PAGEREF _Toc113291709 \h </w:instrText>
      </w:r>
      <w:r>
        <w:rPr>
          <w:noProof/>
        </w:rPr>
      </w:r>
      <w:r>
        <w:rPr>
          <w:noProof/>
        </w:rPr>
        <w:fldChar w:fldCharType="separate"/>
      </w:r>
      <w:r>
        <w:rPr>
          <w:noProof/>
        </w:rPr>
        <w:t>7</w:t>
      </w:r>
      <w:r>
        <w:rPr>
          <w:noProof/>
        </w:rPr>
        <w:fldChar w:fldCharType="end"/>
      </w:r>
    </w:p>
    <w:p w14:paraId="09191FEF" w14:textId="77777777" w:rsidR="00F14255" w:rsidRDefault="00F14255" w:rsidP="00F14255">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Pr>
          <w:noProof/>
        </w:rPr>
        <w:fldChar w:fldCharType="begin"/>
      </w:r>
      <w:r>
        <w:rPr>
          <w:noProof/>
        </w:rPr>
        <w:instrText xml:space="preserve"> PAGEREF _Toc113291710 \h </w:instrText>
      </w:r>
      <w:r>
        <w:rPr>
          <w:noProof/>
        </w:rPr>
      </w:r>
      <w:r>
        <w:rPr>
          <w:noProof/>
        </w:rPr>
        <w:fldChar w:fldCharType="separate"/>
      </w:r>
      <w:r>
        <w:rPr>
          <w:noProof/>
        </w:rPr>
        <w:t>7</w:t>
      </w:r>
      <w:r>
        <w:rPr>
          <w:noProof/>
        </w:rPr>
        <w:fldChar w:fldCharType="end"/>
      </w:r>
    </w:p>
    <w:p w14:paraId="23EACA86" w14:textId="77777777" w:rsidR="00F14255" w:rsidRDefault="00F14255" w:rsidP="00F14255">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Pr>
          <w:noProof/>
        </w:rPr>
        <w:fldChar w:fldCharType="begin"/>
      </w:r>
      <w:r>
        <w:rPr>
          <w:noProof/>
        </w:rPr>
        <w:instrText xml:space="preserve"> PAGEREF _Toc113291711 \h </w:instrText>
      </w:r>
      <w:r>
        <w:rPr>
          <w:noProof/>
        </w:rPr>
      </w:r>
      <w:r>
        <w:rPr>
          <w:noProof/>
        </w:rPr>
        <w:fldChar w:fldCharType="separate"/>
      </w:r>
      <w:r>
        <w:rPr>
          <w:noProof/>
        </w:rPr>
        <w:t>7</w:t>
      </w:r>
      <w:r>
        <w:rPr>
          <w:noProof/>
        </w:rPr>
        <w:fldChar w:fldCharType="end"/>
      </w:r>
    </w:p>
    <w:p w14:paraId="01684116" w14:textId="77777777" w:rsidR="00F14255" w:rsidRDefault="00F14255" w:rsidP="00F14255">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Pr>
          <w:noProof/>
        </w:rPr>
        <w:fldChar w:fldCharType="begin"/>
      </w:r>
      <w:r>
        <w:rPr>
          <w:noProof/>
        </w:rPr>
        <w:instrText xml:space="preserve"> PAGEREF _Toc113291712 \h </w:instrText>
      </w:r>
      <w:r>
        <w:rPr>
          <w:noProof/>
        </w:rPr>
      </w:r>
      <w:r>
        <w:rPr>
          <w:noProof/>
        </w:rPr>
        <w:fldChar w:fldCharType="separate"/>
      </w:r>
      <w:r>
        <w:rPr>
          <w:noProof/>
        </w:rPr>
        <w:t>8</w:t>
      </w:r>
      <w:r>
        <w:rPr>
          <w:noProof/>
        </w:rPr>
        <w:fldChar w:fldCharType="end"/>
      </w:r>
    </w:p>
    <w:p w14:paraId="1795AAA2" w14:textId="77777777" w:rsidR="00F14255" w:rsidRDefault="00F14255" w:rsidP="00F14255">
      <w:pPr>
        <w:pStyle w:val="TOC1"/>
        <w:tabs>
          <w:tab w:val="right" w:leader="dot" w:pos="9350"/>
        </w:tabs>
        <w:rPr>
          <w:b w:val="0"/>
          <w:caps w:val="0"/>
          <w:noProof/>
          <w:sz w:val="24"/>
        </w:rPr>
      </w:pPr>
      <w:r>
        <w:rPr>
          <w:rFonts w:ascii="Arial" w:hAnsi="Arial"/>
          <w:noProof/>
        </w:rPr>
        <w:t>Appendix A – Data Dictionary</w:t>
      </w:r>
      <w:r>
        <w:rPr>
          <w:noProof/>
        </w:rPr>
        <w:tab/>
      </w:r>
      <w:r>
        <w:rPr>
          <w:noProof/>
        </w:rPr>
        <w:fldChar w:fldCharType="begin"/>
      </w:r>
      <w:r>
        <w:rPr>
          <w:noProof/>
        </w:rPr>
        <w:instrText xml:space="preserve"> PAGEREF _Toc113291713 \h </w:instrText>
      </w:r>
      <w:r>
        <w:rPr>
          <w:noProof/>
        </w:rPr>
      </w:r>
      <w:r>
        <w:rPr>
          <w:noProof/>
        </w:rPr>
        <w:fldChar w:fldCharType="separate"/>
      </w:r>
      <w:r>
        <w:rPr>
          <w:noProof/>
        </w:rPr>
        <w:t>9</w:t>
      </w:r>
      <w:r>
        <w:rPr>
          <w:noProof/>
        </w:rPr>
        <w:fldChar w:fldCharType="end"/>
      </w:r>
    </w:p>
    <w:p w14:paraId="63BFC0D3" w14:textId="77777777" w:rsidR="00F14255" w:rsidRDefault="00F14255" w:rsidP="00F14255">
      <w:pPr>
        <w:pStyle w:val="TOC1"/>
        <w:tabs>
          <w:tab w:val="right" w:leader="dot" w:pos="9350"/>
        </w:tabs>
        <w:rPr>
          <w:b w:val="0"/>
          <w:caps w:val="0"/>
          <w:noProof/>
          <w:sz w:val="24"/>
        </w:rPr>
      </w:pPr>
      <w:r>
        <w:rPr>
          <w:rFonts w:ascii="Arial" w:hAnsi="Arial"/>
          <w:noProof/>
        </w:rPr>
        <w:t>Appendix B - Group Log</w:t>
      </w:r>
      <w:r>
        <w:rPr>
          <w:noProof/>
        </w:rPr>
        <w:tab/>
      </w:r>
      <w:r>
        <w:rPr>
          <w:noProof/>
        </w:rPr>
        <w:fldChar w:fldCharType="begin"/>
      </w:r>
      <w:r>
        <w:rPr>
          <w:noProof/>
        </w:rPr>
        <w:instrText xml:space="preserve"> PAGEREF _Toc113291714 \h </w:instrText>
      </w:r>
      <w:r>
        <w:rPr>
          <w:noProof/>
        </w:rPr>
      </w:r>
      <w:r>
        <w:rPr>
          <w:noProof/>
        </w:rPr>
        <w:fldChar w:fldCharType="separate"/>
      </w:r>
      <w:r>
        <w:rPr>
          <w:noProof/>
        </w:rPr>
        <w:t>10</w:t>
      </w:r>
      <w:r>
        <w:rPr>
          <w:noProof/>
        </w:rPr>
        <w:fldChar w:fldCharType="end"/>
      </w:r>
    </w:p>
    <w:p w14:paraId="4E5537EE" w14:textId="77777777" w:rsidR="00F14255" w:rsidRDefault="00F14255" w:rsidP="00F14255">
      <w:r>
        <w:fldChar w:fldCharType="end"/>
      </w:r>
    </w:p>
    <w:p w14:paraId="364F7C61" w14:textId="77777777" w:rsidR="00F14255" w:rsidRDefault="00F14255" w:rsidP="00F14255">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0" w:name="_Toc113291686"/>
      <w:r>
        <w:rPr>
          <w:rFonts w:ascii="Arial" w:hAnsi="Arial"/>
          <w:color w:val="FFFFFF"/>
        </w:rPr>
        <w:t>Revisions</w:t>
      </w:r>
      <w:bookmarkEnd w:id="10"/>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F14255" w14:paraId="123329F1" w14:textId="77777777" w:rsidTr="00302115">
        <w:trPr>
          <w:tblHeader/>
        </w:trPr>
        <w:tc>
          <w:tcPr>
            <w:tcW w:w="1170" w:type="dxa"/>
            <w:shd w:val="pct10" w:color="auto" w:fill="auto"/>
          </w:tcPr>
          <w:p w14:paraId="226363B1" w14:textId="77777777" w:rsidR="00F14255" w:rsidRDefault="00F14255" w:rsidP="00302115">
            <w:pPr>
              <w:pStyle w:val="Table-ColHead"/>
            </w:pPr>
            <w:r>
              <w:t>Version</w:t>
            </w:r>
          </w:p>
        </w:tc>
        <w:tc>
          <w:tcPr>
            <w:tcW w:w="1949" w:type="dxa"/>
            <w:shd w:val="pct10" w:color="auto" w:fill="auto"/>
          </w:tcPr>
          <w:p w14:paraId="59F43798" w14:textId="77777777" w:rsidR="00F14255" w:rsidRDefault="00F14255" w:rsidP="00302115">
            <w:pPr>
              <w:pStyle w:val="Table-ColHead"/>
            </w:pPr>
            <w:r>
              <w:t>Primary Author(s)</w:t>
            </w:r>
          </w:p>
        </w:tc>
        <w:tc>
          <w:tcPr>
            <w:tcW w:w="4252" w:type="dxa"/>
            <w:shd w:val="pct10" w:color="auto" w:fill="auto"/>
          </w:tcPr>
          <w:p w14:paraId="0905A833" w14:textId="77777777" w:rsidR="00F14255" w:rsidRDefault="00F14255" w:rsidP="00302115">
            <w:pPr>
              <w:pStyle w:val="Table-ColHead"/>
            </w:pPr>
            <w:r>
              <w:t>Description of Version</w:t>
            </w:r>
          </w:p>
        </w:tc>
        <w:tc>
          <w:tcPr>
            <w:tcW w:w="1985" w:type="dxa"/>
            <w:shd w:val="pct10" w:color="auto" w:fill="auto"/>
          </w:tcPr>
          <w:p w14:paraId="3912682C" w14:textId="77777777" w:rsidR="00F14255" w:rsidRDefault="00F14255" w:rsidP="00302115">
            <w:pPr>
              <w:pStyle w:val="Table-ColHead"/>
              <w:jc w:val="center"/>
            </w:pPr>
            <w:r>
              <w:t>Date Completed</w:t>
            </w:r>
          </w:p>
        </w:tc>
      </w:tr>
      <w:tr w:rsidR="00F14255" w14:paraId="40FA092E" w14:textId="77777777" w:rsidTr="00302115">
        <w:tc>
          <w:tcPr>
            <w:tcW w:w="1170" w:type="dxa"/>
          </w:tcPr>
          <w:p w14:paraId="4FDCC0BE" w14:textId="5E4D2C0A" w:rsidR="00F14255" w:rsidRDefault="00361CB7" w:rsidP="00302115">
            <w:pPr>
              <w:pStyle w:val="Table-Text"/>
              <w:suppressAutoHyphens/>
            </w:pPr>
            <w:r>
              <w:t>1.0</w:t>
            </w:r>
          </w:p>
        </w:tc>
        <w:tc>
          <w:tcPr>
            <w:tcW w:w="1949" w:type="dxa"/>
          </w:tcPr>
          <w:p w14:paraId="54573532" w14:textId="77777777" w:rsidR="00F14255" w:rsidRDefault="00361CB7" w:rsidP="00302115">
            <w:pPr>
              <w:pStyle w:val="Table-Text"/>
            </w:pPr>
            <w:r>
              <w:t>Meet Daft</w:t>
            </w:r>
            <w:r w:rsidR="00B7113D">
              <w:t>ary</w:t>
            </w:r>
          </w:p>
          <w:p w14:paraId="11F1EB39" w14:textId="77777777" w:rsidR="00B7113D" w:rsidRDefault="00B7113D" w:rsidP="00302115">
            <w:pPr>
              <w:pStyle w:val="Table-Text"/>
            </w:pPr>
            <w:r>
              <w:t>Param Shah</w:t>
            </w:r>
          </w:p>
          <w:p w14:paraId="6EC2EB1A" w14:textId="77777777" w:rsidR="00B7113D" w:rsidRDefault="00B7113D" w:rsidP="00302115">
            <w:pPr>
              <w:pStyle w:val="Table-Text"/>
            </w:pPr>
            <w:r>
              <w:t>Ansh Bhatt</w:t>
            </w:r>
          </w:p>
          <w:p w14:paraId="62DB09B8" w14:textId="6C2847CF" w:rsidR="00B7113D" w:rsidRDefault="00B7113D" w:rsidP="00302115">
            <w:pPr>
              <w:pStyle w:val="Table-Text"/>
            </w:pPr>
            <w:r>
              <w:t>Deep Gada</w:t>
            </w:r>
          </w:p>
        </w:tc>
        <w:tc>
          <w:tcPr>
            <w:tcW w:w="4252" w:type="dxa"/>
          </w:tcPr>
          <w:p w14:paraId="0810C9BD" w14:textId="77777777" w:rsidR="00F14255" w:rsidRDefault="00F14255" w:rsidP="00302115">
            <w:pPr>
              <w:pStyle w:val="Table-Text"/>
            </w:pPr>
            <w:r>
              <w:t>Information about the revision. This table does not need to be filled in whenever a document is touched, only when the version is being upgraded.</w:t>
            </w:r>
          </w:p>
        </w:tc>
        <w:tc>
          <w:tcPr>
            <w:tcW w:w="1985" w:type="dxa"/>
          </w:tcPr>
          <w:p w14:paraId="07180EBC" w14:textId="77777777" w:rsidR="00F14255" w:rsidRDefault="00F14255" w:rsidP="00302115">
            <w:pPr>
              <w:pStyle w:val="Table-Text"/>
              <w:jc w:val="center"/>
            </w:pPr>
            <w:r>
              <w:t>00/00/00</w:t>
            </w:r>
          </w:p>
        </w:tc>
      </w:tr>
    </w:tbl>
    <w:p w14:paraId="533EFD1B" w14:textId="77777777" w:rsidR="00F14255" w:rsidRDefault="00F14255" w:rsidP="00F14255"/>
    <w:p w14:paraId="3280D505" w14:textId="77777777" w:rsidR="00F14255" w:rsidRDefault="00F14255" w:rsidP="00F14255">
      <w:pPr>
        <w:pStyle w:val="Heading1"/>
        <w:numPr>
          <w:ilvl w:val="0"/>
          <w:numId w:val="0"/>
        </w:numPr>
        <w:spacing w:before="0"/>
        <w:rPr>
          <w:rFonts w:ascii="Arial" w:hAnsi="Arial"/>
          <w:b w:val="0"/>
          <w:i/>
          <w:sz w:val="22"/>
        </w:rPr>
      </w:pPr>
      <w:bookmarkStart w:id="11" w:name="_Toc108287589"/>
    </w:p>
    <w:p w14:paraId="1378DCFD" w14:textId="77777777" w:rsidR="00F14255" w:rsidRDefault="00F14255" w:rsidP="00F14255">
      <w:pPr>
        <w:pStyle w:val="Heading1"/>
        <w:numPr>
          <w:ilvl w:val="0"/>
          <w:numId w:val="0"/>
        </w:numPr>
        <w:spacing w:before="0"/>
        <w:rPr>
          <w:rFonts w:ascii="Arial" w:hAnsi="Arial"/>
          <w:b w:val="0"/>
          <w:i/>
          <w:sz w:val="22"/>
        </w:rPr>
      </w:pPr>
    </w:p>
    <w:bookmarkEnd w:id="11"/>
    <w:p w14:paraId="19C95097" w14:textId="77777777" w:rsidR="00F14255" w:rsidRDefault="00F14255" w:rsidP="00F14255">
      <w:pPr>
        <w:sectPr w:rsidR="00F14255" w:rsidSect="00A60140">
          <w:headerReference w:type="default" r:id="rId10"/>
          <w:footerReference w:type="default" r:id="rId11"/>
          <w:pgSz w:w="12240" w:h="15840" w:code="1"/>
          <w:pgMar w:top="1440" w:right="1440" w:bottom="1440" w:left="1440" w:header="720" w:footer="720" w:gutter="0"/>
          <w:pgNumType w:fmt="lowerRoman"/>
          <w:cols w:space="720"/>
          <w:titlePg/>
        </w:sectPr>
      </w:pPr>
    </w:p>
    <w:p w14:paraId="446FE396" w14:textId="78CC77F5" w:rsidR="00F14255" w:rsidRPr="00361CB7" w:rsidRDefault="00F14255" w:rsidP="00F14255">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2" w:name="_Toc439994665"/>
      <w:bookmarkStart w:id="13" w:name="_Toc113291689"/>
      <w:r>
        <w:rPr>
          <w:rFonts w:ascii="Arial" w:hAnsi="Arial"/>
          <w:color w:val="FFFFFF"/>
        </w:rPr>
        <w:lastRenderedPageBreak/>
        <w:t>Introduction</w:t>
      </w:r>
      <w:bookmarkEnd w:id="12"/>
      <w:bookmarkEnd w:id="13"/>
    </w:p>
    <w:p w14:paraId="137AC57D" w14:textId="77777777" w:rsidR="00F14255" w:rsidRDefault="00F14255" w:rsidP="00F14255">
      <w:pPr>
        <w:pStyle w:val="Heading2"/>
        <w:rPr>
          <w:rFonts w:ascii="Arial" w:hAnsi="Arial"/>
        </w:rPr>
      </w:pPr>
      <w:bookmarkStart w:id="14" w:name="_Toc439994667"/>
      <w:bookmarkStart w:id="15" w:name="_Toc113291690"/>
      <w:r>
        <w:rPr>
          <w:rFonts w:ascii="Arial" w:hAnsi="Arial"/>
        </w:rPr>
        <w:t>Document Purpose</w:t>
      </w:r>
      <w:bookmarkEnd w:id="14"/>
      <w:bookmarkEnd w:id="15"/>
      <w:r>
        <w:rPr>
          <w:rFonts w:ascii="Arial" w:hAnsi="Arial"/>
        </w:rPr>
        <w:t xml:space="preserve"> </w:t>
      </w:r>
    </w:p>
    <w:p w14:paraId="67F717A3" w14:textId="77777777" w:rsidR="00E22627" w:rsidRPr="00AC6B81" w:rsidRDefault="00E22627" w:rsidP="00E22627">
      <w:pPr>
        <w:spacing w:after="0" w:line="240" w:lineRule="auto"/>
        <w:rPr>
          <w:rFonts w:ascii="Arial" w:eastAsia="Times New Roman" w:hAnsi="Arial" w:cs="Arial"/>
          <w:iCs/>
          <w:lang w:val="en-CA" w:bidi="he-IL"/>
        </w:rPr>
      </w:pPr>
      <w:bookmarkStart w:id="16" w:name="_Toc439994670"/>
      <w:bookmarkStart w:id="17" w:name="_Toc113291691"/>
      <w:r w:rsidRPr="00AC6B81">
        <w:rPr>
          <w:rFonts w:ascii="Arial" w:eastAsia="Times New Roman" w:hAnsi="Arial" w:cs="Arial"/>
          <w:iCs/>
          <w:lang w:val="en-CA" w:bidi="he-IL"/>
        </w:rPr>
        <w:t xml:space="preserve">This document outlines the software requirements of </w:t>
      </w:r>
      <w:proofErr w:type="spellStart"/>
      <w:r w:rsidRPr="00AC6B81">
        <w:rPr>
          <w:rFonts w:ascii="Arial" w:eastAsia="Times New Roman" w:hAnsi="Arial" w:cs="Arial"/>
          <w:iCs/>
          <w:lang w:val="en-CA" w:bidi="he-IL"/>
        </w:rPr>
        <w:t>SongSphere</w:t>
      </w:r>
      <w:proofErr w:type="spellEnd"/>
      <w:r w:rsidRPr="00AC6B81">
        <w:rPr>
          <w:rFonts w:ascii="Arial" w:eastAsia="Times New Roman" w:hAnsi="Arial" w:cs="Arial"/>
          <w:iCs/>
          <w:lang w:val="en-CA" w:bidi="he-IL"/>
        </w:rPr>
        <w:t xml:space="preserve">, version </w:t>
      </w:r>
      <w:proofErr w:type="gramStart"/>
      <w:r w:rsidRPr="00AC6B81">
        <w:rPr>
          <w:rFonts w:ascii="Arial" w:eastAsia="Times New Roman" w:hAnsi="Arial" w:cs="Arial"/>
          <w:iCs/>
          <w:lang w:val="en-CA" w:bidi="he-IL"/>
        </w:rPr>
        <w:t>1.0 .</w:t>
      </w:r>
      <w:proofErr w:type="gramEnd"/>
      <w:r w:rsidRPr="00AC6B81">
        <w:rPr>
          <w:rFonts w:ascii="Arial" w:eastAsia="Times New Roman" w:hAnsi="Arial" w:cs="Arial"/>
          <w:iCs/>
          <w:lang w:val="en-CA" w:bidi="he-IL"/>
        </w:rPr>
        <w:t xml:space="preserve"> The document highlights the requirements of </w:t>
      </w:r>
      <w:proofErr w:type="spellStart"/>
      <w:r w:rsidRPr="00AC6B81">
        <w:rPr>
          <w:rFonts w:ascii="Arial" w:eastAsia="Times New Roman" w:hAnsi="Arial" w:cs="Arial"/>
          <w:iCs/>
          <w:lang w:val="en-CA" w:bidi="he-IL"/>
        </w:rPr>
        <w:t>SongSphere</w:t>
      </w:r>
      <w:proofErr w:type="spellEnd"/>
      <w:r w:rsidRPr="00AC6B81">
        <w:rPr>
          <w:rFonts w:ascii="Arial" w:eastAsia="Times New Roman" w:hAnsi="Arial" w:cs="Arial"/>
          <w:iCs/>
          <w:lang w:val="en-CA" w:bidi="he-IL"/>
        </w:rPr>
        <w:t xml:space="preserve"> </w:t>
      </w:r>
      <w:proofErr w:type="spellStart"/>
      <w:proofErr w:type="gramStart"/>
      <w:r w:rsidRPr="00AC6B81">
        <w:rPr>
          <w:rFonts w:ascii="Arial" w:eastAsia="Times New Roman" w:hAnsi="Arial" w:cs="Arial"/>
          <w:iCs/>
          <w:lang w:val="en-CA" w:bidi="he-IL"/>
        </w:rPr>
        <w:t>application.In</w:t>
      </w:r>
      <w:proofErr w:type="spellEnd"/>
      <w:proofErr w:type="gramEnd"/>
      <w:r w:rsidRPr="00AC6B81">
        <w:rPr>
          <w:rFonts w:ascii="Arial" w:eastAsia="Times New Roman" w:hAnsi="Arial" w:cs="Arial"/>
          <w:iCs/>
          <w:lang w:val="en-CA" w:bidi="he-IL"/>
        </w:rPr>
        <w:t xml:space="preserve"> simpler terms , it tells the developers what features and functions the software must have to make sure it works efficiently.</w:t>
      </w:r>
    </w:p>
    <w:p w14:paraId="0D52B025" w14:textId="77777777" w:rsidR="00E22627" w:rsidRPr="00AC6B81" w:rsidRDefault="00E22627" w:rsidP="00E22627">
      <w:pPr>
        <w:spacing w:after="0" w:line="240" w:lineRule="auto"/>
        <w:rPr>
          <w:rFonts w:ascii="Arial" w:eastAsia="Times New Roman" w:hAnsi="Arial" w:cs="Arial"/>
          <w:iCs/>
          <w:lang w:val="en-CA" w:bidi="he-IL"/>
        </w:rPr>
      </w:pPr>
    </w:p>
    <w:p w14:paraId="383C2C72" w14:textId="1222FCD5" w:rsidR="00E22627" w:rsidRPr="00AC6B81" w:rsidRDefault="00E22627" w:rsidP="00E22627">
      <w:pPr>
        <w:spacing w:after="0" w:line="240" w:lineRule="auto"/>
        <w:rPr>
          <w:rFonts w:ascii="Arial" w:eastAsia="Times New Roman" w:hAnsi="Arial" w:cs="Arial"/>
          <w:iCs/>
          <w:lang w:val="en-CA" w:bidi="he-IL"/>
        </w:rPr>
      </w:pPr>
      <w:r w:rsidRPr="00AC6B81">
        <w:rPr>
          <w:rFonts w:ascii="Arial" w:eastAsia="Times New Roman" w:hAnsi="Arial" w:cs="Arial"/>
          <w:iCs/>
          <w:lang w:val="en-CA" w:bidi="he-IL"/>
        </w:rPr>
        <w:t xml:space="preserve">The scope of the document covers the entire </w:t>
      </w:r>
      <w:proofErr w:type="spellStart"/>
      <w:r w:rsidRPr="00AC6B81">
        <w:rPr>
          <w:rFonts w:ascii="Arial" w:eastAsia="Times New Roman" w:hAnsi="Arial" w:cs="Arial"/>
          <w:iCs/>
          <w:lang w:val="en-CA" w:bidi="he-IL"/>
        </w:rPr>
        <w:t>SongSphere</w:t>
      </w:r>
      <w:proofErr w:type="spellEnd"/>
      <w:r w:rsidRPr="00AC6B81">
        <w:rPr>
          <w:rFonts w:ascii="Arial" w:eastAsia="Times New Roman" w:hAnsi="Arial" w:cs="Arial"/>
          <w:iCs/>
          <w:lang w:val="en-CA" w:bidi="he-IL"/>
        </w:rPr>
        <w:t xml:space="preserve"> System, including its various features like music streaming, playlist creation, premium users, free users and provides details about the user interaction. It is a guide that ensures everyone involved in building and maintaining the software application understand the goals. This is a</w:t>
      </w:r>
      <w:r w:rsidR="00AC6B81" w:rsidRPr="00AC6B81">
        <w:rPr>
          <w:rFonts w:ascii="Arial" w:eastAsia="Times New Roman" w:hAnsi="Arial" w:cs="Arial"/>
          <w:iCs/>
          <w:lang w:val="en-CA" w:bidi="he-IL"/>
        </w:rPr>
        <w:t xml:space="preserve"> </w:t>
      </w:r>
      <w:r w:rsidRPr="00AC6B81">
        <w:rPr>
          <w:rFonts w:ascii="Arial" w:eastAsia="Times New Roman" w:hAnsi="Arial" w:cs="Arial"/>
          <w:iCs/>
          <w:lang w:val="en-CA" w:bidi="he-IL"/>
        </w:rPr>
        <w:t>roadmap that helps the development team improve the application to meet the demands of the users.</w:t>
      </w:r>
    </w:p>
    <w:p w14:paraId="7781E34F" w14:textId="77777777" w:rsidR="00F14255" w:rsidRDefault="00F14255" w:rsidP="00F14255">
      <w:pPr>
        <w:pStyle w:val="Heading2"/>
        <w:rPr>
          <w:rFonts w:ascii="Arial" w:hAnsi="Arial"/>
        </w:rPr>
      </w:pPr>
      <w:r>
        <w:rPr>
          <w:rFonts w:ascii="Arial" w:hAnsi="Arial"/>
        </w:rPr>
        <w:t>Product Scope</w:t>
      </w:r>
      <w:bookmarkEnd w:id="16"/>
      <w:bookmarkEnd w:id="17"/>
    </w:p>
    <w:p w14:paraId="4CFA3BFE" w14:textId="77777777" w:rsidR="00E22627" w:rsidRDefault="00E22627" w:rsidP="00E22627">
      <w:pPr>
        <w:pStyle w:val="Heading2"/>
        <w:numPr>
          <w:ilvl w:val="0"/>
          <w:numId w:val="0"/>
        </w:numPr>
        <w:rPr>
          <w:rFonts w:ascii="Arial" w:hAnsi="Arial" w:cs="Arial"/>
          <w:b w:val="0"/>
          <w:bCs w:val="0"/>
          <w:iCs/>
          <w:sz w:val="22"/>
          <w:szCs w:val="22"/>
        </w:rPr>
      </w:pPr>
      <w:bookmarkStart w:id="18" w:name="_Toc439994669"/>
      <w:bookmarkStart w:id="19" w:name="_Toc113291692"/>
      <w:proofErr w:type="spellStart"/>
      <w:r>
        <w:rPr>
          <w:rFonts w:ascii="Arial" w:hAnsi="Arial" w:cs="Arial"/>
          <w:b w:val="0"/>
          <w:bCs w:val="0"/>
          <w:iCs/>
          <w:sz w:val="22"/>
          <w:szCs w:val="22"/>
        </w:rPr>
        <w:t>SongSphere</w:t>
      </w:r>
      <w:proofErr w:type="spellEnd"/>
      <w:r w:rsidRPr="00E22627">
        <w:rPr>
          <w:rFonts w:ascii="Arial" w:hAnsi="Arial" w:cs="Arial"/>
          <w:b w:val="0"/>
          <w:bCs w:val="0"/>
          <w:iCs/>
          <w:sz w:val="22"/>
          <w:szCs w:val="22"/>
        </w:rPr>
        <w:t xml:space="preserve"> is a freemium streaming platform offering millions of songs, podcasts, and audiobooks. With a free account, you can access a vast library with ads and limited control. A premium subscription unlocks ad-free listening, offline downloads, higher quality audio, and exclusive features. The primary purpose of </w:t>
      </w:r>
      <w:proofErr w:type="spellStart"/>
      <w:r>
        <w:rPr>
          <w:rFonts w:ascii="Arial" w:hAnsi="Arial" w:cs="Arial"/>
          <w:b w:val="0"/>
          <w:bCs w:val="0"/>
          <w:iCs/>
          <w:sz w:val="22"/>
          <w:szCs w:val="22"/>
        </w:rPr>
        <w:t>SongSphere</w:t>
      </w:r>
      <w:proofErr w:type="spellEnd"/>
      <w:r w:rsidRPr="00E22627">
        <w:rPr>
          <w:rFonts w:ascii="Arial" w:hAnsi="Arial" w:cs="Arial"/>
          <w:b w:val="0"/>
          <w:bCs w:val="0"/>
          <w:iCs/>
          <w:sz w:val="22"/>
          <w:szCs w:val="22"/>
        </w:rPr>
        <w:t xml:space="preserve"> is to make it easy for consumers to access and share digital content with each other. This encourages people to support their favorite artists, resulting in greater engagement with their music. It also aims to revolutionize music and audio consumption by providing a legal, accessible, and personalized platform for discovery and enjoyment.</w:t>
      </w:r>
    </w:p>
    <w:p w14:paraId="407B6660" w14:textId="711540BA" w:rsidR="00E22627" w:rsidRPr="00AC6B81" w:rsidRDefault="00E22627" w:rsidP="00E22627">
      <w:pPr>
        <w:rPr>
          <w:rFonts w:ascii="Arial" w:hAnsi="Arial" w:cs="Arial"/>
          <w:b/>
          <w:bCs/>
          <w:sz w:val="28"/>
          <w:szCs w:val="28"/>
        </w:rPr>
      </w:pPr>
      <w:proofErr w:type="spellStart"/>
      <w:r>
        <w:rPr>
          <w:rFonts w:ascii="Arial" w:hAnsi="Arial" w:cs="Arial"/>
        </w:rPr>
        <w:t>SongSphere</w:t>
      </w:r>
      <w:proofErr w:type="spellEnd"/>
      <w:r w:rsidRPr="00E22627">
        <w:rPr>
          <w:rFonts w:ascii="Arial" w:hAnsi="Arial" w:cs="Arial"/>
        </w:rPr>
        <w:t xml:space="preserve"> strives to be your go-to audio universe, offering a wealth of benefits, objectives, and goals. For users, it unlocks a massive library of music, podcasts, and audiobooks, personalized recommendations for discovery, and seamless listening across devices. </w:t>
      </w:r>
      <w:proofErr w:type="spellStart"/>
      <w:r>
        <w:rPr>
          <w:rFonts w:ascii="Arial" w:hAnsi="Arial" w:cs="Arial"/>
        </w:rPr>
        <w:t>SongSphere</w:t>
      </w:r>
      <w:r w:rsidRPr="00E22627">
        <w:rPr>
          <w:rFonts w:ascii="Arial" w:hAnsi="Arial" w:cs="Arial"/>
        </w:rPr>
        <w:t>'s</w:t>
      </w:r>
      <w:proofErr w:type="spellEnd"/>
      <w:r w:rsidRPr="00E22627">
        <w:rPr>
          <w:rFonts w:ascii="Arial" w:hAnsi="Arial" w:cs="Arial"/>
        </w:rPr>
        <w:t xml:space="preserve"> objectives paint a broader picture. They aim to expand their user base globally, convert more users to premium subscriptions, and solidify their position as the leading platform for music and audio discovery. Ultimately, </w:t>
      </w:r>
      <w:proofErr w:type="spellStart"/>
      <w:r>
        <w:rPr>
          <w:rFonts w:ascii="Arial" w:hAnsi="Arial" w:cs="Arial"/>
        </w:rPr>
        <w:t>SongSphere</w:t>
      </w:r>
      <w:r w:rsidRPr="00E22627">
        <w:rPr>
          <w:rFonts w:ascii="Arial" w:hAnsi="Arial" w:cs="Arial"/>
        </w:rPr>
        <w:t>'s</w:t>
      </w:r>
      <w:proofErr w:type="spellEnd"/>
      <w:r w:rsidRPr="00E22627">
        <w:rPr>
          <w:rFonts w:ascii="Arial" w:hAnsi="Arial" w:cs="Arial"/>
        </w:rPr>
        <w:t xml:space="preserve"> goals revolve around providing an unparalleled user experience. They continuously innovate with new features, build strong relationships with artists and creators, and strive for a positive social and environmental impact. </w:t>
      </w:r>
    </w:p>
    <w:p w14:paraId="591358A6" w14:textId="77777777" w:rsidR="00F14255" w:rsidRDefault="00F14255" w:rsidP="00E22627">
      <w:pPr>
        <w:pStyle w:val="Heading2"/>
        <w:rPr>
          <w:rFonts w:ascii="Arial" w:hAnsi="Arial"/>
        </w:rPr>
      </w:pPr>
      <w:r>
        <w:rPr>
          <w:rFonts w:ascii="Arial" w:hAnsi="Arial"/>
        </w:rPr>
        <w:t xml:space="preserve">Intended Audience and </w:t>
      </w:r>
      <w:bookmarkEnd w:id="18"/>
      <w:r>
        <w:rPr>
          <w:rFonts w:ascii="Arial" w:hAnsi="Arial"/>
        </w:rPr>
        <w:t>Document Overview</w:t>
      </w:r>
      <w:bookmarkEnd w:id="19"/>
    </w:p>
    <w:p w14:paraId="563CC819" w14:textId="77777777" w:rsidR="00E22627" w:rsidRPr="00E22627" w:rsidRDefault="00E22627" w:rsidP="00E22627">
      <w:pPr>
        <w:pStyle w:val="template"/>
        <w:jc w:val="both"/>
        <w:rPr>
          <w:i w:val="0"/>
        </w:rPr>
      </w:pPr>
      <w:r w:rsidRPr="00E22627">
        <w:rPr>
          <w:i w:val="0"/>
        </w:rPr>
        <w:t xml:space="preserve">The Software Requirements Specification (SRS) for the </w:t>
      </w:r>
      <w:proofErr w:type="spellStart"/>
      <w:r w:rsidRPr="00E22627">
        <w:rPr>
          <w:i w:val="0"/>
        </w:rPr>
        <w:t>SongSphere</w:t>
      </w:r>
      <w:proofErr w:type="spellEnd"/>
      <w:r w:rsidRPr="00E22627">
        <w:rPr>
          <w:i w:val="0"/>
        </w:rPr>
        <w:t xml:space="preserve"> is tailored to serve the large number of readers involved in the project. Developers would find detailed technical specifications, system architecture, and functionality requirements in sections such as "Functional Requirements" and "System Architecture." Project managers, on the other hand, would focus on high-level project scope, timelines, resource allocation, and risk management outlined in sections like "Project Scope" and "Timeline." Marketing staff would seek insights into the features, target audience, and competitive analysis provided in sections such as "Product Features" and "Competitive Analysis." Users would be interested in understanding the user interface design, user stories, and overall user experience presented in sections like "User Interface Design" and "User Experience."</w:t>
      </w:r>
    </w:p>
    <w:p w14:paraId="74D54138" w14:textId="77777777" w:rsidR="00E22627" w:rsidRPr="00E22627" w:rsidRDefault="00E22627" w:rsidP="00E22627">
      <w:pPr>
        <w:pStyle w:val="template"/>
        <w:jc w:val="both"/>
        <w:rPr>
          <w:i w:val="0"/>
        </w:rPr>
      </w:pPr>
    </w:p>
    <w:p w14:paraId="3433EEE4" w14:textId="77777777" w:rsidR="00F14255" w:rsidRPr="00E22627" w:rsidRDefault="00E22627" w:rsidP="00E22627">
      <w:pPr>
        <w:pStyle w:val="template"/>
        <w:jc w:val="both"/>
        <w:rPr>
          <w:i w:val="0"/>
          <w:color w:val="0000FF"/>
        </w:rPr>
      </w:pPr>
      <w:r w:rsidRPr="00E22627">
        <w:rPr>
          <w:i w:val="0"/>
        </w:rPr>
        <w:lastRenderedPageBreak/>
        <w:t xml:space="preserve">We suggest beginning with the overview sections that provide a holistic understanding of the project's objectives and scope. Then we allow readers to dive into sections most pertinent to their roles, such as developers focusing on technical specifications and architecture, while project managers prioritize timelines and resource allocation. Functional requirements, system architecture, and user interface design follow, providing detailed insights into the system's functionalities, underlying architecture, and user interactions. Testing requirements ensure the quality and reliability of the application, with other relevant sections such as competitive analysis and marketing strategies rounding out the comprehensive SRS. By following this sequence, each reader can efficiently navigate through the SRS document, focusing on the sections most relevant to their role and interests in the </w:t>
      </w:r>
      <w:proofErr w:type="spellStart"/>
      <w:r w:rsidRPr="00E22627">
        <w:rPr>
          <w:i w:val="0"/>
        </w:rPr>
        <w:t>SongSphere</w:t>
      </w:r>
      <w:proofErr w:type="spellEnd"/>
      <w:r w:rsidRPr="00E22627">
        <w:rPr>
          <w:i w:val="0"/>
        </w:rPr>
        <w:t xml:space="preserve"> project.</w:t>
      </w:r>
    </w:p>
    <w:p w14:paraId="476069E2" w14:textId="77777777" w:rsidR="00F14255" w:rsidRDefault="00F14255" w:rsidP="00F14255">
      <w:pPr>
        <w:pStyle w:val="Heading2"/>
        <w:rPr>
          <w:rFonts w:ascii="Arial" w:hAnsi="Arial"/>
        </w:rPr>
      </w:pPr>
      <w:bookmarkStart w:id="20" w:name="_Toc113291693"/>
      <w:bookmarkStart w:id="21" w:name="_Toc439994668"/>
      <w:r>
        <w:rPr>
          <w:rFonts w:ascii="Arial" w:hAnsi="Arial"/>
        </w:rPr>
        <w:t>Definitions, Acronyms and Abbreviations</w:t>
      </w:r>
      <w:bookmarkEnd w:id="20"/>
    </w:p>
    <w:p w14:paraId="6FE4B6DF" w14:textId="041610E2" w:rsidR="00B7113D" w:rsidRDefault="00B7113D" w:rsidP="00B7113D">
      <w:pPr>
        <w:pStyle w:val="template"/>
        <w:jc w:val="both"/>
        <w:rPr>
          <w:i w:val="0"/>
        </w:rPr>
      </w:pPr>
      <w:r>
        <w:rPr>
          <w:i w:val="0"/>
        </w:rPr>
        <w:t>API</w:t>
      </w:r>
      <w:r>
        <w:rPr>
          <w:i w:val="0"/>
        </w:rPr>
        <w:t>:</w:t>
      </w:r>
      <w:r>
        <w:rPr>
          <w:i w:val="0"/>
        </w:rPr>
        <w:t xml:space="preserve">  Application Program Interface </w:t>
      </w:r>
    </w:p>
    <w:p w14:paraId="15434A9F" w14:textId="6BB9B637" w:rsidR="00A6596F" w:rsidRDefault="00A6596F" w:rsidP="00B7113D">
      <w:pPr>
        <w:pStyle w:val="template"/>
        <w:jc w:val="both"/>
        <w:rPr>
          <w:i w:val="0"/>
        </w:rPr>
      </w:pPr>
      <w:r>
        <w:rPr>
          <w:i w:val="0"/>
        </w:rPr>
        <w:t>RAM: Random Access Memory</w:t>
      </w:r>
    </w:p>
    <w:p w14:paraId="34486F84" w14:textId="77777777" w:rsidR="00B7113D" w:rsidRDefault="00B7113D" w:rsidP="00B7113D">
      <w:pPr>
        <w:pStyle w:val="template"/>
        <w:jc w:val="both"/>
        <w:rPr>
          <w:i w:val="0"/>
        </w:rPr>
      </w:pPr>
      <w:r>
        <w:rPr>
          <w:i w:val="0"/>
        </w:rPr>
        <w:t>GDPR: General Data Protection Regulation.</w:t>
      </w:r>
    </w:p>
    <w:p w14:paraId="75AD5C3B" w14:textId="70801471" w:rsidR="00AC6B81" w:rsidRDefault="00AC6B81" w:rsidP="00B7113D">
      <w:pPr>
        <w:pStyle w:val="template"/>
        <w:jc w:val="both"/>
        <w:rPr>
          <w:i w:val="0"/>
        </w:rPr>
      </w:pPr>
      <w:r>
        <w:rPr>
          <w:i w:val="0"/>
        </w:rPr>
        <w:t>TLS: Transport Layer Security</w:t>
      </w:r>
    </w:p>
    <w:p w14:paraId="3470E59F" w14:textId="4A83FC9B" w:rsidR="00AC6B81" w:rsidRDefault="00AC6B81" w:rsidP="00B7113D">
      <w:pPr>
        <w:pStyle w:val="template"/>
        <w:jc w:val="both"/>
        <w:rPr>
          <w:i w:val="0"/>
        </w:rPr>
      </w:pPr>
      <w:r>
        <w:rPr>
          <w:i w:val="0"/>
        </w:rPr>
        <w:t>UDP: User Datagram Protocol</w:t>
      </w:r>
    </w:p>
    <w:p w14:paraId="494B5E0B" w14:textId="1E87FCA5" w:rsidR="00AC6B81" w:rsidRDefault="00AC6B81" w:rsidP="00B7113D">
      <w:pPr>
        <w:pStyle w:val="template"/>
        <w:jc w:val="both"/>
        <w:rPr>
          <w:i w:val="0"/>
        </w:rPr>
      </w:pPr>
      <w:r>
        <w:rPr>
          <w:i w:val="0"/>
        </w:rPr>
        <w:t>TCP: Transmission Control Protocol</w:t>
      </w:r>
    </w:p>
    <w:p w14:paraId="59EAE103" w14:textId="77777777" w:rsidR="00B7113D" w:rsidRDefault="00B7113D" w:rsidP="00B7113D">
      <w:pPr>
        <w:pStyle w:val="template"/>
        <w:jc w:val="both"/>
        <w:rPr>
          <w:i w:val="0"/>
        </w:rPr>
      </w:pPr>
      <w:r>
        <w:rPr>
          <w:i w:val="0"/>
        </w:rPr>
        <w:t>GUI: Graphical User Interface.</w:t>
      </w:r>
    </w:p>
    <w:p w14:paraId="22C70390" w14:textId="77777777" w:rsidR="00B7113D" w:rsidRDefault="00B7113D" w:rsidP="00B7113D">
      <w:pPr>
        <w:pStyle w:val="template"/>
        <w:jc w:val="both"/>
        <w:rPr>
          <w:i w:val="0"/>
        </w:rPr>
      </w:pPr>
      <w:r>
        <w:rPr>
          <w:i w:val="0"/>
        </w:rPr>
        <w:t>HTTP: Hypertext Transfer Protocol.</w:t>
      </w:r>
    </w:p>
    <w:p w14:paraId="47E06C20" w14:textId="77777777" w:rsidR="00B7113D" w:rsidRDefault="00B7113D" w:rsidP="00B7113D">
      <w:pPr>
        <w:pStyle w:val="template"/>
        <w:jc w:val="both"/>
        <w:rPr>
          <w:i w:val="0"/>
        </w:rPr>
      </w:pPr>
      <w:r>
        <w:rPr>
          <w:i w:val="0"/>
        </w:rPr>
        <w:t>HTTPS: Hypertext Transfer Protocol Secure.</w:t>
      </w:r>
    </w:p>
    <w:p w14:paraId="07A0E60A" w14:textId="77777777" w:rsidR="00B7113D" w:rsidRDefault="00B7113D" w:rsidP="00B7113D">
      <w:pPr>
        <w:pStyle w:val="template"/>
        <w:jc w:val="both"/>
        <w:rPr>
          <w:i w:val="0"/>
        </w:rPr>
      </w:pPr>
      <w:r>
        <w:rPr>
          <w:i w:val="0"/>
        </w:rPr>
        <w:t>iOS: iPhone Operating System.</w:t>
      </w:r>
    </w:p>
    <w:p w14:paraId="42A5BC03" w14:textId="77777777" w:rsidR="00B7113D" w:rsidRDefault="00B7113D" w:rsidP="00B7113D">
      <w:pPr>
        <w:pStyle w:val="template"/>
        <w:jc w:val="both"/>
        <w:rPr>
          <w:i w:val="0"/>
        </w:rPr>
      </w:pPr>
      <w:r>
        <w:rPr>
          <w:i w:val="0"/>
        </w:rPr>
        <w:t>MacOS: Macintosh Operating System.</w:t>
      </w:r>
    </w:p>
    <w:p w14:paraId="6A7E6394" w14:textId="1B242117" w:rsidR="00AC6B81" w:rsidRDefault="00AC6B81" w:rsidP="00B7113D">
      <w:pPr>
        <w:pStyle w:val="template"/>
        <w:jc w:val="both"/>
        <w:rPr>
          <w:i w:val="0"/>
        </w:rPr>
      </w:pPr>
      <w:r>
        <w:rPr>
          <w:i w:val="0"/>
        </w:rPr>
        <w:t>SDK: Software Development Kit</w:t>
      </w:r>
    </w:p>
    <w:p w14:paraId="57100B85" w14:textId="576112BC" w:rsidR="00F14255" w:rsidRPr="00AC6B81" w:rsidRDefault="00B7113D" w:rsidP="00AC6B81">
      <w:pPr>
        <w:pStyle w:val="template"/>
        <w:jc w:val="both"/>
        <w:rPr>
          <w:i w:val="0"/>
        </w:rPr>
      </w:pPr>
      <w:r>
        <w:rPr>
          <w:i w:val="0"/>
        </w:rPr>
        <w:t>OAuth: Open Authorization</w:t>
      </w:r>
    </w:p>
    <w:p w14:paraId="1D96CEA7" w14:textId="77777777" w:rsidR="00F14255" w:rsidRDefault="00F14255" w:rsidP="00F14255">
      <w:pPr>
        <w:pStyle w:val="Heading2"/>
        <w:rPr>
          <w:rFonts w:ascii="Arial" w:hAnsi="Arial"/>
        </w:rPr>
      </w:pPr>
      <w:bookmarkStart w:id="22" w:name="_Toc113291694"/>
      <w:r>
        <w:rPr>
          <w:rFonts w:ascii="Arial" w:hAnsi="Arial"/>
        </w:rPr>
        <w:t>Document Conventions</w:t>
      </w:r>
      <w:bookmarkEnd w:id="21"/>
      <w:bookmarkEnd w:id="22"/>
    </w:p>
    <w:p w14:paraId="5498D058" w14:textId="7821D757" w:rsidR="00F14255" w:rsidRDefault="00F14255" w:rsidP="00F14255">
      <w:pPr>
        <w:pStyle w:val="template"/>
        <w:jc w:val="both"/>
      </w:pPr>
      <w:r w:rsidRPr="009B340D">
        <w:rPr>
          <w:i w:val="0"/>
        </w:rPr>
        <w:t xml:space="preserve">In </w:t>
      </w:r>
      <w:proofErr w:type="gramStart"/>
      <w:r w:rsidRPr="009B340D">
        <w:rPr>
          <w:i w:val="0"/>
        </w:rPr>
        <w:t>general</w:t>
      </w:r>
      <w:proofErr w:type="gramEnd"/>
      <w:r w:rsidRPr="009B340D">
        <w:rPr>
          <w:i w:val="0"/>
        </w:rPr>
        <w:t xml:space="preserve"> this document follows the IEEE formatting requirements. Use Arial font size 11, or 12 throughout the document for text. Use italics for comments. Document text </w:t>
      </w:r>
      <w:r w:rsidR="009B340D">
        <w:rPr>
          <w:i w:val="0"/>
        </w:rPr>
        <w:t>is</w:t>
      </w:r>
      <w:r w:rsidRPr="009B340D">
        <w:rPr>
          <w:i w:val="0"/>
        </w:rPr>
        <w:t xml:space="preserve"> be single spaced and maintain the 1” margins found in this template. For Section and Subsection titles please follow the template. </w:t>
      </w:r>
    </w:p>
    <w:p w14:paraId="057DB3A9" w14:textId="77777777" w:rsidR="00F14255" w:rsidRDefault="00F14255" w:rsidP="00F14255">
      <w:pPr>
        <w:pStyle w:val="Heading2"/>
        <w:rPr>
          <w:rFonts w:ascii="Arial" w:hAnsi="Arial"/>
        </w:rPr>
      </w:pPr>
      <w:bookmarkStart w:id="23" w:name="_Toc439994672"/>
      <w:bookmarkStart w:id="24" w:name="_Toc113291695"/>
      <w:r>
        <w:rPr>
          <w:rFonts w:ascii="Arial" w:hAnsi="Arial"/>
        </w:rPr>
        <w:t>References</w:t>
      </w:r>
      <w:bookmarkEnd w:id="23"/>
      <w:r>
        <w:rPr>
          <w:rFonts w:ascii="Arial" w:hAnsi="Arial"/>
        </w:rPr>
        <w:t xml:space="preserve"> and Acknowledgments</w:t>
      </w:r>
      <w:bookmarkEnd w:id="24"/>
    </w:p>
    <w:p w14:paraId="7E3BC4C6" w14:textId="77777777" w:rsidR="00B7113D" w:rsidRDefault="00B7113D" w:rsidP="00B7113D">
      <w:pPr>
        <w:pStyle w:val="template"/>
        <w:rPr>
          <w:i w:val="0"/>
        </w:rPr>
      </w:pPr>
      <w:r>
        <w:rPr>
          <w:i w:val="0"/>
        </w:rPr>
        <w:t xml:space="preserve">[1] J. Seo et al. Software Requirements Document for </w:t>
      </w:r>
      <w:proofErr w:type="spellStart"/>
      <w:r>
        <w:rPr>
          <w:i w:val="0"/>
        </w:rPr>
        <w:t>OneMusic</w:t>
      </w:r>
      <w:proofErr w:type="spellEnd"/>
      <w:r>
        <w:rPr>
          <w:i w:val="0"/>
        </w:rPr>
        <w:t xml:space="preserve"> https://seniord.cs.iastate.edu/2020-May-02/files/inline-files/SRS%20Template.docx.pdf</w:t>
      </w:r>
    </w:p>
    <w:p w14:paraId="55F8ED2B" w14:textId="77777777" w:rsidR="00B7113D" w:rsidRDefault="00B7113D" w:rsidP="00B7113D">
      <w:pPr>
        <w:pStyle w:val="template"/>
        <w:rPr>
          <w:i w:val="0"/>
        </w:rPr>
      </w:pPr>
    </w:p>
    <w:p w14:paraId="6B54C5C5" w14:textId="79AE08E5" w:rsidR="00B7113D" w:rsidRPr="00AC6B81" w:rsidRDefault="00B7113D" w:rsidP="00AC6B81">
      <w:pPr>
        <w:pStyle w:val="template"/>
        <w:rPr>
          <w:i w:val="0"/>
        </w:rPr>
      </w:pPr>
      <w:r>
        <w:rPr>
          <w:i w:val="0"/>
        </w:rPr>
        <w:t xml:space="preserve">[2] D. Vicory et al. Formatting improvements, modifications to user interface, more possible use cases added </w:t>
      </w:r>
      <w:hyperlink r:id="rId12" w:history="1">
        <w:r w:rsidR="00AC6B81" w:rsidRPr="00EA3465">
          <w:rPr>
            <w:rStyle w:val="Hyperlink"/>
            <w:i w:val="0"/>
          </w:rPr>
          <w:t>https://capstone.cs.ucsb.edu/team_docs_14/SRS/SRS_NP_Compete.pdf</w:t>
        </w:r>
      </w:hyperlink>
    </w:p>
    <w:p w14:paraId="6AF27A6A" w14:textId="77777777" w:rsidR="00B7113D" w:rsidRDefault="00B7113D" w:rsidP="00B7113D">
      <w:pPr>
        <w:pStyle w:val="template"/>
        <w:jc w:val="both"/>
      </w:pPr>
    </w:p>
    <w:p w14:paraId="00265AB3" w14:textId="77777777" w:rsidR="00AC6B81" w:rsidRDefault="00AC6B81">
      <w:pPr>
        <w:rPr>
          <w:rFonts w:ascii="Arial" w:eastAsia="Times New Roman" w:hAnsi="Arial" w:cs="Times"/>
          <w:b/>
          <w:bCs/>
          <w:color w:val="FFFFFF"/>
          <w:kern w:val="28"/>
          <w:sz w:val="36"/>
          <w:szCs w:val="36"/>
          <w:lang w:val="en-CA" w:bidi="he-IL"/>
        </w:rPr>
      </w:pPr>
      <w:bookmarkStart w:id="25" w:name="_Toc439994673"/>
      <w:bookmarkStart w:id="26" w:name="_Toc113291696"/>
      <w:r>
        <w:rPr>
          <w:rFonts w:ascii="Arial" w:hAnsi="Arial"/>
          <w:color w:val="FFFFFF"/>
        </w:rPr>
        <w:br w:type="page"/>
      </w:r>
    </w:p>
    <w:p w14:paraId="5464A481" w14:textId="249841F0" w:rsidR="00F14255" w:rsidRDefault="00F14255" w:rsidP="00F14255">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Pr>
          <w:rFonts w:ascii="Arial" w:hAnsi="Arial"/>
          <w:color w:val="FFFFFF"/>
        </w:rPr>
        <w:lastRenderedPageBreak/>
        <w:t>Overall Description</w:t>
      </w:r>
      <w:bookmarkEnd w:id="25"/>
      <w:bookmarkEnd w:id="26"/>
    </w:p>
    <w:p w14:paraId="3407C780" w14:textId="77777777" w:rsidR="00F14255" w:rsidRDefault="00F14255" w:rsidP="00F14255">
      <w:pPr>
        <w:pStyle w:val="Heading2"/>
        <w:rPr>
          <w:rFonts w:ascii="Arial" w:hAnsi="Arial"/>
        </w:rPr>
      </w:pPr>
      <w:bookmarkStart w:id="27" w:name="_Toc439994674"/>
      <w:bookmarkStart w:id="28" w:name="_Toc113291697"/>
      <w:r>
        <w:rPr>
          <w:rFonts w:ascii="Arial" w:hAnsi="Arial"/>
        </w:rPr>
        <w:t>Product Perspective</w:t>
      </w:r>
      <w:bookmarkEnd w:id="27"/>
      <w:bookmarkEnd w:id="28"/>
    </w:p>
    <w:p w14:paraId="297D3CCA" w14:textId="24A00B21" w:rsidR="00EC655C" w:rsidRDefault="00EC655C" w:rsidP="00F14255">
      <w:pPr>
        <w:pStyle w:val="template"/>
        <w:jc w:val="both"/>
        <w:rPr>
          <w:i w:val="0"/>
        </w:rPr>
      </w:pPr>
      <w:r w:rsidRPr="00EC655C">
        <w:rPr>
          <w:i w:val="0"/>
          <w:color w:val="0D0D0D"/>
          <w:shd w:val="clear" w:color="auto" w:fill="FFFFFF"/>
        </w:rPr>
        <w:t xml:space="preserve">The product under the case </w:t>
      </w:r>
      <w:proofErr w:type="gramStart"/>
      <w:r w:rsidRPr="00EC655C">
        <w:rPr>
          <w:i w:val="0"/>
          <w:color w:val="0D0D0D"/>
          <w:shd w:val="clear" w:color="auto" w:fill="FFFFFF"/>
        </w:rPr>
        <w:t>study  is</w:t>
      </w:r>
      <w:proofErr w:type="gramEnd"/>
      <w:r w:rsidRPr="00EC655C">
        <w:rPr>
          <w:i w:val="0"/>
          <w:color w:val="0D0D0D"/>
          <w:shd w:val="clear" w:color="auto" w:fill="FFFFFF"/>
        </w:rPr>
        <w:t xml:space="preserve"> </w:t>
      </w:r>
      <w:proofErr w:type="spellStart"/>
      <w:r w:rsidRPr="00EC655C">
        <w:rPr>
          <w:i w:val="0"/>
          <w:color w:val="0D0D0D"/>
          <w:shd w:val="clear" w:color="auto" w:fill="FFFFFF"/>
        </w:rPr>
        <w:t>SongSphere</w:t>
      </w:r>
      <w:proofErr w:type="spellEnd"/>
      <w:r w:rsidRPr="00EC655C">
        <w:rPr>
          <w:i w:val="0"/>
          <w:color w:val="0D0D0D"/>
          <w:shd w:val="clear" w:color="auto" w:fill="FFFFFF"/>
        </w:rPr>
        <w:t xml:space="preserve">, a digital music, podcast, and video service designed to revolutionise the way users consume and interact with music and audio content. </w:t>
      </w:r>
      <w:proofErr w:type="spellStart"/>
      <w:r w:rsidRPr="00EC655C">
        <w:rPr>
          <w:i w:val="0"/>
          <w:color w:val="0D0D0D"/>
          <w:shd w:val="clear" w:color="auto" w:fill="FFFFFF"/>
        </w:rPr>
        <w:t>SongSphere</w:t>
      </w:r>
      <w:proofErr w:type="spellEnd"/>
      <w:r w:rsidRPr="00EC655C">
        <w:rPr>
          <w:i w:val="0"/>
          <w:color w:val="0D0D0D"/>
          <w:shd w:val="clear" w:color="auto" w:fill="FFFFFF"/>
        </w:rPr>
        <w:t xml:space="preserve"> is a new, self-contained product in the digital entertainment industry, aimed at providing users with a comprehensive platform for accessing millions of songs, podcasts, and other audiovisual content. It is not a replacement for existing systems but rather a fresh entry into the market, offering innovative features such as personalised playlists, offline listening, and social sharing capabilities. </w:t>
      </w:r>
      <w:proofErr w:type="spellStart"/>
      <w:r w:rsidRPr="00EC655C">
        <w:rPr>
          <w:i w:val="0"/>
          <w:color w:val="0D0D0D"/>
          <w:shd w:val="clear" w:color="auto" w:fill="FFFFFF"/>
        </w:rPr>
        <w:t>SongSphere</w:t>
      </w:r>
      <w:proofErr w:type="spellEnd"/>
      <w:r w:rsidRPr="00EC655C">
        <w:rPr>
          <w:i w:val="0"/>
          <w:color w:val="0D0D0D"/>
          <w:shd w:val="clear" w:color="auto" w:fill="FFFFFF"/>
        </w:rPr>
        <w:t xml:space="preserve"> serves as a bridge between creators and consumers, empowering artists to share their creations with a global audience while providing users with a seamless and enriching music discovery </w:t>
      </w:r>
      <w:proofErr w:type="spellStart"/>
      <w:r w:rsidRPr="00EC655C">
        <w:rPr>
          <w:i w:val="0"/>
          <w:color w:val="0D0D0D"/>
          <w:shd w:val="clear" w:color="auto" w:fill="FFFFFF"/>
        </w:rPr>
        <w:t>experience.</w:t>
      </w:r>
      <w:r w:rsidR="00F14255" w:rsidRPr="00EC655C">
        <w:rPr>
          <w:i w:val="0"/>
        </w:rPr>
        <w:t>how</w:t>
      </w:r>
      <w:proofErr w:type="spellEnd"/>
      <w:r w:rsidR="00F14255" w:rsidRPr="00EC655C">
        <w:rPr>
          <w:i w:val="0"/>
        </w:rPr>
        <w:t xml:space="preserve"> your product interacts with the environment and in</w:t>
      </w:r>
      <w:r w:rsidRPr="00EC655C">
        <w:rPr>
          <w:i w:val="0"/>
        </w:rPr>
        <w:t xml:space="preserve"> what context it is being used</w:t>
      </w:r>
      <w:r w:rsidR="00AC6B81">
        <w:rPr>
          <w:i w:val="0"/>
        </w:rPr>
        <w:t>.</w:t>
      </w:r>
    </w:p>
    <w:p w14:paraId="4491C934" w14:textId="77777777" w:rsidR="00EC655C" w:rsidRDefault="00EC655C" w:rsidP="00AC6B81">
      <w:pPr>
        <w:pStyle w:val="NormalWeb"/>
        <w:spacing w:before="0" w:beforeAutospacing="0" w:after="0" w:afterAutospacing="0"/>
        <w:jc w:val="both"/>
      </w:pPr>
      <w:r>
        <w:rPr>
          <w:rFonts w:ascii="Arial" w:hAnsi="Arial" w:cs="Arial"/>
          <w:noProof/>
          <w:color w:val="0D0D0D"/>
          <w:bdr w:val="none" w:sz="0" w:space="0" w:color="auto" w:frame="1"/>
          <w:shd w:val="clear" w:color="auto" w:fill="FFFFFF"/>
          <w:lang w:val="en-IN" w:eastAsia="en-IN"/>
        </w:rPr>
        <w:drawing>
          <wp:inline distT="0" distB="0" distL="0" distR="0" wp14:anchorId="174534F0" wp14:editId="5CFC6BAE">
            <wp:extent cx="6210300" cy="3133725"/>
            <wp:effectExtent l="0" t="0" r="0" b="9525"/>
            <wp:docPr id="6" name="Picture 6" descr="https://lh7-us.googleusercontent.com/0bUiszjmZ082BYvO6252Bk2sVXe-pgccHnE9squw858Jw3MdO3hYoVYvbpez1DeM_wHZP63HNRuTGHtyH1LN_pyEH48rAZelG8uSt_VQwLTjeSGFa5xwAD1AMRvXgIQbBvSzNZree_zihjen6lCzE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0bUiszjmZ082BYvO6252Bk2sVXe-pgccHnE9squw858Jw3MdO3hYoVYvbpez1DeM_wHZP63HNRuTGHtyH1LN_pyEH48rAZelG8uSt_VQwLTjeSGFa5xwAD1AMRvXgIQbBvSzNZree_zihjen6lCzE5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0300" cy="3133725"/>
                    </a:xfrm>
                    <a:prstGeom prst="rect">
                      <a:avLst/>
                    </a:prstGeom>
                    <a:noFill/>
                    <a:ln>
                      <a:noFill/>
                    </a:ln>
                  </pic:spPr>
                </pic:pic>
              </a:graphicData>
            </a:graphic>
          </wp:inline>
        </w:drawing>
      </w:r>
    </w:p>
    <w:p w14:paraId="27E0B618" w14:textId="77777777" w:rsidR="00EC655C" w:rsidRDefault="00EC655C" w:rsidP="00EC655C">
      <w:pPr>
        <w:pStyle w:val="NormalWeb"/>
        <w:spacing w:before="0" w:beforeAutospacing="0" w:after="0" w:afterAutospacing="0"/>
      </w:pPr>
      <w:r w:rsidRPr="00EC655C">
        <w:rPr>
          <w:rFonts w:ascii="Arial" w:hAnsi="Arial" w:cs="Arial"/>
          <w:color w:val="0D0D0D"/>
          <w:sz w:val="22"/>
          <w:szCs w:val="22"/>
          <w:shd w:val="clear" w:color="auto" w:fill="FFFFFF"/>
        </w:rPr>
        <w:t xml:space="preserve">In this diagram, </w:t>
      </w:r>
      <w:proofErr w:type="spellStart"/>
      <w:r w:rsidRPr="00EC655C">
        <w:rPr>
          <w:rFonts w:ascii="Arial" w:hAnsi="Arial" w:cs="Arial"/>
          <w:color w:val="0D0D0D"/>
          <w:sz w:val="22"/>
          <w:szCs w:val="22"/>
          <w:shd w:val="clear" w:color="auto" w:fill="FFFFFF"/>
        </w:rPr>
        <w:t>SongSphere</w:t>
      </w:r>
      <w:proofErr w:type="spellEnd"/>
      <w:r w:rsidRPr="00EC655C">
        <w:rPr>
          <w:rFonts w:ascii="Arial" w:hAnsi="Arial" w:cs="Arial"/>
          <w:color w:val="0D0D0D"/>
          <w:sz w:val="22"/>
          <w:szCs w:val="22"/>
          <w:shd w:val="clear" w:color="auto" w:fill="FFFFFF"/>
        </w:rPr>
        <w:t xml:space="preserve"> acts as the central hub connecting users with content providers and facilitating transactions through a payment gateway. Users interact with </w:t>
      </w:r>
      <w:proofErr w:type="spellStart"/>
      <w:r w:rsidRPr="00EC655C">
        <w:rPr>
          <w:rFonts w:ascii="Arial" w:hAnsi="Arial" w:cs="Arial"/>
          <w:color w:val="0D0D0D"/>
          <w:sz w:val="22"/>
          <w:szCs w:val="22"/>
          <w:shd w:val="clear" w:color="auto" w:fill="FFFFFF"/>
        </w:rPr>
        <w:t>SongSphere</w:t>
      </w:r>
      <w:proofErr w:type="spellEnd"/>
      <w:r w:rsidRPr="00EC655C">
        <w:rPr>
          <w:rFonts w:ascii="Arial" w:hAnsi="Arial" w:cs="Arial"/>
          <w:color w:val="0D0D0D"/>
          <w:sz w:val="22"/>
          <w:szCs w:val="22"/>
          <w:shd w:val="clear" w:color="auto" w:fill="FFFFFF"/>
        </w:rPr>
        <w:t xml:space="preserve"> through various devices, such as smartphones, tablets, and computers, to access music, podcasts, and other audiovisual content. Content providers supply their creations to </w:t>
      </w:r>
      <w:proofErr w:type="spellStart"/>
      <w:r w:rsidRPr="00EC655C">
        <w:rPr>
          <w:rFonts w:ascii="Arial" w:hAnsi="Arial" w:cs="Arial"/>
          <w:color w:val="0D0D0D"/>
          <w:sz w:val="22"/>
          <w:szCs w:val="22"/>
          <w:shd w:val="clear" w:color="auto" w:fill="FFFFFF"/>
        </w:rPr>
        <w:t>SongSphere</w:t>
      </w:r>
      <w:proofErr w:type="spellEnd"/>
      <w:r w:rsidRPr="00EC655C">
        <w:rPr>
          <w:rFonts w:ascii="Arial" w:hAnsi="Arial" w:cs="Arial"/>
          <w:color w:val="0D0D0D"/>
          <w:sz w:val="22"/>
          <w:szCs w:val="22"/>
          <w:shd w:val="clear" w:color="auto" w:fill="FFFFFF"/>
        </w:rPr>
        <w:t xml:space="preserve">, which then distributes them to users based on their preferences and interactions with the platform. The payment gateway enables users to upgrade to premium plans or make other purchases within the app. This depiction highlights </w:t>
      </w:r>
      <w:proofErr w:type="spellStart"/>
      <w:r w:rsidRPr="00EC655C">
        <w:rPr>
          <w:rFonts w:ascii="Arial" w:hAnsi="Arial" w:cs="Arial"/>
          <w:color w:val="0D0D0D"/>
          <w:sz w:val="22"/>
          <w:szCs w:val="22"/>
          <w:shd w:val="clear" w:color="auto" w:fill="FFFFFF"/>
        </w:rPr>
        <w:t>SongSphere's</w:t>
      </w:r>
      <w:proofErr w:type="spellEnd"/>
      <w:r w:rsidRPr="00EC655C">
        <w:rPr>
          <w:rFonts w:ascii="Arial" w:hAnsi="Arial" w:cs="Arial"/>
          <w:color w:val="0D0D0D"/>
          <w:sz w:val="22"/>
          <w:szCs w:val="22"/>
          <w:shd w:val="clear" w:color="auto" w:fill="FFFFFF"/>
        </w:rPr>
        <w:t xml:space="preserve"> role in the digital entertainment ecosystem and its integration with external components to deliver a seamless user experience</w:t>
      </w:r>
      <w:r>
        <w:rPr>
          <w:rFonts w:ascii="Arial" w:hAnsi="Arial" w:cs="Arial"/>
          <w:color w:val="0D0D0D"/>
          <w:shd w:val="clear" w:color="auto" w:fill="FFFFFF"/>
        </w:rPr>
        <w:t>.</w:t>
      </w:r>
    </w:p>
    <w:p w14:paraId="7599ACFD" w14:textId="215AAC54" w:rsidR="00EC655C" w:rsidRPr="00EC655C" w:rsidRDefault="00EC655C" w:rsidP="00F14255">
      <w:pPr>
        <w:pStyle w:val="template"/>
        <w:jc w:val="both"/>
        <w:rPr>
          <w:i w:val="0"/>
        </w:rPr>
      </w:pPr>
    </w:p>
    <w:p w14:paraId="238E5E9F" w14:textId="77777777" w:rsidR="00F14255" w:rsidRDefault="00F14255" w:rsidP="00F14255">
      <w:pPr>
        <w:pStyle w:val="Heading2"/>
        <w:rPr>
          <w:rFonts w:ascii="Arial" w:hAnsi="Arial"/>
        </w:rPr>
      </w:pPr>
      <w:bookmarkStart w:id="29" w:name="_Toc439994675"/>
      <w:bookmarkStart w:id="30" w:name="_Toc113291698"/>
      <w:r>
        <w:rPr>
          <w:rFonts w:ascii="Arial" w:hAnsi="Arial"/>
        </w:rPr>
        <w:t xml:space="preserve">Product </w:t>
      </w:r>
      <w:bookmarkEnd w:id="29"/>
      <w:r>
        <w:rPr>
          <w:rFonts w:ascii="Arial" w:hAnsi="Arial"/>
        </w:rPr>
        <w:t>Functionality</w:t>
      </w:r>
      <w:bookmarkEnd w:id="30"/>
      <w:r>
        <w:rPr>
          <w:rFonts w:ascii="Arial" w:hAnsi="Arial"/>
          <w:strike/>
        </w:rPr>
        <w:t xml:space="preserve"> </w:t>
      </w:r>
    </w:p>
    <w:p w14:paraId="27D0C537" w14:textId="77777777" w:rsidR="00EC655C" w:rsidRPr="00EC655C" w:rsidRDefault="00EC655C" w:rsidP="00EC655C">
      <w:pPr>
        <w:shd w:val="clear" w:color="auto" w:fill="FFFFFF"/>
        <w:spacing w:after="300" w:line="240" w:lineRule="auto"/>
        <w:rPr>
          <w:rFonts w:ascii="Times New Roman" w:eastAsia="Times New Roman" w:hAnsi="Times New Roman" w:cs="Times New Roman"/>
          <w:lang w:val="en-IN" w:eastAsia="en-IN"/>
        </w:rPr>
      </w:pPr>
      <w:bookmarkStart w:id="31" w:name="_Toc439994676"/>
      <w:bookmarkStart w:id="32" w:name="_Toc113291699"/>
      <w:r w:rsidRPr="00EC655C">
        <w:rPr>
          <w:rFonts w:ascii="Arial" w:eastAsia="Times New Roman" w:hAnsi="Arial" w:cs="Arial"/>
          <w:color w:val="0D0D0D"/>
          <w:shd w:val="clear" w:color="auto" w:fill="FFFFFF"/>
          <w:lang w:val="en-IN" w:eastAsia="en-IN"/>
        </w:rPr>
        <w:t xml:space="preserve">The major functions that the </w:t>
      </w:r>
      <w:proofErr w:type="spellStart"/>
      <w:r w:rsidRPr="00EC655C">
        <w:rPr>
          <w:rFonts w:ascii="Arial" w:eastAsia="Times New Roman" w:hAnsi="Arial" w:cs="Arial"/>
          <w:color w:val="0D0D0D"/>
          <w:shd w:val="clear" w:color="auto" w:fill="FFFFFF"/>
          <w:lang w:val="en-IN" w:eastAsia="en-IN"/>
        </w:rPr>
        <w:t>SongSphere</w:t>
      </w:r>
      <w:proofErr w:type="spellEnd"/>
      <w:r w:rsidRPr="00EC655C">
        <w:rPr>
          <w:rFonts w:ascii="Arial" w:eastAsia="Times New Roman" w:hAnsi="Arial" w:cs="Arial"/>
          <w:color w:val="0D0D0D"/>
          <w:shd w:val="clear" w:color="auto" w:fill="FFFFFF"/>
          <w:lang w:val="en-IN" w:eastAsia="en-IN"/>
        </w:rPr>
        <w:t xml:space="preserve"> system must perform or allow users to perform:</w:t>
      </w:r>
    </w:p>
    <w:p w14:paraId="0F2AA573" w14:textId="77777777" w:rsidR="00EC655C" w:rsidRPr="00EC655C" w:rsidRDefault="00EC655C" w:rsidP="00EC655C">
      <w:pPr>
        <w:numPr>
          <w:ilvl w:val="0"/>
          <w:numId w:val="12"/>
        </w:numPr>
        <w:shd w:val="clear" w:color="auto" w:fill="FFFFFF"/>
        <w:spacing w:before="300" w:after="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t>Access a vast library of songs, podcasts, and other audiovisual content.</w:t>
      </w:r>
    </w:p>
    <w:p w14:paraId="7219F7C7" w14:textId="77777777" w:rsidR="00EC655C" w:rsidRPr="00EC655C" w:rsidRDefault="00EC655C" w:rsidP="00EC655C">
      <w:pPr>
        <w:numPr>
          <w:ilvl w:val="0"/>
          <w:numId w:val="12"/>
        </w:numPr>
        <w:shd w:val="clear" w:color="auto" w:fill="FFFFFF"/>
        <w:spacing w:after="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t>Create and share personalised playlists.</w:t>
      </w:r>
    </w:p>
    <w:p w14:paraId="694386AD" w14:textId="77777777" w:rsidR="00EC655C" w:rsidRPr="00EC655C" w:rsidRDefault="00EC655C" w:rsidP="00EC655C">
      <w:pPr>
        <w:numPr>
          <w:ilvl w:val="0"/>
          <w:numId w:val="12"/>
        </w:numPr>
        <w:shd w:val="clear" w:color="auto" w:fill="FFFFFF"/>
        <w:spacing w:after="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t>Discover new music and podcasts based on user preferences.</w:t>
      </w:r>
    </w:p>
    <w:p w14:paraId="5E927E93" w14:textId="77777777" w:rsidR="00EC655C" w:rsidRPr="00EC655C" w:rsidRDefault="00EC655C" w:rsidP="00EC655C">
      <w:pPr>
        <w:numPr>
          <w:ilvl w:val="0"/>
          <w:numId w:val="12"/>
        </w:numPr>
        <w:shd w:val="clear" w:color="auto" w:fill="FFFFFF"/>
        <w:spacing w:after="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lastRenderedPageBreak/>
        <w:t>Enable offline listening by downloading content for playback without an internet connection.</w:t>
      </w:r>
    </w:p>
    <w:p w14:paraId="350EC48A" w14:textId="77777777" w:rsidR="00EC655C" w:rsidRPr="00EC655C" w:rsidRDefault="00EC655C" w:rsidP="00EC655C">
      <w:pPr>
        <w:numPr>
          <w:ilvl w:val="0"/>
          <w:numId w:val="12"/>
        </w:numPr>
        <w:shd w:val="clear" w:color="auto" w:fill="FFFFFF"/>
        <w:spacing w:after="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t>Facilitate seamless transition between devices through cross-device syncing.</w:t>
      </w:r>
    </w:p>
    <w:p w14:paraId="1296B4A2" w14:textId="77777777" w:rsidR="00EC655C" w:rsidRPr="00EC655C" w:rsidRDefault="00EC655C" w:rsidP="00EC655C">
      <w:pPr>
        <w:numPr>
          <w:ilvl w:val="0"/>
          <w:numId w:val="12"/>
        </w:numPr>
        <w:shd w:val="clear" w:color="auto" w:fill="FFFFFF"/>
        <w:spacing w:after="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t>Provide curated playlists and recommendations tailored to user preferences.</w:t>
      </w:r>
    </w:p>
    <w:p w14:paraId="3A9C5DCE" w14:textId="77777777" w:rsidR="00EC655C" w:rsidRPr="00EC655C" w:rsidRDefault="00EC655C" w:rsidP="00EC655C">
      <w:pPr>
        <w:numPr>
          <w:ilvl w:val="0"/>
          <w:numId w:val="12"/>
        </w:numPr>
        <w:shd w:val="clear" w:color="auto" w:fill="FFFFFF"/>
        <w:spacing w:after="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t>Support collaborative playlist creation, allowing multiple users to contribute and edit playlists.</w:t>
      </w:r>
    </w:p>
    <w:p w14:paraId="1BC76F18" w14:textId="77777777" w:rsidR="00EC655C" w:rsidRPr="00EC655C" w:rsidRDefault="00EC655C" w:rsidP="00EC655C">
      <w:pPr>
        <w:numPr>
          <w:ilvl w:val="0"/>
          <w:numId w:val="12"/>
        </w:numPr>
        <w:shd w:val="clear" w:color="auto" w:fill="FFFFFF"/>
        <w:spacing w:after="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t>Offer detailed artist pages with information, discography, and related content.</w:t>
      </w:r>
    </w:p>
    <w:p w14:paraId="4CFDBB98" w14:textId="77777777" w:rsidR="00EC655C" w:rsidRPr="00EC655C" w:rsidRDefault="00EC655C" w:rsidP="00EC655C">
      <w:pPr>
        <w:numPr>
          <w:ilvl w:val="0"/>
          <w:numId w:val="12"/>
        </w:numPr>
        <w:shd w:val="clear" w:color="auto" w:fill="FFFFFF"/>
        <w:spacing w:after="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t>Enable users to search and explore the library with robust search functionality.</w:t>
      </w:r>
    </w:p>
    <w:p w14:paraId="3D1281D2" w14:textId="77777777" w:rsidR="00EC655C" w:rsidRPr="00EC655C" w:rsidRDefault="00EC655C" w:rsidP="00EC655C">
      <w:pPr>
        <w:numPr>
          <w:ilvl w:val="0"/>
          <w:numId w:val="12"/>
        </w:numPr>
        <w:shd w:val="clear" w:color="auto" w:fill="FFFFFF"/>
        <w:spacing w:after="300" w:line="240" w:lineRule="auto"/>
        <w:textAlignment w:val="baseline"/>
        <w:rPr>
          <w:rFonts w:ascii="Arial" w:eastAsia="Times New Roman" w:hAnsi="Arial" w:cs="Arial"/>
          <w:color w:val="0D0D0D"/>
          <w:lang w:val="en-IN" w:eastAsia="en-IN"/>
        </w:rPr>
      </w:pPr>
      <w:r w:rsidRPr="00EC655C">
        <w:rPr>
          <w:rFonts w:ascii="Arial" w:eastAsia="Times New Roman" w:hAnsi="Arial" w:cs="Arial"/>
          <w:color w:val="0D0D0D"/>
          <w:shd w:val="clear" w:color="auto" w:fill="FFFFFF"/>
          <w:lang w:val="en-IN" w:eastAsia="en-IN"/>
        </w:rPr>
        <w:t>Provide options for both free, ad-supported accounts and premium subscription plans with additional features like ad-free listening and higher audio quality.</w:t>
      </w:r>
    </w:p>
    <w:p w14:paraId="0A0B39B2" w14:textId="77777777" w:rsidR="00F14255" w:rsidRDefault="00F14255" w:rsidP="00F14255">
      <w:pPr>
        <w:pStyle w:val="Heading2"/>
        <w:rPr>
          <w:rFonts w:ascii="Arial" w:hAnsi="Arial"/>
        </w:rPr>
      </w:pPr>
      <w:r>
        <w:rPr>
          <w:rFonts w:ascii="Arial" w:hAnsi="Arial"/>
        </w:rPr>
        <w:t>Users and Characteristics</w:t>
      </w:r>
      <w:bookmarkEnd w:id="31"/>
      <w:bookmarkEnd w:id="32"/>
    </w:p>
    <w:p w14:paraId="6BB1246C" w14:textId="77777777" w:rsidR="00EC655C" w:rsidRPr="00AC6B81" w:rsidRDefault="00EC655C" w:rsidP="00EC655C">
      <w:pPr>
        <w:numPr>
          <w:ilvl w:val="0"/>
          <w:numId w:val="13"/>
        </w:numPr>
        <w:spacing w:after="0" w:line="240" w:lineRule="auto"/>
        <w:textAlignment w:val="baseline"/>
        <w:rPr>
          <w:rFonts w:ascii="Arial" w:eastAsia="Times New Roman" w:hAnsi="Arial" w:cs="Arial"/>
          <w:b/>
          <w:bCs/>
          <w:color w:val="383838"/>
          <w:lang w:val="en-IN" w:eastAsia="en-IN"/>
        </w:rPr>
      </w:pPr>
      <w:bookmarkStart w:id="33" w:name="_Toc439994677"/>
      <w:bookmarkStart w:id="34" w:name="_Toc113291700"/>
      <w:r w:rsidRPr="00AC6B81">
        <w:rPr>
          <w:rFonts w:ascii="Arial" w:eastAsia="Times New Roman" w:hAnsi="Arial" w:cs="Arial"/>
          <w:b/>
          <w:bCs/>
          <w:color w:val="383838"/>
          <w:lang w:val="en-IN" w:eastAsia="en-IN"/>
        </w:rPr>
        <w:t xml:space="preserve">Casual </w:t>
      </w:r>
      <w:proofErr w:type="gramStart"/>
      <w:r w:rsidRPr="00AC6B81">
        <w:rPr>
          <w:rFonts w:ascii="Arial" w:eastAsia="Times New Roman" w:hAnsi="Arial" w:cs="Arial"/>
          <w:b/>
          <w:bCs/>
          <w:color w:val="383838"/>
          <w:lang w:val="en-IN" w:eastAsia="en-IN"/>
        </w:rPr>
        <w:t>listeners:-</w:t>
      </w:r>
      <w:proofErr w:type="gramEnd"/>
    </w:p>
    <w:p w14:paraId="05CF3D5F" w14:textId="77777777" w:rsidR="00EC655C" w:rsidRPr="00EC655C" w:rsidRDefault="00EC655C" w:rsidP="00EC655C">
      <w:pPr>
        <w:spacing w:after="0" w:line="240" w:lineRule="auto"/>
        <w:ind w:left="720"/>
        <w:rPr>
          <w:rFonts w:ascii="Arial" w:eastAsia="Times New Roman" w:hAnsi="Arial" w:cs="Arial"/>
          <w:lang w:val="en-IN" w:eastAsia="en-IN"/>
        </w:rPr>
      </w:pPr>
      <w:r w:rsidRPr="00EC655C">
        <w:rPr>
          <w:rFonts w:ascii="Arial" w:eastAsia="Times New Roman" w:hAnsi="Arial" w:cs="Arial"/>
          <w:color w:val="383838"/>
          <w:lang w:val="en-IN" w:eastAsia="en-IN"/>
        </w:rPr>
        <w:t>Occasional users who enjoy listening to music. These users look forward to using an application with a simple and a user friendly interface that provides easy playlist creation and music discovery features</w:t>
      </w:r>
      <w:r>
        <w:rPr>
          <w:rFonts w:ascii="Arial" w:eastAsia="Times New Roman" w:hAnsi="Arial" w:cs="Arial"/>
          <w:color w:val="383838"/>
          <w:lang w:val="en-IN" w:eastAsia="en-IN"/>
        </w:rPr>
        <w:t>.</w:t>
      </w:r>
      <w:r w:rsidRPr="00EC655C">
        <w:rPr>
          <w:rFonts w:ascii="Arial" w:eastAsia="Times New Roman" w:hAnsi="Arial" w:cs="Arial"/>
          <w:lang w:val="en-IN" w:eastAsia="en-IN"/>
        </w:rPr>
        <w:br/>
      </w:r>
    </w:p>
    <w:p w14:paraId="7A721BFB" w14:textId="77777777" w:rsidR="00EC655C" w:rsidRPr="00AC6B81" w:rsidRDefault="00EC655C" w:rsidP="00EC655C">
      <w:pPr>
        <w:numPr>
          <w:ilvl w:val="0"/>
          <w:numId w:val="14"/>
        </w:numPr>
        <w:spacing w:after="0" w:line="240" w:lineRule="auto"/>
        <w:textAlignment w:val="baseline"/>
        <w:rPr>
          <w:rFonts w:ascii="Arial" w:eastAsia="Times New Roman" w:hAnsi="Arial" w:cs="Arial"/>
          <w:b/>
          <w:bCs/>
          <w:color w:val="383838"/>
          <w:lang w:val="en-IN" w:eastAsia="en-IN"/>
        </w:rPr>
      </w:pPr>
      <w:r w:rsidRPr="00AC6B81">
        <w:rPr>
          <w:rFonts w:ascii="Arial" w:eastAsia="Times New Roman" w:hAnsi="Arial" w:cs="Arial"/>
          <w:b/>
          <w:bCs/>
          <w:color w:val="383838"/>
          <w:lang w:val="en-IN" w:eastAsia="en-IN"/>
        </w:rPr>
        <w:t xml:space="preserve">Premium </w:t>
      </w:r>
      <w:proofErr w:type="gramStart"/>
      <w:r w:rsidRPr="00AC6B81">
        <w:rPr>
          <w:rFonts w:ascii="Arial" w:eastAsia="Times New Roman" w:hAnsi="Arial" w:cs="Arial"/>
          <w:b/>
          <w:bCs/>
          <w:color w:val="383838"/>
          <w:lang w:val="en-IN" w:eastAsia="en-IN"/>
        </w:rPr>
        <w:t>Subscribers:-</w:t>
      </w:r>
      <w:proofErr w:type="gramEnd"/>
    </w:p>
    <w:p w14:paraId="06A86E6A" w14:textId="77777777" w:rsidR="00EC655C" w:rsidRPr="00EC655C" w:rsidRDefault="00EC655C" w:rsidP="00EC655C">
      <w:pPr>
        <w:spacing w:after="0" w:line="240" w:lineRule="auto"/>
        <w:ind w:left="720"/>
        <w:rPr>
          <w:rFonts w:ascii="Arial" w:eastAsia="Times New Roman" w:hAnsi="Arial" w:cs="Arial"/>
          <w:lang w:val="en-IN" w:eastAsia="en-IN"/>
        </w:rPr>
      </w:pPr>
      <w:r w:rsidRPr="00EC655C">
        <w:rPr>
          <w:rFonts w:ascii="Arial" w:eastAsia="Times New Roman" w:hAnsi="Arial" w:cs="Arial"/>
          <w:color w:val="383838"/>
          <w:lang w:val="en-IN" w:eastAsia="en-IN"/>
        </w:rPr>
        <w:t>Users who opt for an ad free experience with some additional benefits like offline listening, high quality audio streaming along with some content that is exclusive for the premium users</w:t>
      </w:r>
      <w:r>
        <w:rPr>
          <w:rFonts w:ascii="Arial" w:eastAsia="Times New Roman" w:hAnsi="Arial" w:cs="Arial"/>
          <w:color w:val="383838"/>
          <w:lang w:val="en-IN" w:eastAsia="en-IN"/>
        </w:rPr>
        <w:t>.</w:t>
      </w:r>
      <w:r w:rsidRPr="00EC655C">
        <w:rPr>
          <w:rFonts w:ascii="Arial" w:eastAsia="Times New Roman" w:hAnsi="Arial" w:cs="Arial"/>
          <w:lang w:val="en-IN" w:eastAsia="en-IN"/>
        </w:rPr>
        <w:br/>
      </w:r>
    </w:p>
    <w:p w14:paraId="06A0804C" w14:textId="77777777" w:rsidR="00EC655C" w:rsidRPr="00AC6B81" w:rsidRDefault="00EC655C" w:rsidP="00EC655C">
      <w:pPr>
        <w:numPr>
          <w:ilvl w:val="0"/>
          <w:numId w:val="15"/>
        </w:numPr>
        <w:spacing w:after="0" w:line="240" w:lineRule="auto"/>
        <w:textAlignment w:val="baseline"/>
        <w:rPr>
          <w:rFonts w:ascii="Arial" w:eastAsia="Times New Roman" w:hAnsi="Arial" w:cs="Arial"/>
          <w:b/>
          <w:bCs/>
          <w:color w:val="383838"/>
          <w:lang w:val="en-IN" w:eastAsia="en-IN"/>
        </w:rPr>
      </w:pPr>
      <w:r w:rsidRPr="00AC6B81">
        <w:rPr>
          <w:rFonts w:ascii="Arial" w:eastAsia="Times New Roman" w:hAnsi="Arial" w:cs="Arial"/>
          <w:b/>
          <w:bCs/>
          <w:color w:val="383838"/>
          <w:lang w:val="en-IN" w:eastAsia="en-IN"/>
        </w:rPr>
        <w:t xml:space="preserve">Creators and </w:t>
      </w:r>
      <w:proofErr w:type="gramStart"/>
      <w:r w:rsidRPr="00AC6B81">
        <w:rPr>
          <w:rFonts w:ascii="Arial" w:eastAsia="Times New Roman" w:hAnsi="Arial" w:cs="Arial"/>
          <w:b/>
          <w:bCs/>
          <w:color w:val="383838"/>
          <w:lang w:val="en-IN" w:eastAsia="en-IN"/>
        </w:rPr>
        <w:t>Artists:-</w:t>
      </w:r>
      <w:proofErr w:type="gramEnd"/>
    </w:p>
    <w:p w14:paraId="5666A864" w14:textId="77777777" w:rsidR="00EC655C" w:rsidRPr="00EC655C" w:rsidRDefault="00EC655C" w:rsidP="00EC655C">
      <w:pPr>
        <w:spacing w:after="0" w:line="240" w:lineRule="auto"/>
        <w:ind w:left="720"/>
        <w:rPr>
          <w:rFonts w:ascii="Arial" w:eastAsia="Times New Roman" w:hAnsi="Arial" w:cs="Arial"/>
          <w:lang w:val="en-IN" w:eastAsia="en-IN"/>
        </w:rPr>
      </w:pPr>
      <w:r w:rsidRPr="00EC655C">
        <w:rPr>
          <w:rFonts w:ascii="Arial" w:eastAsia="Times New Roman" w:hAnsi="Arial" w:cs="Arial"/>
          <w:color w:val="383838"/>
          <w:lang w:val="en-IN" w:eastAsia="en-IN"/>
        </w:rPr>
        <w:t xml:space="preserve">This category includes musicians, podcasters, and other content creators who use </w:t>
      </w:r>
      <w:proofErr w:type="spellStart"/>
      <w:r w:rsidRPr="00EC655C">
        <w:rPr>
          <w:rFonts w:ascii="Arial" w:eastAsia="Times New Roman" w:hAnsi="Arial" w:cs="Arial"/>
          <w:color w:val="383838"/>
          <w:lang w:val="en-IN" w:eastAsia="en-IN"/>
        </w:rPr>
        <w:t>SongSphere</w:t>
      </w:r>
      <w:proofErr w:type="spellEnd"/>
      <w:r w:rsidRPr="00EC655C">
        <w:rPr>
          <w:rFonts w:ascii="Arial" w:eastAsia="Times New Roman" w:hAnsi="Arial" w:cs="Arial"/>
          <w:color w:val="383838"/>
          <w:lang w:val="en-IN" w:eastAsia="en-IN"/>
        </w:rPr>
        <w:t xml:space="preserve"> as a streaming platform to share their work with the world. They have access to special features like analytics that help them understand their audience.</w:t>
      </w:r>
      <w:r w:rsidRPr="00EC655C">
        <w:rPr>
          <w:rFonts w:ascii="Arial" w:eastAsia="Times New Roman" w:hAnsi="Arial" w:cs="Arial"/>
          <w:lang w:val="en-IN" w:eastAsia="en-IN"/>
        </w:rPr>
        <w:br/>
      </w:r>
    </w:p>
    <w:p w14:paraId="3B56FACA" w14:textId="77777777" w:rsidR="00EC655C" w:rsidRPr="00AC6B81" w:rsidRDefault="00EC655C" w:rsidP="00EC655C">
      <w:pPr>
        <w:numPr>
          <w:ilvl w:val="0"/>
          <w:numId w:val="16"/>
        </w:numPr>
        <w:spacing w:after="0" w:line="240" w:lineRule="auto"/>
        <w:textAlignment w:val="baseline"/>
        <w:rPr>
          <w:rFonts w:ascii="Arial" w:eastAsia="Times New Roman" w:hAnsi="Arial" w:cs="Arial"/>
          <w:b/>
          <w:bCs/>
          <w:color w:val="383838"/>
          <w:lang w:val="en-IN" w:eastAsia="en-IN"/>
        </w:rPr>
      </w:pPr>
      <w:r w:rsidRPr="00AC6B81">
        <w:rPr>
          <w:rFonts w:ascii="Arial" w:eastAsia="Times New Roman" w:hAnsi="Arial" w:cs="Arial"/>
          <w:b/>
          <w:bCs/>
          <w:color w:val="383838"/>
          <w:lang w:val="en-IN" w:eastAsia="en-IN"/>
        </w:rPr>
        <w:t xml:space="preserve">Education/Discovery </w:t>
      </w:r>
      <w:proofErr w:type="gramStart"/>
      <w:r w:rsidRPr="00AC6B81">
        <w:rPr>
          <w:rFonts w:ascii="Arial" w:eastAsia="Times New Roman" w:hAnsi="Arial" w:cs="Arial"/>
          <w:b/>
          <w:bCs/>
          <w:color w:val="383838"/>
          <w:lang w:val="en-IN" w:eastAsia="en-IN"/>
        </w:rPr>
        <w:t>Users:-</w:t>
      </w:r>
      <w:proofErr w:type="gramEnd"/>
    </w:p>
    <w:p w14:paraId="12DFF7E5" w14:textId="77777777" w:rsidR="00EC655C" w:rsidRPr="00EC655C" w:rsidRDefault="00EC655C" w:rsidP="00EC655C">
      <w:pPr>
        <w:spacing w:after="0" w:line="240" w:lineRule="auto"/>
        <w:rPr>
          <w:rFonts w:ascii="Arial" w:eastAsia="Times New Roman" w:hAnsi="Arial" w:cs="Arial"/>
          <w:lang w:val="en-IN" w:eastAsia="en-IN"/>
        </w:rPr>
      </w:pPr>
      <w:r w:rsidRPr="00EC655C">
        <w:rPr>
          <w:rFonts w:ascii="Arial" w:eastAsia="Times New Roman" w:hAnsi="Arial" w:cs="Arial"/>
          <w:color w:val="383838"/>
          <w:lang w:val="en-IN" w:eastAsia="en-IN"/>
        </w:rPr>
        <w:tab/>
        <w:t>Users interested in discovering new music based on their preferences</w:t>
      </w:r>
    </w:p>
    <w:p w14:paraId="3535BDDF" w14:textId="77777777" w:rsidR="00EC655C" w:rsidRDefault="00EC655C" w:rsidP="00EC655C">
      <w:pPr>
        <w:spacing w:after="0" w:line="240" w:lineRule="auto"/>
        <w:ind w:left="720"/>
        <w:rPr>
          <w:rFonts w:ascii="Arial" w:eastAsia="Times New Roman" w:hAnsi="Arial" w:cs="Arial"/>
          <w:lang w:val="en-IN" w:eastAsia="en-IN"/>
        </w:rPr>
      </w:pPr>
      <w:r w:rsidRPr="00EC655C">
        <w:rPr>
          <w:rFonts w:ascii="Arial" w:eastAsia="Times New Roman" w:hAnsi="Arial" w:cs="Arial"/>
          <w:color w:val="383838"/>
          <w:lang w:val="en-IN" w:eastAsia="en-IN"/>
        </w:rPr>
        <w:t>Or expanding their music knowledge. They look forward to the intelligent recommendation algorithm that helps them access a wide range of genres.</w:t>
      </w:r>
    </w:p>
    <w:p w14:paraId="69C1D7E5" w14:textId="77777777" w:rsidR="00EC655C" w:rsidRPr="00EC655C" w:rsidRDefault="00EC655C" w:rsidP="00EC655C">
      <w:pPr>
        <w:spacing w:after="0" w:line="240" w:lineRule="auto"/>
        <w:ind w:left="720"/>
        <w:rPr>
          <w:rFonts w:ascii="Arial" w:eastAsia="Times New Roman" w:hAnsi="Arial" w:cs="Arial"/>
          <w:lang w:val="en-IN" w:eastAsia="en-IN"/>
        </w:rPr>
      </w:pPr>
    </w:p>
    <w:p w14:paraId="4C845BC2" w14:textId="77777777" w:rsidR="00EC655C" w:rsidRPr="00EC655C" w:rsidRDefault="00EC655C" w:rsidP="00EC655C">
      <w:pPr>
        <w:spacing w:after="0" w:line="240" w:lineRule="auto"/>
        <w:ind w:left="720"/>
        <w:rPr>
          <w:rFonts w:ascii="Arial" w:eastAsia="Times New Roman" w:hAnsi="Arial" w:cs="Arial"/>
          <w:lang w:val="en-IN" w:eastAsia="en-IN"/>
        </w:rPr>
      </w:pPr>
      <w:r w:rsidRPr="00EC655C">
        <w:rPr>
          <w:rFonts w:ascii="Arial" w:eastAsia="Times New Roman" w:hAnsi="Arial" w:cs="Arial"/>
          <w:color w:val="383838"/>
          <w:lang w:val="en-IN" w:eastAsia="en-IN"/>
        </w:rPr>
        <w:t xml:space="preserve">In terms of importance, satisfying the needs of the user is crucial as it helps in developing a broader user </w:t>
      </w:r>
      <w:proofErr w:type="spellStart"/>
      <w:proofErr w:type="gramStart"/>
      <w:r w:rsidRPr="00EC655C">
        <w:rPr>
          <w:rFonts w:ascii="Arial" w:eastAsia="Times New Roman" w:hAnsi="Arial" w:cs="Arial"/>
          <w:color w:val="383838"/>
          <w:lang w:val="en-IN" w:eastAsia="en-IN"/>
        </w:rPr>
        <w:t>base.However</w:t>
      </w:r>
      <w:proofErr w:type="spellEnd"/>
      <w:proofErr w:type="gramEnd"/>
      <w:r w:rsidRPr="00EC655C">
        <w:rPr>
          <w:rFonts w:ascii="Arial" w:eastAsia="Times New Roman" w:hAnsi="Arial" w:cs="Arial"/>
          <w:color w:val="383838"/>
          <w:lang w:val="en-IN" w:eastAsia="en-IN"/>
        </w:rPr>
        <w:t xml:space="preserve"> Premium subscribers are essential as they contribute to the revenue of the service.</w:t>
      </w:r>
    </w:p>
    <w:p w14:paraId="0CC10D14" w14:textId="77777777" w:rsidR="00F14255" w:rsidRDefault="00F14255" w:rsidP="00F14255">
      <w:pPr>
        <w:pStyle w:val="Heading2"/>
        <w:rPr>
          <w:rFonts w:ascii="Arial" w:hAnsi="Arial"/>
        </w:rPr>
      </w:pPr>
      <w:r>
        <w:rPr>
          <w:rFonts w:ascii="Arial" w:hAnsi="Arial"/>
        </w:rPr>
        <w:t>Operating Environment</w:t>
      </w:r>
      <w:bookmarkEnd w:id="33"/>
      <w:bookmarkEnd w:id="34"/>
    </w:p>
    <w:p w14:paraId="651F6572" w14:textId="77777777" w:rsidR="00EC4043" w:rsidRDefault="00EC4043" w:rsidP="00EC4043">
      <w:pPr>
        <w:rPr>
          <w:rFonts w:ascii="Arial" w:hAnsi="Arial" w:cs="Arial"/>
          <w:lang w:val="en-CA" w:bidi="he-IL"/>
        </w:rPr>
      </w:pPr>
      <w:r w:rsidRPr="00EC4043">
        <w:rPr>
          <w:rFonts w:ascii="Arial" w:hAnsi="Arial" w:cs="Arial"/>
          <w:lang w:val="en-CA" w:bidi="he-IL"/>
        </w:rPr>
        <w:t xml:space="preserve">For performance reasons a minimum RAM size of 1.4MB is recommended. TLS functionality must be integrated in the </w:t>
      </w:r>
      <w:proofErr w:type="spellStart"/>
      <w:r w:rsidRPr="00EC4043">
        <w:rPr>
          <w:rFonts w:ascii="Arial" w:hAnsi="Arial" w:cs="Arial"/>
          <w:lang w:val="en-CA" w:bidi="he-IL"/>
        </w:rPr>
        <w:t>eSDK</w:t>
      </w:r>
      <w:proofErr w:type="spellEnd"/>
      <w:r w:rsidRPr="00EC4043">
        <w:rPr>
          <w:rFonts w:ascii="Arial" w:hAnsi="Arial" w:cs="Arial"/>
          <w:lang w:val="en-CA" w:bidi="he-IL"/>
        </w:rPr>
        <w:t xml:space="preserve">, approximately 412 kB will be allocated on the heap. The read-only memory footprint of the </w:t>
      </w:r>
      <w:proofErr w:type="spellStart"/>
      <w:r>
        <w:rPr>
          <w:rFonts w:ascii="Arial" w:hAnsi="Arial" w:cs="Arial"/>
          <w:lang w:val="en-CA" w:bidi="he-IL"/>
        </w:rPr>
        <w:t>SongSphere</w:t>
      </w:r>
      <w:proofErr w:type="spellEnd"/>
      <w:r w:rsidRPr="00EC4043">
        <w:rPr>
          <w:rFonts w:ascii="Arial" w:hAnsi="Arial" w:cs="Arial"/>
          <w:lang w:val="en-CA" w:bidi="he-IL"/>
        </w:rPr>
        <w:t xml:space="preserve"> Embedded SDK binary is approximately 378 kB if the integration provides audio decoders and TLS functionality, and 901 kB if the </w:t>
      </w:r>
      <w:proofErr w:type="spellStart"/>
      <w:r w:rsidRPr="00EC4043">
        <w:rPr>
          <w:rFonts w:ascii="Arial" w:hAnsi="Arial" w:cs="Arial"/>
          <w:lang w:val="en-CA" w:bidi="he-IL"/>
        </w:rPr>
        <w:t>eSDK</w:t>
      </w:r>
      <w:proofErr w:type="spellEnd"/>
      <w:r w:rsidRPr="00EC4043">
        <w:rPr>
          <w:rFonts w:ascii="Arial" w:hAnsi="Arial" w:cs="Arial"/>
          <w:lang w:val="en-CA" w:bidi="he-IL"/>
        </w:rPr>
        <w:t xml:space="preserve"> implements TLS and </w:t>
      </w:r>
      <w:proofErr w:type="spellStart"/>
      <w:r w:rsidRPr="00EC4043">
        <w:rPr>
          <w:rFonts w:ascii="Arial" w:hAnsi="Arial" w:cs="Arial"/>
          <w:lang w:val="en-CA" w:bidi="he-IL"/>
        </w:rPr>
        <w:t>Vorbis</w:t>
      </w:r>
      <w:proofErr w:type="spellEnd"/>
      <w:r w:rsidRPr="00EC4043">
        <w:rPr>
          <w:rFonts w:ascii="Arial" w:hAnsi="Arial" w:cs="Arial"/>
          <w:lang w:val="en-CA" w:bidi="he-IL"/>
        </w:rPr>
        <w:t xml:space="preserve"> decoding. Each target device needs to provide the </w:t>
      </w:r>
      <w:proofErr w:type="spellStart"/>
      <w:r>
        <w:rPr>
          <w:rFonts w:ascii="Arial" w:hAnsi="Arial" w:cs="Arial"/>
          <w:lang w:val="en-CA" w:bidi="he-IL"/>
        </w:rPr>
        <w:t>SongSphere</w:t>
      </w:r>
      <w:proofErr w:type="spellEnd"/>
      <w:r w:rsidRPr="00EC4043">
        <w:rPr>
          <w:rFonts w:ascii="Arial" w:hAnsi="Arial" w:cs="Arial"/>
          <w:lang w:val="en-CA" w:bidi="he-IL"/>
        </w:rPr>
        <w:t xml:space="preserve"> Embedded SDK binary with access to UDP/TCP sockets and hostname look-up. The Embedded SDK is buildable for several common chipset and OS combinations. You will need to provide us the toolchain to compile the binary to a particular chipset and operating system (a “build request”). The target device must run a </w:t>
      </w:r>
      <w:proofErr w:type="spellStart"/>
      <w:r>
        <w:rPr>
          <w:rFonts w:ascii="Arial" w:hAnsi="Arial" w:cs="Arial"/>
          <w:lang w:val="en-CA" w:bidi="he-IL"/>
        </w:rPr>
        <w:t>SongSphere</w:t>
      </w:r>
      <w:proofErr w:type="spellEnd"/>
      <w:r w:rsidRPr="00EC4043">
        <w:rPr>
          <w:rFonts w:ascii="Arial" w:hAnsi="Arial" w:cs="Arial"/>
          <w:lang w:val="en-CA" w:bidi="he-IL"/>
        </w:rPr>
        <w:t xml:space="preserve"> Connect </w:t>
      </w:r>
      <w:proofErr w:type="spellStart"/>
      <w:r w:rsidRPr="00EC4043">
        <w:rPr>
          <w:rFonts w:ascii="Arial" w:hAnsi="Arial" w:cs="Arial"/>
          <w:lang w:val="en-CA" w:bidi="he-IL"/>
        </w:rPr>
        <w:t>ZeroConf</w:t>
      </w:r>
      <w:proofErr w:type="spellEnd"/>
      <w:r w:rsidRPr="00EC4043">
        <w:rPr>
          <w:rFonts w:ascii="Arial" w:hAnsi="Arial" w:cs="Arial"/>
          <w:lang w:val="en-CA" w:bidi="he-IL"/>
        </w:rPr>
        <w:t xml:space="preserve"> stack. This can be done either by enabling the built-in </w:t>
      </w:r>
      <w:proofErr w:type="spellStart"/>
      <w:r w:rsidRPr="00EC4043">
        <w:rPr>
          <w:rFonts w:ascii="Arial" w:hAnsi="Arial" w:cs="Arial"/>
          <w:lang w:val="en-CA" w:bidi="he-IL"/>
        </w:rPr>
        <w:t>ZeroConf</w:t>
      </w:r>
      <w:proofErr w:type="spellEnd"/>
      <w:r w:rsidRPr="00EC4043">
        <w:rPr>
          <w:rFonts w:ascii="Arial" w:hAnsi="Arial" w:cs="Arial"/>
          <w:lang w:val="en-CA" w:bidi="he-IL"/>
        </w:rPr>
        <w:t xml:space="preserve"> stack in the Embedded </w:t>
      </w:r>
      <w:r w:rsidRPr="00EC4043">
        <w:rPr>
          <w:rFonts w:ascii="Arial" w:hAnsi="Arial" w:cs="Arial"/>
          <w:lang w:val="en-CA" w:bidi="he-IL"/>
        </w:rPr>
        <w:lastRenderedPageBreak/>
        <w:t xml:space="preserve">SDK, or by implementing the </w:t>
      </w:r>
      <w:proofErr w:type="spellStart"/>
      <w:r w:rsidRPr="00EC4043">
        <w:rPr>
          <w:rFonts w:ascii="Arial" w:hAnsi="Arial" w:cs="Arial"/>
          <w:lang w:val="en-CA" w:bidi="he-IL"/>
        </w:rPr>
        <w:t>ZeroConf</w:t>
      </w:r>
      <w:proofErr w:type="spellEnd"/>
      <w:r w:rsidRPr="00EC4043">
        <w:rPr>
          <w:rFonts w:ascii="Arial" w:hAnsi="Arial" w:cs="Arial"/>
          <w:lang w:val="en-CA" w:bidi="he-IL"/>
        </w:rPr>
        <w:t xml:space="preserve"> API. The </w:t>
      </w:r>
      <w:proofErr w:type="spellStart"/>
      <w:r w:rsidRPr="00EC4043">
        <w:rPr>
          <w:rFonts w:ascii="Arial" w:hAnsi="Arial" w:cs="Arial"/>
          <w:lang w:val="en-CA" w:bidi="he-IL"/>
        </w:rPr>
        <w:t>ZeroConf</w:t>
      </w:r>
      <w:proofErr w:type="spellEnd"/>
      <w:r w:rsidRPr="00EC4043">
        <w:rPr>
          <w:rFonts w:ascii="Arial" w:hAnsi="Arial" w:cs="Arial"/>
          <w:lang w:val="en-CA" w:bidi="he-IL"/>
        </w:rPr>
        <w:t xml:space="preserve"> API specification is provided as part of the Embedded SDK package.</w:t>
      </w:r>
    </w:p>
    <w:p w14:paraId="0083B490" w14:textId="77777777" w:rsidR="00EC4043" w:rsidRPr="00EC4043" w:rsidRDefault="00EC4043" w:rsidP="00EC4043">
      <w:pPr>
        <w:rPr>
          <w:rFonts w:ascii="Arial" w:hAnsi="Arial" w:cs="Arial"/>
          <w:lang w:val="en-CA" w:bidi="he-IL"/>
        </w:rPr>
      </w:pPr>
      <w:r w:rsidRPr="00EC4043">
        <w:rPr>
          <w:rFonts w:ascii="Arial" w:hAnsi="Arial" w:cs="Arial"/>
          <w:noProof/>
          <w:lang w:val="en-CA" w:bidi="he-IL"/>
        </w:rPr>
        <w:drawing>
          <wp:inline distT="0" distB="0" distL="0" distR="0" wp14:anchorId="4255233F" wp14:editId="6DC5989B">
            <wp:extent cx="5923217" cy="3838575"/>
            <wp:effectExtent l="38100" t="38100" r="4000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6011" cy="3840386"/>
                    </a:xfrm>
                    <a:prstGeom prst="rect">
                      <a:avLst/>
                    </a:prstGeom>
                    <a:ln w="28575">
                      <a:solidFill>
                        <a:schemeClr val="tx1"/>
                      </a:solidFill>
                    </a:ln>
                  </pic:spPr>
                </pic:pic>
              </a:graphicData>
            </a:graphic>
          </wp:inline>
        </w:drawing>
      </w:r>
    </w:p>
    <w:p w14:paraId="57B2AC3D" w14:textId="77777777" w:rsidR="00F14255" w:rsidRDefault="00F14255" w:rsidP="00F14255">
      <w:pPr>
        <w:pStyle w:val="Heading2"/>
        <w:rPr>
          <w:rFonts w:ascii="Arial" w:hAnsi="Arial"/>
        </w:rPr>
      </w:pPr>
      <w:bookmarkStart w:id="35" w:name="_Toc439994678"/>
      <w:bookmarkStart w:id="36" w:name="_Toc113291701"/>
      <w:r>
        <w:rPr>
          <w:rFonts w:ascii="Arial" w:hAnsi="Arial"/>
        </w:rPr>
        <w:t>Design and Implementation Constraints</w:t>
      </w:r>
      <w:bookmarkEnd w:id="35"/>
      <w:bookmarkEnd w:id="36"/>
    </w:p>
    <w:p w14:paraId="7C867547" w14:textId="77777777" w:rsidR="00EC4043" w:rsidRPr="00EC4043" w:rsidRDefault="00EC4043" w:rsidP="00EC4043">
      <w:pPr>
        <w:rPr>
          <w:rFonts w:ascii="Arial" w:hAnsi="Arial" w:cs="Arial"/>
          <w:lang w:val="en-CA" w:bidi="he-IL"/>
        </w:rPr>
      </w:pPr>
      <w:r w:rsidRPr="00EC4043">
        <w:rPr>
          <w:rFonts w:ascii="Arial" w:hAnsi="Arial" w:cs="Arial"/>
          <w:lang w:val="en-CA" w:bidi="he-IL"/>
        </w:rPr>
        <w:t xml:space="preserve">In developing a project like </w:t>
      </w:r>
      <w:proofErr w:type="spellStart"/>
      <w:r w:rsidRPr="00EC4043">
        <w:rPr>
          <w:rFonts w:ascii="Arial" w:hAnsi="Arial" w:cs="Arial"/>
          <w:lang w:val="en-CA" w:bidi="he-IL"/>
        </w:rPr>
        <w:t>SongSphere</w:t>
      </w:r>
      <w:proofErr w:type="spellEnd"/>
      <w:r w:rsidRPr="00EC4043">
        <w:rPr>
          <w:rFonts w:ascii="Arial" w:hAnsi="Arial" w:cs="Arial"/>
          <w:lang w:val="en-CA" w:bidi="he-IL"/>
        </w:rPr>
        <w:t>, several constraints may limit the options available to developers:</w:t>
      </w:r>
    </w:p>
    <w:p w14:paraId="4D4E1748" w14:textId="77777777" w:rsidR="00EC4043" w:rsidRPr="00EC4043" w:rsidRDefault="00EC4043" w:rsidP="00EC4043">
      <w:pPr>
        <w:rPr>
          <w:rFonts w:ascii="Arial" w:hAnsi="Arial" w:cs="Arial"/>
          <w:lang w:val="en-CA" w:bidi="he-IL"/>
        </w:rPr>
      </w:pPr>
      <w:r>
        <w:rPr>
          <w:rFonts w:ascii="Arial" w:hAnsi="Arial" w:cs="Arial"/>
          <w:lang w:val="en-CA" w:bidi="he-IL"/>
        </w:rPr>
        <w:t>1</w:t>
      </w:r>
      <w:r w:rsidRPr="00A6596F">
        <w:rPr>
          <w:rFonts w:ascii="Arial" w:hAnsi="Arial" w:cs="Arial"/>
          <w:b/>
          <w:bCs/>
          <w:lang w:val="en-CA" w:bidi="he-IL"/>
        </w:rPr>
        <w:t>.Streaming Technology and APIs:</w:t>
      </w:r>
      <w:r w:rsidRPr="00EC4043">
        <w:rPr>
          <w:rFonts w:ascii="Arial" w:hAnsi="Arial" w:cs="Arial"/>
          <w:lang w:val="en-CA" w:bidi="he-IL"/>
        </w:rPr>
        <w:t xml:space="preserve"> </w:t>
      </w:r>
      <w:proofErr w:type="spellStart"/>
      <w:r w:rsidRPr="00EC4043">
        <w:rPr>
          <w:rFonts w:ascii="Arial" w:hAnsi="Arial" w:cs="Arial"/>
          <w:lang w:val="en-CA" w:bidi="he-IL"/>
        </w:rPr>
        <w:t>SongSphere</w:t>
      </w:r>
      <w:proofErr w:type="spellEnd"/>
      <w:r w:rsidRPr="00EC4043">
        <w:rPr>
          <w:rFonts w:ascii="Arial" w:hAnsi="Arial" w:cs="Arial"/>
          <w:lang w:val="en-CA" w:bidi="he-IL"/>
        </w:rPr>
        <w:t xml:space="preserve"> relies heavily on streaming technology to deliver music to users. Developers must adhere to it’s API guidelines and streaming protocols, limiting their options for alternative streaming technologies or approaches.</w:t>
      </w:r>
    </w:p>
    <w:p w14:paraId="47E013FA" w14:textId="77777777" w:rsidR="00EC4043" w:rsidRPr="00EC4043" w:rsidRDefault="00EC4043" w:rsidP="00EC4043">
      <w:pPr>
        <w:rPr>
          <w:rFonts w:ascii="Arial" w:hAnsi="Arial" w:cs="Arial"/>
          <w:lang w:val="en-CA" w:bidi="he-IL"/>
        </w:rPr>
      </w:pPr>
      <w:r>
        <w:rPr>
          <w:rFonts w:ascii="Arial" w:hAnsi="Arial" w:cs="Arial"/>
          <w:lang w:val="en-CA" w:bidi="he-IL"/>
        </w:rPr>
        <w:t>2.</w:t>
      </w:r>
      <w:r w:rsidRPr="00A6596F">
        <w:rPr>
          <w:rFonts w:ascii="Arial" w:hAnsi="Arial" w:cs="Arial"/>
          <w:b/>
          <w:bCs/>
          <w:lang w:val="en-CA" w:bidi="he-IL"/>
        </w:rPr>
        <w:t>Platform Compatibility</w:t>
      </w:r>
      <w:r w:rsidRPr="00EC4043">
        <w:rPr>
          <w:rFonts w:ascii="Arial" w:hAnsi="Arial" w:cs="Arial"/>
          <w:lang w:val="en-CA" w:bidi="he-IL"/>
        </w:rPr>
        <w:t xml:space="preserve">: </w:t>
      </w:r>
      <w:proofErr w:type="spellStart"/>
      <w:r w:rsidRPr="00EC4043">
        <w:rPr>
          <w:rFonts w:ascii="Arial" w:hAnsi="Arial" w:cs="Arial"/>
          <w:lang w:val="en-CA" w:bidi="he-IL"/>
        </w:rPr>
        <w:t>SongSphere</w:t>
      </w:r>
      <w:proofErr w:type="spellEnd"/>
      <w:r w:rsidRPr="00EC4043">
        <w:rPr>
          <w:rFonts w:ascii="Arial" w:hAnsi="Arial" w:cs="Arial"/>
          <w:lang w:val="en-CA" w:bidi="he-IL"/>
        </w:rPr>
        <w:t xml:space="preserve"> is available on various platforms such as iOS, Android, Windows, and macOS. Developers must ensure compatibility across these platforms, restricting their choices of programming languages, frameworks, and tools to those supported by each platform.</w:t>
      </w:r>
    </w:p>
    <w:p w14:paraId="7A6B2A18" w14:textId="77777777" w:rsidR="00EC4043" w:rsidRPr="00EC4043" w:rsidRDefault="00EC4043" w:rsidP="00EC4043">
      <w:pPr>
        <w:rPr>
          <w:rFonts w:ascii="Arial" w:hAnsi="Arial" w:cs="Arial"/>
          <w:lang w:val="en-CA" w:bidi="he-IL"/>
        </w:rPr>
      </w:pPr>
      <w:r>
        <w:rPr>
          <w:rFonts w:ascii="Arial" w:hAnsi="Arial" w:cs="Arial"/>
          <w:lang w:val="en-CA" w:bidi="he-IL"/>
        </w:rPr>
        <w:t>3.</w:t>
      </w:r>
      <w:r w:rsidRPr="00A6596F">
        <w:rPr>
          <w:rFonts w:ascii="Arial" w:hAnsi="Arial" w:cs="Arial"/>
          <w:b/>
          <w:bCs/>
          <w:lang w:val="en-CA" w:bidi="he-IL"/>
        </w:rPr>
        <w:t>Security Considerations</w:t>
      </w:r>
      <w:r w:rsidRPr="00EC4043">
        <w:rPr>
          <w:rFonts w:ascii="Arial" w:hAnsi="Arial" w:cs="Arial"/>
          <w:lang w:val="en-CA" w:bidi="he-IL"/>
        </w:rPr>
        <w:t>: Given the sensitive nature of user data and payment information stored within Spotify accounts, developers face stringent security requirements. This includes encryption standards, secure authentication methods, and protection against cyber threats, constraining their options for implementing certain features or technologies.</w:t>
      </w:r>
    </w:p>
    <w:p w14:paraId="7C3AD779" w14:textId="77777777" w:rsidR="00EC4043" w:rsidRPr="00EC4043" w:rsidRDefault="00EC4043" w:rsidP="00EC4043">
      <w:pPr>
        <w:rPr>
          <w:rFonts w:ascii="Arial" w:hAnsi="Arial" w:cs="Arial"/>
          <w:lang w:val="en-CA" w:bidi="he-IL"/>
        </w:rPr>
      </w:pPr>
      <w:r>
        <w:rPr>
          <w:rFonts w:ascii="Arial" w:hAnsi="Arial" w:cs="Arial"/>
          <w:lang w:val="en-CA" w:bidi="he-IL"/>
        </w:rPr>
        <w:t>4</w:t>
      </w:r>
      <w:r w:rsidRPr="00A6596F">
        <w:rPr>
          <w:rFonts w:ascii="Arial" w:hAnsi="Arial" w:cs="Arial"/>
          <w:b/>
          <w:bCs/>
          <w:lang w:val="en-CA" w:bidi="he-IL"/>
        </w:rPr>
        <w:t>.Licensing and Copyright Regulations</w:t>
      </w:r>
      <w:r w:rsidRPr="00EC4043">
        <w:rPr>
          <w:rFonts w:ascii="Arial" w:hAnsi="Arial" w:cs="Arial"/>
          <w:lang w:val="en-CA" w:bidi="he-IL"/>
        </w:rPr>
        <w:t xml:space="preserve">: Developers must comply with licensing and copyright regulations when integrating third-party content (e.g., music tracks, albums) into the </w:t>
      </w:r>
      <w:proofErr w:type="spellStart"/>
      <w:r w:rsidRPr="00EC4043">
        <w:rPr>
          <w:rFonts w:ascii="Arial" w:hAnsi="Arial" w:cs="Arial"/>
          <w:lang w:val="en-CA" w:bidi="he-IL"/>
        </w:rPr>
        <w:t>SongSphere’s</w:t>
      </w:r>
      <w:proofErr w:type="spellEnd"/>
      <w:r w:rsidRPr="00EC4043">
        <w:rPr>
          <w:rFonts w:ascii="Arial" w:hAnsi="Arial" w:cs="Arial"/>
          <w:lang w:val="en-CA" w:bidi="he-IL"/>
        </w:rPr>
        <w:t xml:space="preserve"> platform. This may limit the selection of available music content and </w:t>
      </w:r>
      <w:r w:rsidRPr="00EC4043">
        <w:rPr>
          <w:rFonts w:ascii="Arial" w:hAnsi="Arial" w:cs="Arial"/>
          <w:lang w:val="en-CA" w:bidi="he-IL"/>
        </w:rPr>
        <w:lastRenderedPageBreak/>
        <w:t>restrict the use of certain technologies or algorithms for content recommendation and personalization.</w:t>
      </w:r>
    </w:p>
    <w:p w14:paraId="7869276D" w14:textId="77777777" w:rsidR="00EC4043" w:rsidRPr="00EC4043" w:rsidRDefault="00EC4043" w:rsidP="00EC4043">
      <w:pPr>
        <w:rPr>
          <w:rFonts w:ascii="Arial" w:hAnsi="Arial" w:cs="Arial"/>
          <w:lang w:val="en-CA" w:bidi="he-IL"/>
        </w:rPr>
      </w:pPr>
      <w:r>
        <w:rPr>
          <w:rFonts w:ascii="Arial" w:hAnsi="Arial" w:cs="Arial"/>
          <w:lang w:val="en-CA" w:bidi="he-IL"/>
        </w:rPr>
        <w:t>5.</w:t>
      </w:r>
      <w:r w:rsidRPr="00A6596F">
        <w:rPr>
          <w:rFonts w:ascii="Arial" w:hAnsi="Arial" w:cs="Arial"/>
          <w:b/>
          <w:bCs/>
          <w:lang w:val="en-CA" w:bidi="he-IL"/>
        </w:rPr>
        <w:t>Scalability and Performance</w:t>
      </w:r>
      <w:r w:rsidRPr="00EC4043">
        <w:rPr>
          <w:rFonts w:ascii="Arial" w:hAnsi="Arial" w:cs="Arial"/>
          <w:lang w:val="en-CA" w:bidi="he-IL"/>
        </w:rPr>
        <w:t xml:space="preserve">: As </w:t>
      </w:r>
      <w:proofErr w:type="spellStart"/>
      <w:r w:rsidRPr="00EC4043">
        <w:rPr>
          <w:rFonts w:ascii="Arial" w:hAnsi="Arial" w:cs="Arial"/>
          <w:lang w:val="en-CA" w:bidi="he-IL"/>
        </w:rPr>
        <w:t>SongSphere</w:t>
      </w:r>
      <w:proofErr w:type="spellEnd"/>
      <w:r w:rsidRPr="00EC4043">
        <w:rPr>
          <w:rFonts w:ascii="Arial" w:hAnsi="Arial" w:cs="Arial"/>
          <w:lang w:val="en-CA" w:bidi="he-IL"/>
        </w:rPr>
        <w:t xml:space="preserve"> serves millions of users globally, developers must design the system to handle high traffic volumes and ensure optimal performance. This may impose constraints on database technologies, server infrastructure, and caching mechanisms to support seamless streaming and user interactions across different devices and network conditions.</w:t>
      </w:r>
    </w:p>
    <w:p w14:paraId="751A8525" w14:textId="77777777" w:rsidR="00EC4043" w:rsidRPr="00EC4043" w:rsidRDefault="00EC4043" w:rsidP="00EC4043">
      <w:pPr>
        <w:rPr>
          <w:rFonts w:ascii="Arial" w:hAnsi="Arial" w:cs="Arial"/>
          <w:lang w:val="en-CA" w:bidi="he-IL"/>
        </w:rPr>
      </w:pPr>
      <w:r w:rsidRPr="00EC4043">
        <w:rPr>
          <w:rFonts w:ascii="Arial" w:hAnsi="Arial" w:cs="Arial"/>
          <w:lang w:val="en-CA" w:bidi="he-IL"/>
        </w:rPr>
        <w:t xml:space="preserve">By considering these constraints, developers can make informed decisions during the design and implementation phases of the </w:t>
      </w:r>
      <w:proofErr w:type="spellStart"/>
      <w:r w:rsidRPr="00EC4043">
        <w:rPr>
          <w:rFonts w:ascii="Arial" w:hAnsi="Arial" w:cs="Arial"/>
          <w:lang w:val="en-CA" w:bidi="he-IL"/>
        </w:rPr>
        <w:t>SongSphere</w:t>
      </w:r>
      <w:proofErr w:type="spellEnd"/>
      <w:r w:rsidRPr="00EC4043">
        <w:rPr>
          <w:rFonts w:ascii="Arial" w:hAnsi="Arial" w:cs="Arial"/>
          <w:lang w:val="en-CA" w:bidi="he-IL"/>
        </w:rPr>
        <w:t xml:space="preserve"> project, ensuring compliance with technical, legal, and user requirements.</w:t>
      </w:r>
    </w:p>
    <w:p w14:paraId="1572C2B9" w14:textId="77777777" w:rsidR="00F14255" w:rsidRDefault="00F14255" w:rsidP="00F14255">
      <w:pPr>
        <w:pStyle w:val="Heading2"/>
        <w:rPr>
          <w:rFonts w:ascii="Arial" w:hAnsi="Arial"/>
        </w:rPr>
      </w:pPr>
      <w:bookmarkStart w:id="37" w:name="_Toc439994679"/>
      <w:bookmarkStart w:id="38" w:name="_Toc113291702"/>
      <w:r>
        <w:rPr>
          <w:rFonts w:ascii="Arial" w:hAnsi="Arial"/>
        </w:rPr>
        <w:t>User Documentation</w:t>
      </w:r>
      <w:bookmarkEnd w:id="37"/>
      <w:bookmarkEnd w:id="38"/>
    </w:p>
    <w:p w14:paraId="6EA4E46F" w14:textId="77777777" w:rsidR="00EE0D89" w:rsidRPr="00361CB7" w:rsidRDefault="00EE0D89" w:rsidP="00EE0D89">
      <w:pPr>
        <w:rPr>
          <w:rFonts w:ascii="Arial" w:hAnsi="Arial" w:cs="Arial"/>
          <w:lang w:val="en-CA" w:bidi="he-IL"/>
        </w:rPr>
      </w:pPr>
      <w:proofErr w:type="spellStart"/>
      <w:r w:rsidRPr="00361CB7">
        <w:rPr>
          <w:rFonts w:ascii="Arial" w:hAnsi="Arial" w:cs="Arial"/>
          <w:lang w:val="en-CA" w:bidi="he-IL"/>
        </w:rPr>
        <w:t>SongSphere</w:t>
      </w:r>
      <w:proofErr w:type="spellEnd"/>
      <w:r w:rsidRPr="00361CB7">
        <w:rPr>
          <w:rFonts w:ascii="Arial" w:hAnsi="Arial" w:cs="Arial"/>
          <w:lang w:val="en-CA" w:bidi="he-IL"/>
        </w:rPr>
        <w:t xml:space="preserve"> is an extremely easy to use software which is easily available to download from play store or app store. There is a user manual available on our official website if any help is required. In-app support is also provided for any trouble you may face at any point. There are various tutorials available online from our team as well as contributors from around the world which make a simple and seamless experience possible for all. Our software team works hard 24*7 to provide you with a smooth listening experience but sometimes bug may occur in the software which should be reported.</w:t>
      </w:r>
    </w:p>
    <w:p w14:paraId="46DC5D20" w14:textId="46760849" w:rsidR="00F14255" w:rsidRDefault="00F14255" w:rsidP="00F14255">
      <w:pPr>
        <w:pStyle w:val="Heading2"/>
        <w:rPr>
          <w:rFonts w:ascii="Arial" w:hAnsi="Arial"/>
        </w:rPr>
      </w:pPr>
      <w:bookmarkStart w:id="39" w:name="_Toc439994680"/>
      <w:bookmarkStart w:id="40" w:name="_Toc113291703"/>
      <w:r>
        <w:rPr>
          <w:rFonts w:ascii="Arial" w:hAnsi="Arial"/>
        </w:rPr>
        <w:t>Assumptions and Dependencies</w:t>
      </w:r>
      <w:bookmarkEnd w:id="39"/>
      <w:bookmarkEnd w:id="40"/>
      <w:r w:rsidR="00361CB7">
        <w:rPr>
          <w:rFonts w:ascii="Arial" w:hAnsi="Arial"/>
        </w:rPr>
        <w:tab/>
      </w:r>
    </w:p>
    <w:p w14:paraId="7ED69033" w14:textId="530E2B4B" w:rsidR="00361CB7" w:rsidRDefault="00361CB7" w:rsidP="00361CB7">
      <w:pPr>
        <w:pStyle w:val="template"/>
        <w:jc w:val="both"/>
        <w:rPr>
          <w:i w:val="0"/>
          <w:lang w:val="en-IN"/>
        </w:rPr>
      </w:pPr>
      <w:r w:rsidRPr="00527F7D">
        <w:rPr>
          <w:i w:val="0"/>
          <w:lang w:val="en-IN"/>
        </w:rPr>
        <w:t xml:space="preserve">Several assumptions may impact the requirements outlined in the </w:t>
      </w:r>
      <w:proofErr w:type="spellStart"/>
      <w:r w:rsidR="005D00A4">
        <w:rPr>
          <w:i w:val="0"/>
          <w:lang w:val="en-IN"/>
        </w:rPr>
        <w:t>SongSphere</w:t>
      </w:r>
      <w:proofErr w:type="spellEnd"/>
      <w:r w:rsidRPr="00527F7D">
        <w:rPr>
          <w:i w:val="0"/>
          <w:lang w:val="en-IN"/>
        </w:rPr>
        <w:t xml:space="preserve"> Software Requirements Specification (SRS):</w:t>
      </w:r>
    </w:p>
    <w:p w14:paraId="55E88FAD" w14:textId="77777777" w:rsidR="00361CB7" w:rsidRPr="00527F7D" w:rsidRDefault="00361CB7" w:rsidP="00361CB7">
      <w:pPr>
        <w:pStyle w:val="template"/>
        <w:jc w:val="both"/>
        <w:rPr>
          <w:i w:val="0"/>
          <w:lang w:val="en-IN"/>
        </w:rPr>
      </w:pPr>
    </w:p>
    <w:p w14:paraId="0866E5BF" w14:textId="77777777" w:rsidR="00361CB7" w:rsidRPr="00527F7D" w:rsidRDefault="00361CB7" w:rsidP="00361CB7">
      <w:pPr>
        <w:pStyle w:val="template"/>
        <w:jc w:val="both"/>
        <w:rPr>
          <w:i w:val="0"/>
          <w:lang w:val="en-IN"/>
        </w:rPr>
      </w:pPr>
      <w:r w:rsidRPr="00527F7D">
        <w:rPr>
          <w:b/>
          <w:bCs/>
          <w:i w:val="0"/>
          <w:lang w:val="en-IN"/>
        </w:rPr>
        <w:t>Content Licensing Agreements:</w:t>
      </w:r>
    </w:p>
    <w:p w14:paraId="442ADCBD" w14:textId="55DCB57D" w:rsidR="00361CB7" w:rsidRDefault="00361CB7" w:rsidP="00361CB7">
      <w:pPr>
        <w:pStyle w:val="template"/>
        <w:jc w:val="both"/>
        <w:rPr>
          <w:i w:val="0"/>
          <w:lang w:val="en-IN"/>
        </w:rPr>
      </w:pPr>
      <w:r w:rsidRPr="00527F7D">
        <w:rPr>
          <w:i w:val="0"/>
          <w:lang w:val="en-IN"/>
        </w:rPr>
        <w:t>It is assumed that the necessary licensing agreements for music and podcast content are obtained legally and adhere to industry standards. Failure to secure proper licensing may result in limitations on the available content and could necessitate alterations to the platform's features and offerings.</w:t>
      </w:r>
    </w:p>
    <w:p w14:paraId="3B632683" w14:textId="77777777" w:rsidR="00361CB7" w:rsidRPr="00527F7D" w:rsidRDefault="00361CB7" w:rsidP="00361CB7">
      <w:pPr>
        <w:pStyle w:val="template"/>
        <w:jc w:val="both"/>
        <w:rPr>
          <w:i w:val="0"/>
          <w:lang w:val="en-IN"/>
        </w:rPr>
      </w:pPr>
    </w:p>
    <w:p w14:paraId="65C93FFC" w14:textId="77777777" w:rsidR="00361CB7" w:rsidRPr="00527F7D" w:rsidRDefault="00361CB7" w:rsidP="00361CB7">
      <w:pPr>
        <w:pStyle w:val="template"/>
        <w:jc w:val="both"/>
        <w:rPr>
          <w:i w:val="0"/>
          <w:lang w:val="en-IN"/>
        </w:rPr>
      </w:pPr>
      <w:r w:rsidRPr="00527F7D">
        <w:rPr>
          <w:b/>
          <w:bCs/>
          <w:i w:val="0"/>
          <w:lang w:val="en-IN"/>
        </w:rPr>
        <w:t>Third-Party API Stability:</w:t>
      </w:r>
    </w:p>
    <w:p w14:paraId="74A8A2ED" w14:textId="48300F1F" w:rsidR="00361CB7" w:rsidRPr="00527F7D" w:rsidRDefault="00361CB7" w:rsidP="00361CB7">
      <w:pPr>
        <w:pStyle w:val="template"/>
        <w:jc w:val="both"/>
        <w:rPr>
          <w:i w:val="0"/>
          <w:lang w:val="en-IN"/>
        </w:rPr>
      </w:pPr>
      <w:r w:rsidRPr="00527F7D">
        <w:rPr>
          <w:i w:val="0"/>
          <w:lang w:val="en-IN"/>
        </w:rPr>
        <w:t xml:space="preserve">The successful integration of third-party APIs for features like content recommendations and social media sharing is assumed to be reliable and stable. Any unforeseen changes or disruptions in these external services may require adjustments to maintain the intended functionality of </w:t>
      </w:r>
      <w:proofErr w:type="spellStart"/>
      <w:r w:rsidR="005D00A4">
        <w:rPr>
          <w:i w:val="0"/>
          <w:lang w:val="en-IN"/>
        </w:rPr>
        <w:t>SongSphere</w:t>
      </w:r>
      <w:proofErr w:type="spellEnd"/>
      <w:r w:rsidRPr="00527F7D">
        <w:rPr>
          <w:i w:val="0"/>
          <w:lang w:val="en-IN"/>
        </w:rPr>
        <w:t>.</w:t>
      </w:r>
    </w:p>
    <w:p w14:paraId="047F4C05" w14:textId="77777777" w:rsidR="00361CB7" w:rsidRPr="00527F7D" w:rsidRDefault="00361CB7" w:rsidP="00361CB7">
      <w:pPr>
        <w:pStyle w:val="template"/>
        <w:jc w:val="both"/>
        <w:rPr>
          <w:i w:val="0"/>
          <w:lang w:val="en-IN"/>
        </w:rPr>
      </w:pPr>
    </w:p>
    <w:p w14:paraId="22942147" w14:textId="77777777" w:rsidR="00361CB7" w:rsidRPr="00527F7D" w:rsidRDefault="00361CB7" w:rsidP="00361CB7">
      <w:pPr>
        <w:pStyle w:val="template"/>
        <w:jc w:val="both"/>
        <w:rPr>
          <w:i w:val="0"/>
          <w:lang w:val="en-IN"/>
        </w:rPr>
      </w:pPr>
      <w:r w:rsidRPr="00527F7D">
        <w:rPr>
          <w:b/>
          <w:bCs/>
          <w:i w:val="0"/>
          <w:lang w:val="en-IN"/>
        </w:rPr>
        <w:t>Internet Connectivity for Users:</w:t>
      </w:r>
    </w:p>
    <w:p w14:paraId="27CD62E2" w14:textId="60995DB2" w:rsidR="00361CB7" w:rsidRPr="00527F7D" w:rsidRDefault="005D00A4" w:rsidP="00361CB7">
      <w:pPr>
        <w:pStyle w:val="template"/>
        <w:jc w:val="both"/>
        <w:rPr>
          <w:i w:val="0"/>
          <w:lang w:val="en-IN"/>
        </w:rPr>
      </w:pPr>
      <w:proofErr w:type="spellStart"/>
      <w:r>
        <w:rPr>
          <w:i w:val="0"/>
          <w:lang w:val="en-IN"/>
        </w:rPr>
        <w:t>SongSphere</w:t>
      </w:r>
      <w:proofErr w:type="spellEnd"/>
      <w:r w:rsidR="00361CB7" w:rsidRPr="00527F7D">
        <w:rPr>
          <w:i w:val="0"/>
          <w:lang w:val="en-IN"/>
        </w:rPr>
        <w:t xml:space="preserve"> relies on users having consistent internet connectivity for content streaming. It is assumed that users will have reliable internet access, and any deviations from this assumption may impact the user experience, potentially requiring offline features or alternative streaming solutions.</w:t>
      </w:r>
    </w:p>
    <w:p w14:paraId="0D573386" w14:textId="77777777" w:rsidR="00361CB7" w:rsidRPr="00527F7D" w:rsidRDefault="00361CB7" w:rsidP="00361CB7">
      <w:pPr>
        <w:pStyle w:val="template"/>
        <w:jc w:val="both"/>
        <w:rPr>
          <w:i w:val="0"/>
          <w:lang w:val="en-IN"/>
        </w:rPr>
      </w:pPr>
    </w:p>
    <w:p w14:paraId="656050BA" w14:textId="77777777" w:rsidR="00361CB7" w:rsidRPr="00527F7D" w:rsidRDefault="00361CB7" w:rsidP="00361CB7">
      <w:pPr>
        <w:pStyle w:val="template"/>
        <w:jc w:val="both"/>
        <w:rPr>
          <w:i w:val="0"/>
          <w:lang w:val="en-IN"/>
        </w:rPr>
      </w:pPr>
      <w:r w:rsidRPr="00527F7D">
        <w:rPr>
          <w:b/>
          <w:bCs/>
          <w:i w:val="0"/>
          <w:lang w:val="en-IN"/>
        </w:rPr>
        <w:t>Device and Platform Updates:</w:t>
      </w:r>
    </w:p>
    <w:p w14:paraId="3B05E07D" w14:textId="4FA5E92B" w:rsidR="00361CB7" w:rsidRPr="00527F7D" w:rsidRDefault="00361CB7" w:rsidP="00361CB7">
      <w:pPr>
        <w:pStyle w:val="template"/>
        <w:jc w:val="both"/>
        <w:rPr>
          <w:i w:val="0"/>
          <w:lang w:val="en-IN"/>
        </w:rPr>
      </w:pPr>
      <w:r w:rsidRPr="00527F7D">
        <w:rPr>
          <w:i w:val="0"/>
          <w:lang w:val="en-IN"/>
        </w:rPr>
        <w:t xml:space="preserve">Users are expected to keep their devices and platforms (e.g., mobile apps, and web browsers) updated to the latest versions. Assumptions regarding user device capabilities and software updates may affect the compatibility and performance of </w:t>
      </w:r>
      <w:proofErr w:type="spellStart"/>
      <w:r w:rsidR="005D00A4">
        <w:rPr>
          <w:i w:val="0"/>
          <w:lang w:val="en-IN"/>
        </w:rPr>
        <w:t>SongSphere</w:t>
      </w:r>
      <w:proofErr w:type="spellEnd"/>
      <w:r w:rsidRPr="00527F7D">
        <w:rPr>
          <w:i w:val="0"/>
          <w:lang w:val="en-IN"/>
        </w:rPr>
        <w:t>, requiring periodic assessments and adjustments.</w:t>
      </w:r>
    </w:p>
    <w:p w14:paraId="6B81EAFB" w14:textId="77777777" w:rsidR="00361CB7" w:rsidRPr="00527F7D" w:rsidRDefault="00361CB7" w:rsidP="00361CB7">
      <w:pPr>
        <w:pStyle w:val="template"/>
        <w:jc w:val="both"/>
        <w:rPr>
          <w:i w:val="0"/>
          <w:lang w:val="en-IN"/>
        </w:rPr>
      </w:pPr>
    </w:p>
    <w:p w14:paraId="72209BA3" w14:textId="77777777" w:rsidR="00361CB7" w:rsidRPr="00527F7D" w:rsidRDefault="00361CB7" w:rsidP="00361CB7">
      <w:pPr>
        <w:pStyle w:val="template"/>
        <w:jc w:val="both"/>
        <w:rPr>
          <w:i w:val="0"/>
          <w:lang w:val="en-IN"/>
        </w:rPr>
      </w:pPr>
      <w:r w:rsidRPr="00527F7D">
        <w:rPr>
          <w:b/>
          <w:bCs/>
          <w:i w:val="0"/>
          <w:lang w:val="en-IN"/>
        </w:rPr>
        <w:t>Compliance with Privacy Regulations:</w:t>
      </w:r>
    </w:p>
    <w:p w14:paraId="67FFB12D" w14:textId="2A77BCF5" w:rsidR="00361CB7" w:rsidRPr="00527F7D" w:rsidRDefault="005D00A4" w:rsidP="00361CB7">
      <w:pPr>
        <w:pStyle w:val="template"/>
        <w:jc w:val="both"/>
        <w:rPr>
          <w:i w:val="0"/>
          <w:lang w:val="en-IN"/>
        </w:rPr>
      </w:pPr>
      <w:proofErr w:type="spellStart"/>
      <w:r>
        <w:rPr>
          <w:i w:val="0"/>
          <w:lang w:val="en-IN"/>
        </w:rPr>
        <w:t>SongSphere</w:t>
      </w:r>
      <w:proofErr w:type="spellEnd"/>
      <w:r w:rsidR="00361CB7" w:rsidRPr="00527F7D">
        <w:rPr>
          <w:i w:val="0"/>
          <w:lang w:val="en-IN"/>
        </w:rPr>
        <w:t xml:space="preserve"> assumes that user data handling and privacy practices align with existing and evolving regulations. Any changes in privacy laws or unexpected legal developments may necessitate modifications to the platform's data management and security measures.</w:t>
      </w:r>
    </w:p>
    <w:p w14:paraId="573CFA04" w14:textId="55580A70" w:rsidR="00361CB7" w:rsidRPr="00527F7D" w:rsidRDefault="00361CB7" w:rsidP="00361CB7">
      <w:pPr>
        <w:pStyle w:val="template"/>
        <w:jc w:val="both"/>
        <w:rPr>
          <w:i w:val="0"/>
          <w:lang w:val="en-IN"/>
        </w:rPr>
      </w:pPr>
      <w:r w:rsidRPr="00527F7D">
        <w:rPr>
          <w:i w:val="0"/>
          <w:lang w:val="en-IN"/>
        </w:rPr>
        <w:t xml:space="preserve">These assumptions highlight potential areas of uncertainty that could influence the development and operational aspects of </w:t>
      </w:r>
      <w:proofErr w:type="spellStart"/>
      <w:r w:rsidR="005D00A4">
        <w:rPr>
          <w:i w:val="0"/>
          <w:lang w:val="en-IN"/>
        </w:rPr>
        <w:t>SongSphere</w:t>
      </w:r>
      <w:proofErr w:type="spellEnd"/>
      <w:r w:rsidRPr="00527F7D">
        <w:rPr>
          <w:i w:val="0"/>
          <w:lang w:val="en-IN"/>
        </w:rPr>
        <w:t>. Regular monitoring and communication with relevant stakeholders are crucial to address any discrepancies and ensure the successful implementation of the platform.</w:t>
      </w:r>
    </w:p>
    <w:p w14:paraId="236431D3" w14:textId="77777777" w:rsidR="00F14255" w:rsidRDefault="00F14255" w:rsidP="00F14255">
      <w:pPr>
        <w:pStyle w:val="template"/>
      </w:pPr>
    </w:p>
    <w:p w14:paraId="55D83AB3" w14:textId="77777777" w:rsidR="00F14255" w:rsidRDefault="00F14255" w:rsidP="00F14255">
      <w:pPr>
        <w:pStyle w:val="template"/>
      </w:pPr>
    </w:p>
    <w:p w14:paraId="6350D711" w14:textId="77777777" w:rsidR="00F14255" w:rsidRDefault="00F14255" w:rsidP="00F14255">
      <w:pPr>
        <w:pStyle w:val="template"/>
      </w:pPr>
    </w:p>
    <w:p w14:paraId="2F57928D" w14:textId="77777777" w:rsidR="00F14255" w:rsidRDefault="00F14255" w:rsidP="00F14255">
      <w:pPr>
        <w:pStyle w:val="template"/>
      </w:pPr>
    </w:p>
    <w:p w14:paraId="4D9DE9DD" w14:textId="77777777" w:rsidR="00F14255" w:rsidRDefault="00F14255" w:rsidP="00F14255">
      <w:pPr>
        <w:pStyle w:val="template"/>
      </w:pPr>
    </w:p>
    <w:p w14:paraId="3E21976E" w14:textId="77777777" w:rsidR="00F14255" w:rsidRDefault="00F14255" w:rsidP="00F14255">
      <w:pPr>
        <w:pStyle w:val="template"/>
      </w:pPr>
    </w:p>
    <w:p w14:paraId="29BB3021" w14:textId="77777777" w:rsidR="00F14255" w:rsidRDefault="00F14255" w:rsidP="00F14255">
      <w:pPr>
        <w:pStyle w:val="template"/>
      </w:pPr>
    </w:p>
    <w:p w14:paraId="0D321B50" w14:textId="77777777" w:rsidR="00F14255" w:rsidRDefault="00F14255" w:rsidP="00F14255">
      <w:pPr>
        <w:pStyle w:val="template"/>
      </w:pPr>
    </w:p>
    <w:p w14:paraId="564E7DD0" w14:textId="77777777" w:rsidR="00F14255" w:rsidRDefault="00F14255" w:rsidP="00F14255">
      <w:pPr>
        <w:pStyle w:val="template"/>
      </w:pPr>
    </w:p>
    <w:p w14:paraId="1C3D85C8" w14:textId="77777777" w:rsidR="00F14255" w:rsidRDefault="00F14255" w:rsidP="00F14255">
      <w:pPr>
        <w:pStyle w:val="template"/>
      </w:pPr>
    </w:p>
    <w:p w14:paraId="7F420EBD" w14:textId="77777777" w:rsidR="00F14255" w:rsidRDefault="00F14255" w:rsidP="00F14255">
      <w:pPr>
        <w:pStyle w:val="template"/>
      </w:pPr>
    </w:p>
    <w:p w14:paraId="243C54A2" w14:textId="77777777" w:rsidR="00F14255" w:rsidRDefault="00F14255" w:rsidP="00F14255">
      <w:pPr>
        <w:pStyle w:val="template"/>
      </w:pPr>
    </w:p>
    <w:p w14:paraId="39879AF3" w14:textId="77777777" w:rsidR="00F14255" w:rsidRDefault="00F14255" w:rsidP="00F14255">
      <w:pPr>
        <w:pStyle w:val="template"/>
      </w:pPr>
    </w:p>
    <w:p w14:paraId="22503CCA" w14:textId="77777777" w:rsidR="00F14255" w:rsidRDefault="00F14255" w:rsidP="00F14255">
      <w:pPr>
        <w:pStyle w:val="template"/>
      </w:pPr>
    </w:p>
    <w:p w14:paraId="7B38C30F" w14:textId="77777777" w:rsidR="00F14255" w:rsidRDefault="00F14255" w:rsidP="00F14255">
      <w:pPr>
        <w:pStyle w:val="template"/>
      </w:pPr>
    </w:p>
    <w:p w14:paraId="4BA000B2" w14:textId="77777777" w:rsidR="00F14255" w:rsidRDefault="00F14255" w:rsidP="00F14255">
      <w:pPr>
        <w:pStyle w:val="template"/>
      </w:pPr>
    </w:p>
    <w:p w14:paraId="54479C62" w14:textId="77777777" w:rsidR="00F14255" w:rsidRDefault="00F14255" w:rsidP="00F14255">
      <w:pPr>
        <w:pStyle w:val="template"/>
      </w:pPr>
    </w:p>
    <w:p w14:paraId="5A472EC5" w14:textId="77777777" w:rsidR="00F14255" w:rsidRDefault="00F14255" w:rsidP="00F14255">
      <w:pPr>
        <w:pStyle w:val="template"/>
      </w:pPr>
    </w:p>
    <w:p w14:paraId="77DA2D3B" w14:textId="77777777" w:rsidR="00F14255" w:rsidRDefault="00F14255" w:rsidP="00F14255">
      <w:pPr>
        <w:pStyle w:val="template"/>
      </w:pPr>
    </w:p>
    <w:p w14:paraId="08061F55" w14:textId="77777777" w:rsidR="00F14255" w:rsidRDefault="00F14255" w:rsidP="00F14255">
      <w:pPr>
        <w:pStyle w:val="template"/>
      </w:pPr>
    </w:p>
    <w:p w14:paraId="0FDA6F1B" w14:textId="77777777" w:rsidR="00A6596F" w:rsidRDefault="00A6596F">
      <w:pPr>
        <w:rPr>
          <w:rFonts w:ascii="Arial" w:eastAsia="Times New Roman" w:hAnsi="Arial" w:cs="Times"/>
          <w:b/>
          <w:bCs/>
          <w:color w:val="FFFFFF"/>
          <w:kern w:val="28"/>
          <w:sz w:val="36"/>
          <w:szCs w:val="36"/>
          <w:lang w:val="en-CA" w:bidi="he-IL"/>
        </w:rPr>
      </w:pPr>
      <w:bookmarkStart w:id="41" w:name="_Toc439994682"/>
      <w:bookmarkStart w:id="42" w:name="_Toc113291704"/>
      <w:r>
        <w:rPr>
          <w:rFonts w:ascii="Arial" w:hAnsi="Arial"/>
          <w:color w:val="FFFFFF"/>
        </w:rPr>
        <w:br w:type="page"/>
      </w:r>
    </w:p>
    <w:p w14:paraId="6DECACC2" w14:textId="4E904601" w:rsidR="00F14255" w:rsidRDefault="00F14255" w:rsidP="00F14255">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Pr>
          <w:rFonts w:ascii="Arial" w:hAnsi="Arial"/>
          <w:color w:val="FFFFFF"/>
        </w:rPr>
        <w:lastRenderedPageBreak/>
        <w:t>Specific Requirements</w:t>
      </w:r>
      <w:bookmarkEnd w:id="41"/>
      <w:bookmarkEnd w:id="42"/>
    </w:p>
    <w:p w14:paraId="2BAC871D" w14:textId="77777777" w:rsidR="00F14255" w:rsidRDefault="00F14255" w:rsidP="00F14255">
      <w:pPr>
        <w:pStyle w:val="Heading2"/>
        <w:rPr>
          <w:rFonts w:ascii="Arial" w:hAnsi="Arial"/>
        </w:rPr>
      </w:pPr>
      <w:bookmarkStart w:id="43" w:name="_Toc113291705"/>
      <w:r>
        <w:rPr>
          <w:rFonts w:ascii="Arial" w:hAnsi="Arial"/>
        </w:rPr>
        <w:t>External Interface Requirements</w:t>
      </w:r>
      <w:bookmarkEnd w:id="43"/>
    </w:p>
    <w:p w14:paraId="14C82819" w14:textId="73CA6E63" w:rsidR="00F14255" w:rsidRDefault="00F14255" w:rsidP="00F14255">
      <w:pPr>
        <w:pStyle w:val="Heading3"/>
        <w:rPr>
          <w:rFonts w:ascii="Arial" w:hAnsi="Arial"/>
        </w:rPr>
      </w:pPr>
      <w:r>
        <w:rPr>
          <w:rFonts w:ascii="Arial" w:hAnsi="Arial"/>
        </w:rPr>
        <w:t>User Interfaces</w:t>
      </w:r>
      <w:r w:rsidR="00A6596F">
        <w:rPr>
          <w:rFonts w:ascii="Arial" w:hAnsi="Arial"/>
        </w:rPr>
        <w:t>:</w:t>
      </w:r>
    </w:p>
    <w:p w14:paraId="5DB70246" w14:textId="49E51103" w:rsidR="00EE0D89" w:rsidRPr="00EE0D89" w:rsidRDefault="00EE0D89" w:rsidP="00EE0D89">
      <w:pPr>
        <w:rPr>
          <w:lang w:val="en-CA" w:bidi="he-IL"/>
        </w:rPr>
      </w:pPr>
      <w:r w:rsidRPr="00EE0D89">
        <w:rPr>
          <w:rFonts w:ascii="Arial" w:hAnsi="Arial" w:cs="Arial"/>
          <w:lang w:val="en-CA" w:bidi="he-IL"/>
        </w:rPr>
        <w:t>This is a</w:t>
      </w:r>
      <w:r>
        <w:rPr>
          <w:lang w:val="en-CA" w:bidi="he-IL"/>
        </w:rPr>
        <w:t xml:space="preserve"> </w:t>
      </w:r>
      <w:r w:rsidRPr="00EE0D89">
        <w:rPr>
          <w:rFonts w:ascii="Arial" w:hAnsi="Arial" w:cs="Arial"/>
          <w:color w:val="000000"/>
        </w:rPr>
        <w:t>low-fi prototype for the process of creating a playlist, incorporating the new filter feature</w:t>
      </w:r>
      <w:r>
        <w:rPr>
          <w:rFonts w:ascii="Arial" w:hAnsi="Arial" w:cs="Arial"/>
          <w:color w:val="000000"/>
          <w:sz w:val="27"/>
          <w:szCs w:val="27"/>
        </w:rPr>
        <w:t>.</w:t>
      </w:r>
    </w:p>
    <w:p w14:paraId="50DF244D" w14:textId="77777777" w:rsidR="00EE0D89" w:rsidRPr="009659A6" w:rsidRDefault="009659A6" w:rsidP="002E42D1">
      <w:pPr>
        <w:jc w:val="center"/>
        <w:rPr>
          <w:lang w:val="en-CA" w:bidi="he-IL"/>
        </w:rPr>
      </w:pPr>
      <w:r w:rsidRPr="009659A6">
        <w:rPr>
          <w:noProof/>
          <w:lang w:val="en-CA" w:bidi="he-IL"/>
        </w:rPr>
        <w:drawing>
          <wp:inline distT="0" distB="0" distL="0" distR="0" wp14:anchorId="4EC1C4AC" wp14:editId="039BC986">
            <wp:extent cx="2600325" cy="275860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325" cy="2758606"/>
                    </a:xfrm>
                    <a:prstGeom prst="rect">
                      <a:avLst/>
                    </a:prstGeom>
                  </pic:spPr>
                </pic:pic>
              </a:graphicData>
            </a:graphic>
          </wp:inline>
        </w:drawing>
      </w:r>
      <w:r w:rsidR="00EE0D89" w:rsidRPr="00EE0D89">
        <w:rPr>
          <w:noProof/>
          <w:lang w:val="en-CA" w:bidi="he-IL"/>
        </w:rPr>
        <w:drawing>
          <wp:inline distT="0" distB="0" distL="0" distR="0" wp14:anchorId="53F1C33D" wp14:editId="2AAA504E">
            <wp:extent cx="2714035" cy="2767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4035" cy="2767330"/>
                    </a:xfrm>
                    <a:prstGeom prst="rect">
                      <a:avLst/>
                    </a:prstGeom>
                  </pic:spPr>
                </pic:pic>
              </a:graphicData>
            </a:graphic>
          </wp:inline>
        </w:drawing>
      </w:r>
    </w:p>
    <w:p w14:paraId="1B8074E4" w14:textId="77777777" w:rsidR="009659A6" w:rsidRPr="009659A6" w:rsidRDefault="009659A6" w:rsidP="009659A6">
      <w:pPr>
        <w:rPr>
          <w:b/>
          <w:lang w:val="en-CA" w:bidi="he-IL"/>
        </w:rPr>
      </w:pPr>
      <w:r w:rsidRPr="009659A6">
        <w:rPr>
          <w:rStyle w:val="Strong"/>
          <w:rFonts w:ascii="Arial" w:hAnsi="Arial" w:cs="Arial"/>
          <w:b w:val="0"/>
          <w:color w:val="000000"/>
        </w:rPr>
        <w:t xml:space="preserve">The process begins by going to the library and pressing “create </w:t>
      </w:r>
      <w:proofErr w:type="spellStart"/>
      <w:r w:rsidRPr="009659A6">
        <w:rPr>
          <w:rStyle w:val="Strong"/>
          <w:rFonts w:ascii="Arial" w:hAnsi="Arial" w:cs="Arial"/>
          <w:b w:val="0"/>
          <w:color w:val="000000"/>
        </w:rPr>
        <w:t>playlist”and</w:t>
      </w:r>
      <w:proofErr w:type="spellEnd"/>
      <w:r w:rsidRPr="009659A6">
        <w:rPr>
          <w:rStyle w:val="Strong"/>
          <w:rFonts w:ascii="Arial" w:hAnsi="Arial" w:cs="Arial"/>
          <w:b w:val="0"/>
          <w:color w:val="000000"/>
        </w:rPr>
        <w:t xml:space="preserve"> giving it a name. Let’s say we are going on a road trip!</w:t>
      </w:r>
    </w:p>
    <w:p w14:paraId="2A111D48" w14:textId="77777777" w:rsidR="009659A6" w:rsidRDefault="009659A6" w:rsidP="009659A6">
      <w:pPr>
        <w:jc w:val="both"/>
        <w:rPr>
          <w:lang w:val="en-CA" w:bidi="he-IL"/>
        </w:rPr>
      </w:pPr>
      <w:r w:rsidRPr="009659A6">
        <w:rPr>
          <w:noProof/>
          <w:lang w:val="en-CA" w:bidi="he-IL"/>
        </w:rPr>
        <w:drawing>
          <wp:inline distT="0" distB="0" distL="0" distR="0" wp14:anchorId="17A13D05" wp14:editId="24A33AB8">
            <wp:extent cx="5865495" cy="248590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5495" cy="2485907"/>
                    </a:xfrm>
                    <a:prstGeom prst="rect">
                      <a:avLst/>
                    </a:prstGeom>
                  </pic:spPr>
                </pic:pic>
              </a:graphicData>
            </a:graphic>
          </wp:inline>
        </w:drawing>
      </w:r>
    </w:p>
    <w:p w14:paraId="6D9D0D73" w14:textId="77777777" w:rsidR="009659A6" w:rsidRPr="009659A6" w:rsidRDefault="009659A6" w:rsidP="009659A6">
      <w:pPr>
        <w:jc w:val="both"/>
        <w:rPr>
          <w:b/>
          <w:lang w:val="en-CA" w:bidi="he-IL"/>
        </w:rPr>
      </w:pPr>
      <w:r w:rsidRPr="009659A6">
        <w:rPr>
          <w:rStyle w:val="Strong"/>
          <w:rFonts w:ascii="Arial" w:hAnsi="Arial" w:cs="Arial"/>
          <w:b w:val="0"/>
          <w:color w:val="000000"/>
        </w:rPr>
        <w:t>After pressing “add songs” users would go directly to the liked songs page and would be prompted to choose as many songs as they would like to start the playlist as a basis for the “vibe.” Once a few songs are selected, users go to “Find your vibe” which is where they can specify preferences for suggestions.</w:t>
      </w:r>
    </w:p>
    <w:p w14:paraId="3D19DAC1" w14:textId="77777777" w:rsidR="009659A6" w:rsidRDefault="009659A6" w:rsidP="009659A6">
      <w:pPr>
        <w:rPr>
          <w:lang w:val="en-CA" w:bidi="he-IL"/>
        </w:rPr>
      </w:pPr>
      <w:r w:rsidRPr="009659A6">
        <w:rPr>
          <w:noProof/>
          <w:lang w:val="en-CA" w:bidi="he-IL"/>
        </w:rPr>
        <w:lastRenderedPageBreak/>
        <w:drawing>
          <wp:inline distT="0" distB="0" distL="0" distR="0" wp14:anchorId="0C0D1420" wp14:editId="6CC9B9F5">
            <wp:extent cx="5732145" cy="328803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88030"/>
                    </a:xfrm>
                    <a:prstGeom prst="rect">
                      <a:avLst/>
                    </a:prstGeom>
                  </pic:spPr>
                </pic:pic>
              </a:graphicData>
            </a:graphic>
          </wp:inline>
        </w:drawing>
      </w:r>
    </w:p>
    <w:p w14:paraId="23EA0032" w14:textId="77777777" w:rsidR="009659A6" w:rsidRDefault="009659A6" w:rsidP="009659A6">
      <w:pPr>
        <w:pStyle w:val="kw"/>
        <w:rPr>
          <w:rFonts w:ascii="Arial" w:hAnsi="Arial" w:cs="Arial"/>
          <w:color w:val="000000"/>
          <w:sz w:val="22"/>
          <w:szCs w:val="22"/>
        </w:rPr>
      </w:pPr>
      <w:r w:rsidRPr="009659A6">
        <w:rPr>
          <w:rFonts w:ascii="Arial" w:hAnsi="Arial" w:cs="Arial"/>
          <w:color w:val="000000"/>
          <w:sz w:val="22"/>
          <w:szCs w:val="22"/>
        </w:rPr>
        <w:t>The tag can be defined as a label or set or labels attached to each song. Songs can have several tags that describe their “vibe” or mood. Tags are reported by users themselves, and the most prominent tag is displayed on these screens. However, if the user wants to find songs with the same tag, they can click each tag to be taken to the “tag dashboard” where songs with the same tag are listed. — This is yet another way that users can add songs of a certain “vibe” and find new music!</w:t>
      </w:r>
      <w:r>
        <w:rPr>
          <w:rFonts w:ascii="Arial" w:hAnsi="Arial" w:cs="Arial"/>
          <w:color w:val="000000"/>
          <w:sz w:val="22"/>
          <w:szCs w:val="22"/>
        </w:rPr>
        <w:t xml:space="preserve"> </w:t>
      </w:r>
    </w:p>
    <w:p w14:paraId="69E4DF6C" w14:textId="6C6D58DB" w:rsidR="009659A6" w:rsidRPr="009659A6" w:rsidRDefault="009659A6" w:rsidP="009659A6">
      <w:pPr>
        <w:pStyle w:val="kw"/>
        <w:rPr>
          <w:rFonts w:ascii="Arial" w:hAnsi="Arial" w:cs="Arial"/>
          <w:color w:val="000000"/>
          <w:sz w:val="22"/>
          <w:szCs w:val="22"/>
        </w:rPr>
      </w:pPr>
      <w:r w:rsidRPr="009659A6">
        <w:rPr>
          <w:rStyle w:val="Strong"/>
          <w:rFonts w:ascii="Arial" w:hAnsi="Arial" w:cs="Arial"/>
          <w:b w:val="0"/>
          <w:color w:val="000000"/>
          <w:sz w:val="22"/>
          <w:szCs w:val="22"/>
        </w:rPr>
        <w:t>Then, users go through the filter feature of drop down menus to select their specific criteria for suggestions. Here, the user can be as </w:t>
      </w:r>
      <w:r w:rsidRPr="009659A6">
        <w:rPr>
          <w:rStyle w:val="Emphasis"/>
          <w:rFonts w:ascii="Arial" w:hAnsi="Arial" w:cs="Arial"/>
          <w:b/>
          <w:bCs/>
          <w:color w:val="000000"/>
          <w:sz w:val="22"/>
          <w:szCs w:val="22"/>
        </w:rPr>
        <w:t>specific</w:t>
      </w:r>
      <w:r w:rsidRPr="009659A6">
        <w:rPr>
          <w:rStyle w:val="Strong"/>
          <w:rFonts w:ascii="Arial" w:hAnsi="Arial" w:cs="Arial"/>
          <w:b w:val="0"/>
          <w:color w:val="000000"/>
          <w:sz w:val="22"/>
          <w:szCs w:val="22"/>
        </w:rPr>
        <w:t> or as </w:t>
      </w:r>
      <w:r w:rsidRPr="009659A6">
        <w:rPr>
          <w:rStyle w:val="Emphasis"/>
          <w:rFonts w:ascii="Arial" w:hAnsi="Arial" w:cs="Arial"/>
          <w:b/>
          <w:bCs/>
          <w:color w:val="000000"/>
          <w:sz w:val="22"/>
          <w:szCs w:val="22"/>
        </w:rPr>
        <w:t>vague</w:t>
      </w:r>
      <w:r w:rsidRPr="009659A6">
        <w:rPr>
          <w:rStyle w:val="Strong"/>
          <w:rFonts w:ascii="Arial" w:hAnsi="Arial" w:cs="Arial"/>
          <w:b w:val="0"/>
          <w:color w:val="000000"/>
          <w:sz w:val="22"/>
          <w:szCs w:val="22"/>
        </w:rPr>
        <w:t> as they would like, to accommodate very specific preferences and those who are more open to a variety of suggestions.</w:t>
      </w:r>
      <w:r w:rsidRPr="009659A6">
        <w:rPr>
          <w:rFonts w:ascii="Arial" w:hAnsi="Arial" w:cs="Arial"/>
          <w:noProof/>
          <w:color w:val="000000"/>
          <w:sz w:val="22"/>
          <w:szCs w:val="22"/>
        </w:rPr>
        <w:drawing>
          <wp:inline distT="0" distB="0" distL="0" distR="0" wp14:anchorId="11EFDDE6" wp14:editId="3A2077A1">
            <wp:extent cx="5732145" cy="3293110"/>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93110"/>
                    </a:xfrm>
                    <a:prstGeom prst="rect">
                      <a:avLst/>
                    </a:prstGeom>
                  </pic:spPr>
                </pic:pic>
              </a:graphicData>
            </a:graphic>
          </wp:inline>
        </w:drawing>
      </w:r>
    </w:p>
    <w:p w14:paraId="06D6719C" w14:textId="77777777" w:rsidR="00F14255" w:rsidRDefault="00F14255" w:rsidP="00F14255">
      <w:pPr>
        <w:pStyle w:val="Heading3"/>
        <w:rPr>
          <w:rFonts w:ascii="Arial" w:hAnsi="Arial"/>
        </w:rPr>
      </w:pPr>
      <w:bookmarkStart w:id="44" w:name="_Toc439994684"/>
      <w:r>
        <w:rPr>
          <w:rFonts w:ascii="Arial" w:hAnsi="Arial"/>
        </w:rPr>
        <w:lastRenderedPageBreak/>
        <w:t>Hardware Interfaces</w:t>
      </w:r>
      <w:bookmarkEnd w:id="44"/>
    </w:p>
    <w:p w14:paraId="6BD11010" w14:textId="77777777" w:rsidR="00EC4043" w:rsidRPr="00EC4043" w:rsidRDefault="00EC4043" w:rsidP="00EC4043">
      <w:pPr>
        <w:rPr>
          <w:rFonts w:ascii="Arial" w:hAnsi="Arial" w:cs="Arial"/>
          <w:lang w:val="en-CA" w:bidi="he-IL"/>
        </w:rPr>
      </w:pPr>
      <w:r w:rsidRPr="00EC4043">
        <w:rPr>
          <w:rFonts w:ascii="Arial" w:hAnsi="Arial" w:cs="Arial"/>
          <w:lang w:val="en-CA" w:bidi="he-IL"/>
        </w:rPr>
        <w:t xml:space="preserve">The recommendation system can work on any internet </w:t>
      </w:r>
      <w:r>
        <w:rPr>
          <w:rFonts w:ascii="Arial" w:hAnsi="Arial" w:cs="Arial"/>
          <w:lang w:val="en-CA" w:bidi="he-IL"/>
        </w:rPr>
        <w:t xml:space="preserve">connected device. These devices </w:t>
      </w:r>
      <w:r w:rsidRPr="00EC4043">
        <w:rPr>
          <w:rFonts w:ascii="Arial" w:hAnsi="Arial" w:cs="Arial"/>
          <w:lang w:val="en-CA" w:bidi="he-IL"/>
        </w:rPr>
        <w:t xml:space="preserve">should have some limit requirements to make the application </w:t>
      </w:r>
      <w:r>
        <w:rPr>
          <w:rFonts w:ascii="Arial" w:hAnsi="Arial" w:cs="Arial"/>
          <w:lang w:val="en-CA" w:bidi="he-IL"/>
        </w:rPr>
        <w:t xml:space="preserve">run effectively. We expect that </w:t>
      </w:r>
      <w:r w:rsidRPr="00EC4043">
        <w:rPr>
          <w:rFonts w:ascii="Arial" w:hAnsi="Arial" w:cs="Arial"/>
          <w:lang w:val="en-CA" w:bidi="he-IL"/>
        </w:rPr>
        <w:t>the processor speed and internet speed are high.</w:t>
      </w:r>
    </w:p>
    <w:p w14:paraId="4E621DF6" w14:textId="77777777" w:rsidR="00F14255" w:rsidRDefault="00F14255" w:rsidP="00F14255">
      <w:pPr>
        <w:pStyle w:val="Heading3"/>
        <w:rPr>
          <w:rFonts w:ascii="Arial" w:hAnsi="Arial"/>
        </w:rPr>
      </w:pPr>
      <w:bookmarkStart w:id="45" w:name="_Toc439994685"/>
      <w:r>
        <w:rPr>
          <w:rFonts w:ascii="Arial" w:hAnsi="Arial"/>
        </w:rPr>
        <w:t>Software Interfaces</w:t>
      </w:r>
      <w:bookmarkEnd w:id="45"/>
    </w:p>
    <w:p w14:paraId="252452CA" w14:textId="77777777" w:rsidR="00EC4043" w:rsidRDefault="00EC4043" w:rsidP="00EC4043">
      <w:pPr>
        <w:rPr>
          <w:rFonts w:ascii="Arial" w:hAnsi="Arial" w:cs="Arial"/>
          <w:lang w:val="en-CA" w:bidi="he-IL"/>
        </w:rPr>
      </w:pPr>
      <w:r w:rsidRPr="00EC4043">
        <w:rPr>
          <w:rFonts w:ascii="Arial" w:hAnsi="Arial" w:cs="Arial"/>
          <w:lang w:val="en-CA" w:bidi="he-IL"/>
        </w:rPr>
        <w:t xml:space="preserve">First of </w:t>
      </w:r>
      <w:proofErr w:type="gramStart"/>
      <w:r w:rsidRPr="00EC4043">
        <w:rPr>
          <w:rFonts w:ascii="Arial" w:hAnsi="Arial" w:cs="Arial"/>
          <w:lang w:val="en-CA" w:bidi="he-IL"/>
        </w:rPr>
        <w:t>all</w:t>
      </w:r>
      <w:proofErr w:type="gramEnd"/>
      <w:r w:rsidRPr="00EC4043">
        <w:rPr>
          <w:rFonts w:ascii="Arial" w:hAnsi="Arial" w:cs="Arial"/>
          <w:lang w:val="en-CA" w:bidi="he-IL"/>
        </w:rPr>
        <w:t xml:space="preserve"> the system will work on any platform. Internet co</w:t>
      </w:r>
      <w:r w:rsidR="009659A6">
        <w:rPr>
          <w:rFonts w:ascii="Arial" w:hAnsi="Arial" w:cs="Arial"/>
          <w:lang w:val="en-CA" w:bidi="he-IL"/>
        </w:rPr>
        <w:t xml:space="preserve">nnection is a must to reach the </w:t>
      </w:r>
      <w:r w:rsidRPr="00EC4043">
        <w:rPr>
          <w:rFonts w:ascii="Arial" w:hAnsi="Arial" w:cs="Arial"/>
          <w:lang w:val="en-CA" w:bidi="he-IL"/>
        </w:rPr>
        <w:t>system. Moreover, most of the application will be coded</w:t>
      </w:r>
      <w:r w:rsidR="009659A6">
        <w:rPr>
          <w:rFonts w:ascii="Arial" w:hAnsi="Arial" w:cs="Arial"/>
          <w:lang w:val="en-CA" w:bidi="he-IL"/>
        </w:rPr>
        <w:t xml:space="preserve"> by Java. Java APIs of database </w:t>
      </w:r>
      <w:r w:rsidRPr="00EC4043">
        <w:rPr>
          <w:rFonts w:ascii="Arial" w:hAnsi="Arial" w:cs="Arial"/>
          <w:lang w:val="en-CA" w:bidi="he-IL"/>
        </w:rPr>
        <w:t xml:space="preserve">management tools such as </w:t>
      </w:r>
      <w:proofErr w:type="spellStart"/>
      <w:r w:rsidRPr="00EC4043">
        <w:rPr>
          <w:rFonts w:ascii="Arial" w:hAnsi="Arial" w:cs="Arial"/>
          <w:lang w:val="en-CA" w:bidi="he-IL"/>
        </w:rPr>
        <w:t>Neoclipse</w:t>
      </w:r>
      <w:proofErr w:type="spellEnd"/>
      <w:r w:rsidRPr="00EC4043">
        <w:rPr>
          <w:rFonts w:ascii="Arial" w:hAnsi="Arial" w:cs="Arial"/>
          <w:lang w:val="en-CA" w:bidi="he-IL"/>
        </w:rPr>
        <w:t>, which is a standalone wo</w:t>
      </w:r>
      <w:r w:rsidR="009659A6">
        <w:rPr>
          <w:rFonts w:ascii="Arial" w:hAnsi="Arial" w:cs="Arial"/>
          <w:lang w:val="en-CA" w:bidi="he-IL"/>
        </w:rPr>
        <w:t xml:space="preserve">rkbench application to interact </w:t>
      </w:r>
      <w:r w:rsidRPr="00EC4043">
        <w:rPr>
          <w:rFonts w:ascii="Arial" w:hAnsi="Arial" w:cs="Arial"/>
          <w:lang w:val="en-CA" w:bidi="he-IL"/>
        </w:rPr>
        <w:t>with Neo4j. Moreover, some query languages like Cyph</w:t>
      </w:r>
      <w:r w:rsidR="009659A6">
        <w:rPr>
          <w:rFonts w:ascii="Arial" w:hAnsi="Arial" w:cs="Arial"/>
          <w:lang w:val="en-CA" w:bidi="he-IL"/>
        </w:rPr>
        <w:t xml:space="preserve">er will be used. Some tools and </w:t>
      </w:r>
      <w:r w:rsidRPr="00EC4043">
        <w:rPr>
          <w:rFonts w:ascii="Arial" w:hAnsi="Arial" w:cs="Arial"/>
          <w:lang w:val="en-CA" w:bidi="he-IL"/>
        </w:rPr>
        <w:t>software are listed below.</w:t>
      </w:r>
    </w:p>
    <w:p w14:paraId="7D88E2D9" w14:textId="77777777" w:rsidR="009659A6" w:rsidRPr="00EC4043" w:rsidRDefault="009659A6" w:rsidP="00EC4043">
      <w:pPr>
        <w:rPr>
          <w:rFonts w:ascii="Arial" w:hAnsi="Arial" w:cs="Arial"/>
          <w:lang w:val="en-CA" w:bidi="he-IL"/>
        </w:rPr>
      </w:pPr>
      <w:r w:rsidRPr="009659A6">
        <w:rPr>
          <w:rFonts w:ascii="Arial" w:hAnsi="Arial" w:cs="Arial"/>
          <w:noProof/>
          <w:lang w:val="en-CA" w:bidi="he-IL"/>
        </w:rPr>
        <w:drawing>
          <wp:inline distT="0" distB="0" distL="0" distR="0" wp14:anchorId="0A9A2260" wp14:editId="562569E8">
            <wp:extent cx="5732145" cy="2416175"/>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416175"/>
                    </a:xfrm>
                    <a:prstGeom prst="rect">
                      <a:avLst/>
                    </a:prstGeom>
                  </pic:spPr>
                </pic:pic>
              </a:graphicData>
            </a:graphic>
          </wp:inline>
        </w:drawing>
      </w:r>
    </w:p>
    <w:p w14:paraId="0773AC60" w14:textId="77777777" w:rsidR="00F14255" w:rsidRDefault="00F14255" w:rsidP="00F14255">
      <w:pPr>
        <w:pStyle w:val="Heading3"/>
        <w:rPr>
          <w:rFonts w:ascii="Arial" w:hAnsi="Arial"/>
        </w:rPr>
      </w:pPr>
      <w:bookmarkStart w:id="46" w:name="_Toc439994686"/>
      <w:r>
        <w:rPr>
          <w:rFonts w:ascii="Arial" w:hAnsi="Arial"/>
        </w:rPr>
        <w:t>Communications Interfaces</w:t>
      </w:r>
      <w:bookmarkEnd w:id="46"/>
    </w:p>
    <w:p w14:paraId="6DC4CAD5" w14:textId="5502233A" w:rsidR="00361CB7" w:rsidRPr="00361CB7" w:rsidRDefault="00361CB7" w:rsidP="00361CB7">
      <w:pPr>
        <w:rPr>
          <w:rFonts w:ascii="Arial" w:hAnsi="Arial" w:cs="Arial"/>
          <w:lang w:val="en-CA" w:bidi="he-IL"/>
        </w:rPr>
      </w:pPr>
      <w:r w:rsidRPr="00361CB7">
        <w:rPr>
          <w:rFonts w:ascii="Arial" w:hAnsi="Arial" w:cs="Arial"/>
          <w:b/>
          <w:bCs/>
          <w:lang w:val="en-CA" w:bidi="he-IL"/>
        </w:rPr>
        <w:t>3.1.4.1 OAuth for Authentication</w:t>
      </w:r>
      <w:r w:rsidRPr="00361CB7">
        <w:rPr>
          <w:rFonts w:ascii="Arial" w:hAnsi="Arial" w:cs="Arial"/>
          <w:lang w:val="en-CA" w:bidi="he-IL"/>
        </w:rPr>
        <w:t xml:space="preserve">: </w:t>
      </w:r>
      <w:proofErr w:type="spellStart"/>
      <w:r w:rsidR="005D00A4">
        <w:rPr>
          <w:rFonts w:ascii="Arial" w:hAnsi="Arial" w:cs="Arial"/>
          <w:lang w:val="en-CA" w:bidi="he-IL"/>
        </w:rPr>
        <w:t>SongSphere</w:t>
      </w:r>
      <w:proofErr w:type="spellEnd"/>
      <w:r w:rsidRPr="00361CB7">
        <w:rPr>
          <w:rFonts w:ascii="Arial" w:hAnsi="Arial" w:cs="Arial"/>
          <w:lang w:val="en-CA" w:bidi="he-IL"/>
        </w:rPr>
        <w:t xml:space="preserve"> uses OAuth (Open Authorization) for user authentication. This involves a secure and standardized authorization protocol that allows the app to access a user's account without exposing the user's credentials.</w:t>
      </w:r>
    </w:p>
    <w:p w14:paraId="7C331126" w14:textId="16DD7878" w:rsidR="00361CB7" w:rsidRPr="00361CB7" w:rsidRDefault="00361CB7" w:rsidP="00361CB7">
      <w:pPr>
        <w:rPr>
          <w:rFonts w:ascii="Arial" w:hAnsi="Arial" w:cs="Arial"/>
          <w:lang w:val="en-CA" w:bidi="he-IL"/>
        </w:rPr>
      </w:pPr>
      <w:r w:rsidRPr="00361CB7">
        <w:rPr>
          <w:rFonts w:ascii="Arial" w:hAnsi="Arial" w:cs="Arial"/>
          <w:b/>
          <w:bCs/>
          <w:lang w:val="en-CA" w:bidi="he-IL"/>
        </w:rPr>
        <w:t>3.1.4.2 Internet Communication</w:t>
      </w:r>
      <w:r w:rsidRPr="00361CB7">
        <w:rPr>
          <w:rFonts w:ascii="Arial" w:hAnsi="Arial" w:cs="Arial"/>
          <w:lang w:val="en-CA" w:bidi="he-IL"/>
        </w:rPr>
        <w:t xml:space="preserve">: The app relies on internet communication to connect with its servers for tasks such as streaming music, syncing playlists, and updating content. This involves the use of standard internet protocols such as HTTP/HTTPS for data transfer. The </w:t>
      </w:r>
      <w:proofErr w:type="spellStart"/>
      <w:r w:rsidR="005D00A4">
        <w:rPr>
          <w:rFonts w:ascii="Arial" w:hAnsi="Arial" w:cs="Arial"/>
          <w:lang w:val="en-CA" w:bidi="he-IL"/>
        </w:rPr>
        <w:t>SongSphere</w:t>
      </w:r>
      <w:proofErr w:type="spellEnd"/>
      <w:r w:rsidRPr="00361CB7">
        <w:rPr>
          <w:rFonts w:ascii="Arial" w:hAnsi="Arial" w:cs="Arial"/>
          <w:lang w:val="en-CA" w:bidi="he-IL"/>
        </w:rPr>
        <w:t xml:space="preserve"> app uses streaming protocols to deliver music content efficiently over the internet. These protocols enable the app to stream audio data in real-time, providing a seamless listening experience.</w:t>
      </w:r>
    </w:p>
    <w:p w14:paraId="6B0A290D" w14:textId="77777777" w:rsidR="00F14255" w:rsidRDefault="00F14255" w:rsidP="00F14255">
      <w:pPr>
        <w:pStyle w:val="Heading2"/>
        <w:rPr>
          <w:rFonts w:ascii="Arial" w:hAnsi="Arial"/>
        </w:rPr>
      </w:pPr>
      <w:bookmarkStart w:id="47" w:name="_Toc113291706"/>
      <w:r>
        <w:rPr>
          <w:rFonts w:ascii="Arial" w:hAnsi="Arial"/>
        </w:rPr>
        <w:t>Functional Requirements</w:t>
      </w:r>
      <w:bookmarkEnd w:id="47"/>
    </w:p>
    <w:p w14:paraId="7FD5BE85" w14:textId="77777777" w:rsidR="00EC4043" w:rsidRPr="00EC4043" w:rsidRDefault="00EC4043" w:rsidP="00EC4043">
      <w:pPr>
        <w:rPr>
          <w:rFonts w:ascii="Arial" w:hAnsi="Arial" w:cs="Arial"/>
          <w:lang w:val="en-CA" w:bidi="he-IL"/>
        </w:rPr>
      </w:pPr>
      <w:r>
        <w:rPr>
          <w:lang w:val="en-CA" w:bidi="he-IL"/>
        </w:rPr>
        <w:t xml:space="preserve"> </w:t>
      </w:r>
      <w:r w:rsidRPr="00EC4043">
        <w:rPr>
          <w:rFonts w:ascii="Arial" w:hAnsi="Arial" w:cs="Arial"/>
          <w:lang w:val="en-CA" w:bidi="he-IL"/>
        </w:rPr>
        <w:t>In this section, we will explain the major functions of the Recommendation System.</w:t>
      </w:r>
    </w:p>
    <w:p w14:paraId="45FAFC9C" w14:textId="77777777" w:rsidR="00EC4043" w:rsidRPr="00361CB7" w:rsidRDefault="00EC4043" w:rsidP="00EC4043">
      <w:pPr>
        <w:rPr>
          <w:rFonts w:ascii="Arial" w:hAnsi="Arial" w:cs="Arial"/>
          <w:b/>
          <w:bCs/>
          <w:lang w:val="en-CA" w:bidi="he-IL"/>
        </w:rPr>
      </w:pPr>
      <w:r w:rsidRPr="00361CB7">
        <w:rPr>
          <w:rFonts w:ascii="Arial" w:hAnsi="Arial" w:cs="Arial"/>
          <w:b/>
          <w:bCs/>
          <w:lang w:val="en-CA" w:bidi="he-IL"/>
        </w:rPr>
        <w:t>3.2.1 Client</w:t>
      </w:r>
    </w:p>
    <w:p w14:paraId="7B6D1165" w14:textId="26FEC546" w:rsidR="00EC4043" w:rsidRPr="00EC4043" w:rsidRDefault="00EC4043" w:rsidP="00EC4043">
      <w:pPr>
        <w:rPr>
          <w:rFonts w:ascii="Arial" w:hAnsi="Arial" w:cs="Arial"/>
          <w:lang w:val="en-CA" w:bidi="he-IL"/>
        </w:rPr>
      </w:pPr>
      <w:r w:rsidRPr="00EC4043">
        <w:rPr>
          <w:rFonts w:ascii="Arial" w:hAnsi="Arial" w:cs="Arial"/>
          <w:lang w:val="en-CA" w:bidi="he-IL"/>
        </w:rPr>
        <w:t>The client-side of the system will be an application with a user interface that is integrated into</w:t>
      </w:r>
      <w:r w:rsidR="00E21B4A">
        <w:rPr>
          <w:rFonts w:ascii="Arial" w:hAnsi="Arial" w:cs="Arial"/>
          <w:lang w:val="en-CA" w:bidi="he-IL"/>
        </w:rPr>
        <w:t xml:space="preserve"> </w:t>
      </w:r>
      <w:r w:rsidRPr="00EC4043">
        <w:rPr>
          <w:rFonts w:ascii="Arial" w:hAnsi="Arial" w:cs="Arial"/>
          <w:lang w:val="en-CA" w:bidi="he-IL"/>
        </w:rPr>
        <w:t>a music listening website or application. This application gathers the information from users,</w:t>
      </w:r>
      <w:r w:rsidR="00E21B4A">
        <w:rPr>
          <w:rFonts w:ascii="Arial" w:hAnsi="Arial" w:cs="Arial"/>
          <w:lang w:val="en-CA" w:bidi="he-IL"/>
        </w:rPr>
        <w:t xml:space="preserve"> </w:t>
      </w:r>
      <w:r w:rsidRPr="00EC4043">
        <w:rPr>
          <w:rFonts w:ascii="Arial" w:hAnsi="Arial" w:cs="Arial"/>
          <w:lang w:val="en-CA" w:bidi="he-IL"/>
        </w:rPr>
        <w:lastRenderedPageBreak/>
        <w:t>investigates some actions of the users, and provides the connection with the server. This</w:t>
      </w:r>
      <w:r w:rsidR="00E21B4A">
        <w:rPr>
          <w:rFonts w:ascii="Arial" w:hAnsi="Arial" w:cs="Arial"/>
          <w:lang w:val="en-CA" w:bidi="he-IL"/>
        </w:rPr>
        <w:t xml:space="preserve"> </w:t>
      </w:r>
      <w:r w:rsidRPr="00EC4043">
        <w:rPr>
          <w:rFonts w:ascii="Arial" w:hAnsi="Arial" w:cs="Arial"/>
          <w:lang w:val="en-CA" w:bidi="he-IL"/>
        </w:rPr>
        <w:t>application is the client-side interface of the Music Recommender, so it does not include the</w:t>
      </w:r>
      <w:r w:rsidR="00E21B4A">
        <w:rPr>
          <w:rFonts w:ascii="Arial" w:hAnsi="Arial" w:cs="Arial"/>
          <w:lang w:val="en-CA" w:bidi="he-IL"/>
        </w:rPr>
        <w:t xml:space="preserve"> </w:t>
      </w:r>
      <w:r w:rsidRPr="00EC4043">
        <w:rPr>
          <w:rFonts w:ascii="Arial" w:hAnsi="Arial" w:cs="Arial"/>
          <w:lang w:val="en-CA" w:bidi="he-IL"/>
        </w:rPr>
        <w:t>functionalities of the host music environment such as playing music etc.</w:t>
      </w:r>
    </w:p>
    <w:p w14:paraId="22414CD3" w14:textId="77777777" w:rsidR="00EC4043" w:rsidRPr="00EC4043" w:rsidRDefault="00EC4043" w:rsidP="00EC4043">
      <w:pPr>
        <w:rPr>
          <w:rFonts w:ascii="Arial" w:hAnsi="Arial" w:cs="Arial"/>
          <w:lang w:val="en-CA" w:bidi="he-IL"/>
        </w:rPr>
      </w:pPr>
      <w:r w:rsidRPr="00EC4043">
        <w:rPr>
          <w:rFonts w:ascii="Arial" w:hAnsi="Arial" w:cs="Arial"/>
          <w:lang w:val="en-CA" w:bidi="he-IL"/>
        </w:rPr>
        <w:t xml:space="preserve">● </w:t>
      </w:r>
      <w:r w:rsidRPr="00A6596F">
        <w:rPr>
          <w:rFonts w:ascii="Arial" w:hAnsi="Arial" w:cs="Arial"/>
          <w:b/>
          <w:bCs/>
          <w:lang w:val="en-CA" w:bidi="he-IL"/>
        </w:rPr>
        <w:t>Requesting recommendations</w:t>
      </w:r>
      <w:r w:rsidRPr="00EC4043">
        <w:rPr>
          <w:rFonts w:ascii="Arial" w:hAnsi="Arial" w:cs="Arial"/>
          <w:lang w:val="en-CA" w:bidi="he-IL"/>
        </w:rPr>
        <w:t>- The client-side application must allow user to request recommendations manually, and</w:t>
      </w:r>
    </w:p>
    <w:p w14:paraId="3E2CFB51" w14:textId="77777777" w:rsidR="00EC4043" w:rsidRPr="00EC4043" w:rsidRDefault="00EC4043" w:rsidP="00EC4043">
      <w:pPr>
        <w:rPr>
          <w:rFonts w:ascii="Arial" w:hAnsi="Arial" w:cs="Arial"/>
          <w:lang w:val="en-CA" w:bidi="he-IL"/>
        </w:rPr>
      </w:pPr>
      <w:r w:rsidRPr="00EC4043">
        <w:rPr>
          <w:rFonts w:ascii="Arial" w:hAnsi="Arial" w:cs="Arial"/>
          <w:lang w:val="en-CA" w:bidi="he-IL"/>
        </w:rPr>
        <w:t>interact with the server to receive recommendations.</w:t>
      </w:r>
    </w:p>
    <w:p w14:paraId="5EB222E6" w14:textId="77777777" w:rsidR="00EC4043" w:rsidRPr="00EC4043" w:rsidRDefault="00EC4043" w:rsidP="00EC4043">
      <w:pPr>
        <w:rPr>
          <w:rFonts w:ascii="Arial" w:hAnsi="Arial" w:cs="Arial"/>
          <w:lang w:val="en-CA" w:bidi="he-IL"/>
        </w:rPr>
      </w:pPr>
      <w:r w:rsidRPr="00EC4043">
        <w:rPr>
          <w:rFonts w:ascii="Arial" w:hAnsi="Arial" w:cs="Arial"/>
          <w:lang w:val="en-CA" w:bidi="he-IL"/>
        </w:rPr>
        <w:t xml:space="preserve">● </w:t>
      </w:r>
      <w:r w:rsidRPr="00A6596F">
        <w:rPr>
          <w:rFonts w:ascii="Arial" w:hAnsi="Arial" w:cs="Arial"/>
          <w:b/>
          <w:bCs/>
          <w:lang w:val="en-CA" w:bidi="he-IL"/>
        </w:rPr>
        <w:t>Evaluating songs-</w:t>
      </w:r>
      <w:r w:rsidRPr="00EC4043">
        <w:rPr>
          <w:rFonts w:ascii="Arial" w:hAnsi="Arial" w:cs="Arial"/>
          <w:lang w:val="en-CA" w:bidi="he-IL"/>
        </w:rPr>
        <w:t xml:space="preserve"> It must be able to evaluate songs and send appropriate information to the server.</w:t>
      </w:r>
    </w:p>
    <w:p w14:paraId="72F1AE8A" w14:textId="77777777" w:rsidR="00EC4043" w:rsidRPr="00EC4043" w:rsidRDefault="00EC4043" w:rsidP="00EC4043">
      <w:pPr>
        <w:rPr>
          <w:rFonts w:ascii="Arial" w:hAnsi="Arial" w:cs="Arial"/>
          <w:lang w:val="en-CA" w:bidi="he-IL"/>
        </w:rPr>
      </w:pPr>
      <w:r w:rsidRPr="00EC4043">
        <w:rPr>
          <w:rFonts w:ascii="Arial" w:hAnsi="Arial" w:cs="Arial"/>
          <w:lang w:val="en-CA" w:bidi="he-IL"/>
        </w:rPr>
        <w:t xml:space="preserve">● </w:t>
      </w:r>
      <w:r w:rsidRPr="00A6596F">
        <w:rPr>
          <w:rFonts w:ascii="Arial" w:hAnsi="Arial" w:cs="Arial"/>
          <w:b/>
          <w:bCs/>
          <w:lang w:val="en-CA" w:bidi="he-IL"/>
        </w:rPr>
        <w:t>Investigating user</w:t>
      </w:r>
      <w:r w:rsidRPr="00EC4043">
        <w:rPr>
          <w:rFonts w:ascii="Arial" w:hAnsi="Arial" w:cs="Arial"/>
          <w:lang w:val="en-CA" w:bidi="he-IL"/>
        </w:rPr>
        <w:t>- The system will follow the interaction of users with music items., and send these obtain back to the server.</w:t>
      </w:r>
    </w:p>
    <w:p w14:paraId="3CC1CDEF" w14:textId="77777777" w:rsidR="00EC4043" w:rsidRPr="00EC4043" w:rsidRDefault="00EC4043" w:rsidP="00EC4043">
      <w:pPr>
        <w:rPr>
          <w:rFonts w:ascii="Arial" w:hAnsi="Arial" w:cs="Arial"/>
          <w:lang w:val="en-CA" w:bidi="he-IL"/>
        </w:rPr>
      </w:pPr>
      <w:r w:rsidRPr="00EC4043">
        <w:rPr>
          <w:rFonts w:ascii="Arial" w:hAnsi="Arial" w:cs="Arial"/>
          <w:lang w:val="en-CA" w:bidi="he-IL"/>
        </w:rPr>
        <w:t xml:space="preserve">● </w:t>
      </w:r>
      <w:r w:rsidRPr="00A6596F">
        <w:rPr>
          <w:rFonts w:ascii="Arial" w:hAnsi="Arial" w:cs="Arial"/>
          <w:b/>
          <w:bCs/>
          <w:lang w:val="en-CA" w:bidi="he-IL"/>
        </w:rPr>
        <w:t>Display recommendations</w:t>
      </w:r>
      <w:r w:rsidRPr="00EC4043">
        <w:rPr>
          <w:rFonts w:ascii="Arial" w:hAnsi="Arial" w:cs="Arial"/>
          <w:lang w:val="en-CA" w:bidi="he-IL"/>
        </w:rPr>
        <w:t>- The application must display the recommendations that are obtained from the server to the user in a</w:t>
      </w:r>
      <w:r>
        <w:rPr>
          <w:rFonts w:ascii="Arial" w:hAnsi="Arial" w:cs="Arial"/>
          <w:lang w:val="en-CA" w:bidi="he-IL"/>
        </w:rPr>
        <w:t xml:space="preserve"> proper way by providing a GUI.</w:t>
      </w:r>
    </w:p>
    <w:p w14:paraId="72060F94" w14:textId="77777777" w:rsidR="00EC4043" w:rsidRPr="00361CB7" w:rsidRDefault="00EC4043" w:rsidP="00EC4043">
      <w:pPr>
        <w:rPr>
          <w:rFonts w:ascii="Arial" w:hAnsi="Arial" w:cs="Arial"/>
          <w:b/>
          <w:bCs/>
          <w:lang w:val="en-CA" w:bidi="he-IL"/>
        </w:rPr>
      </w:pPr>
      <w:r w:rsidRPr="00361CB7">
        <w:rPr>
          <w:rFonts w:ascii="Arial" w:hAnsi="Arial" w:cs="Arial"/>
          <w:b/>
          <w:bCs/>
          <w:lang w:val="en-CA" w:bidi="he-IL"/>
        </w:rPr>
        <w:t>3.2.2 Server</w:t>
      </w:r>
    </w:p>
    <w:p w14:paraId="45688765" w14:textId="1FEDF36C" w:rsidR="00EC4043" w:rsidRPr="00EC4043" w:rsidRDefault="00EC4043" w:rsidP="00EC4043">
      <w:pPr>
        <w:rPr>
          <w:rFonts w:ascii="Arial" w:hAnsi="Arial" w:cs="Arial"/>
          <w:lang w:val="en-CA" w:bidi="he-IL"/>
        </w:rPr>
      </w:pPr>
      <w:r w:rsidRPr="00EC4043">
        <w:rPr>
          <w:rFonts w:ascii="Arial" w:hAnsi="Arial" w:cs="Arial"/>
          <w:lang w:val="en-CA" w:bidi="he-IL"/>
        </w:rPr>
        <w:t>The server-side system will hold the entire data in a graph database, and must include all</w:t>
      </w:r>
      <w:r w:rsidR="00E21B4A">
        <w:rPr>
          <w:rFonts w:ascii="Arial" w:hAnsi="Arial" w:cs="Arial"/>
          <w:lang w:val="en-CA" w:bidi="he-IL"/>
        </w:rPr>
        <w:t xml:space="preserve"> </w:t>
      </w:r>
      <w:r w:rsidRPr="00EC4043">
        <w:rPr>
          <w:rFonts w:ascii="Arial" w:hAnsi="Arial" w:cs="Arial"/>
          <w:lang w:val="en-CA" w:bidi="he-IL"/>
        </w:rPr>
        <w:t>functionality to perform operations on this database, receive requests from the clients,</w:t>
      </w:r>
      <w:r w:rsidR="00E21B4A">
        <w:rPr>
          <w:rFonts w:ascii="Arial" w:hAnsi="Arial" w:cs="Arial"/>
          <w:lang w:val="en-CA" w:bidi="he-IL"/>
        </w:rPr>
        <w:t xml:space="preserve"> </w:t>
      </w:r>
      <w:r w:rsidRPr="00EC4043">
        <w:rPr>
          <w:rFonts w:ascii="Arial" w:hAnsi="Arial" w:cs="Arial"/>
          <w:lang w:val="en-CA" w:bidi="he-IL"/>
        </w:rPr>
        <w:t xml:space="preserve">evaluate, </w:t>
      </w:r>
      <w:proofErr w:type="gramStart"/>
      <w:r w:rsidRPr="00EC4043">
        <w:rPr>
          <w:rFonts w:ascii="Arial" w:hAnsi="Arial" w:cs="Arial"/>
          <w:lang w:val="en-CA" w:bidi="he-IL"/>
        </w:rPr>
        <w:t>create</w:t>
      </w:r>
      <w:proofErr w:type="gramEnd"/>
      <w:r w:rsidRPr="00EC4043">
        <w:rPr>
          <w:rFonts w:ascii="Arial" w:hAnsi="Arial" w:cs="Arial"/>
          <w:lang w:val="en-CA" w:bidi="he-IL"/>
        </w:rPr>
        <w:t xml:space="preserve"> and send recommendations etc.</w:t>
      </w:r>
    </w:p>
    <w:p w14:paraId="561F0F3F" w14:textId="77777777" w:rsidR="00EC4043" w:rsidRPr="00EC4043" w:rsidRDefault="00EC4043" w:rsidP="00EC4043">
      <w:pPr>
        <w:rPr>
          <w:rFonts w:ascii="Arial" w:hAnsi="Arial" w:cs="Arial"/>
          <w:lang w:val="en-CA" w:bidi="he-IL"/>
        </w:rPr>
      </w:pPr>
      <w:r w:rsidRPr="00EC4043">
        <w:rPr>
          <w:rFonts w:ascii="Arial" w:hAnsi="Arial" w:cs="Arial"/>
          <w:lang w:val="en-CA" w:bidi="he-IL"/>
        </w:rPr>
        <w:t>● Handle recommendation requests- The server application shall obtain and handle requests for recommendations.</w:t>
      </w:r>
    </w:p>
    <w:p w14:paraId="0098D0C3" w14:textId="77777777" w:rsidR="00EC4043" w:rsidRPr="00EC4043" w:rsidRDefault="00EC4043" w:rsidP="00EC4043">
      <w:pPr>
        <w:rPr>
          <w:rFonts w:ascii="Arial" w:hAnsi="Arial" w:cs="Arial"/>
          <w:lang w:val="en-CA" w:bidi="he-IL"/>
        </w:rPr>
      </w:pPr>
      <w:r w:rsidRPr="00EC4043">
        <w:rPr>
          <w:rFonts w:ascii="Arial" w:hAnsi="Arial" w:cs="Arial"/>
          <w:lang w:val="en-CA" w:bidi="he-IL"/>
        </w:rPr>
        <w:t>● Store evaluations- The server application shall receive and store music evaluations</w:t>
      </w:r>
    </w:p>
    <w:p w14:paraId="018D7966" w14:textId="77777777" w:rsidR="00EC4043" w:rsidRPr="00EC4043" w:rsidRDefault="00EC4043" w:rsidP="00EC4043">
      <w:pPr>
        <w:rPr>
          <w:rFonts w:ascii="Arial" w:hAnsi="Arial" w:cs="Arial"/>
          <w:lang w:val="en-CA" w:bidi="he-IL"/>
        </w:rPr>
      </w:pPr>
      <w:r w:rsidRPr="00EC4043">
        <w:rPr>
          <w:rFonts w:ascii="Arial" w:hAnsi="Arial" w:cs="Arial"/>
          <w:lang w:val="en-CA" w:bidi="he-IL"/>
        </w:rPr>
        <w:t>● Data storing- The server application shall be able to store the newly retrieved data to the database.</w:t>
      </w:r>
    </w:p>
    <w:p w14:paraId="0B67DF3D" w14:textId="07A2AA14" w:rsidR="00EC4043" w:rsidRPr="00EC4043" w:rsidRDefault="00EC4043" w:rsidP="00EC4043">
      <w:pPr>
        <w:rPr>
          <w:rFonts w:ascii="Arial" w:hAnsi="Arial" w:cs="Arial"/>
          <w:lang w:val="en-CA" w:bidi="he-IL"/>
        </w:rPr>
      </w:pPr>
      <w:r w:rsidRPr="00EC4043">
        <w:rPr>
          <w:rFonts w:ascii="Arial" w:hAnsi="Arial" w:cs="Arial"/>
          <w:lang w:val="en-CA" w:bidi="he-IL"/>
        </w:rPr>
        <w:t xml:space="preserve">● Recommend using </w:t>
      </w:r>
      <w:proofErr w:type="gramStart"/>
      <w:r w:rsidRPr="00EC4043">
        <w:rPr>
          <w:rFonts w:ascii="Arial" w:hAnsi="Arial" w:cs="Arial"/>
          <w:lang w:val="en-CA" w:bidi="he-IL"/>
        </w:rPr>
        <w:t>content based</w:t>
      </w:r>
      <w:proofErr w:type="gramEnd"/>
      <w:r w:rsidRPr="00EC4043">
        <w:rPr>
          <w:rFonts w:ascii="Arial" w:hAnsi="Arial" w:cs="Arial"/>
          <w:lang w:val="en-CA" w:bidi="he-IL"/>
        </w:rPr>
        <w:t xml:space="preserve"> filtering- The server application shall be capable of producing recommendations by interpreting</w:t>
      </w:r>
      <w:r w:rsidR="00E21B4A">
        <w:rPr>
          <w:rFonts w:ascii="Arial" w:hAnsi="Arial" w:cs="Arial"/>
          <w:lang w:val="en-CA" w:bidi="he-IL"/>
        </w:rPr>
        <w:t xml:space="preserve"> </w:t>
      </w:r>
      <w:r w:rsidRPr="00EC4043">
        <w:rPr>
          <w:rFonts w:ascii="Arial" w:hAnsi="Arial" w:cs="Arial"/>
          <w:lang w:val="en-CA" w:bidi="he-IL"/>
        </w:rPr>
        <w:t>the content and evaluations by actual user.</w:t>
      </w:r>
    </w:p>
    <w:p w14:paraId="35C09A5B" w14:textId="5791C551" w:rsidR="00EC4043" w:rsidRPr="00EC4043" w:rsidRDefault="00EC4043" w:rsidP="00EC4043">
      <w:pPr>
        <w:rPr>
          <w:rFonts w:ascii="Arial" w:hAnsi="Arial" w:cs="Arial"/>
          <w:lang w:val="en-CA" w:bidi="he-IL"/>
        </w:rPr>
      </w:pPr>
      <w:r w:rsidRPr="00EC4043">
        <w:rPr>
          <w:rFonts w:ascii="Arial" w:hAnsi="Arial" w:cs="Arial"/>
          <w:lang w:val="en-CA" w:bidi="he-IL"/>
        </w:rPr>
        <w:t>● Recommend using collaborative filtering- The server application shall be capable of producing recommendations by interpreting</w:t>
      </w:r>
      <w:r w:rsidR="00E21B4A">
        <w:rPr>
          <w:rFonts w:ascii="Arial" w:hAnsi="Arial" w:cs="Arial"/>
          <w:lang w:val="en-CA" w:bidi="he-IL"/>
        </w:rPr>
        <w:t xml:space="preserve"> </w:t>
      </w:r>
      <w:r w:rsidRPr="00EC4043">
        <w:rPr>
          <w:rFonts w:ascii="Arial" w:hAnsi="Arial" w:cs="Arial"/>
          <w:lang w:val="en-CA" w:bidi="he-IL"/>
        </w:rPr>
        <w:t>the evaluations given by actual user and other similar users.</w:t>
      </w:r>
    </w:p>
    <w:p w14:paraId="38EE7155" w14:textId="77777777" w:rsidR="00EC4043" w:rsidRDefault="00EC4043" w:rsidP="00EC4043">
      <w:pPr>
        <w:rPr>
          <w:rFonts w:ascii="Arial" w:hAnsi="Arial" w:cs="Arial"/>
          <w:lang w:val="en-CA" w:bidi="he-IL"/>
        </w:rPr>
      </w:pPr>
      <w:r w:rsidRPr="00EC4043">
        <w:rPr>
          <w:rFonts w:ascii="Arial" w:hAnsi="Arial" w:cs="Arial"/>
          <w:lang w:val="en-CA" w:bidi="he-IL"/>
        </w:rPr>
        <w:t xml:space="preserve">● Recommend using contextual collaborative filtering- The server application shall be capable of producing recommendations by interpreting contextual information </w:t>
      </w:r>
      <w:r w:rsidRPr="00EC4043">
        <w:rPr>
          <w:lang w:val="en-CA" w:bidi="he-IL"/>
        </w:rPr>
        <w:t xml:space="preserve">given by the </w:t>
      </w:r>
      <w:r w:rsidRPr="00EC4043">
        <w:rPr>
          <w:rFonts w:ascii="Arial" w:hAnsi="Arial" w:cs="Arial"/>
          <w:lang w:val="en-CA" w:bidi="he-IL"/>
        </w:rPr>
        <w:t>users and evaluations given by the actual user and other similar users.</w:t>
      </w:r>
    </w:p>
    <w:p w14:paraId="2E7EAAFD" w14:textId="77777777" w:rsidR="00EC4043" w:rsidRPr="00EC4043" w:rsidRDefault="00EC4043" w:rsidP="00EC4043">
      <w:pPr>
        <w:rPr>
          <w:rFonts w:ascii="Arial" w:hAnsi="Arial" w:cs="Arial"/>
          <w:lang w:val="en-CA" w:bidi="he-IL"/>
        </w:rPr>
      </w:pPr>
    </w:p>
    <w:p w14:paraId="4C726EF8" w14:textId="77777777" w:rsidR="00F14255" w:rsidRDefault="00F14255" w:rsidP="00F14255">
      <w:pPr>
        <w:pStyle w:val="Heading2"/>
        <w:rPr>
          <w:rFonts w:ascii="Arial" w:hAnsi="Arial"/>
        </w:rPr>
      </w:pPr>
      <w:bookmarkStart w:id="48" w:name="_Toc113291707"/>
      <w:r>
        <w:rPr>
          <w:rFonts w:ascii="Arial" w:hAnsi="Arial"/>
        </w:rPr>
        <w:t>Behaviour Requirements</w:t>
      </w:r>
      <w:bookmarkEnd w:id="48"/>
    </w:p>
    <w:p w14:paraId="15A56755" w14:textId="77777777" w:rsidR="00361CB7" w:rsidRDefault="00361CB7" w:rsidP="00361CB7">
      <w:pPr>
        <w:pStyle w:val="Heading3"/>
        <w:numPr>
          <w:ilvl w:val="2"/>
          <w:numId w:val="17"/>
        </w:numPr>
        <w:rPr>
          <w:rFonts w:ascii="Arial" w:hAnsi="Arial"/>
        </w:rPr>
      </w:pPr>
      <w:r>
        <w:rPr>
          <w:rFonts w:ascii="Arial" w:hAnsi="Arial"/>
        </w:rPr>
        <w:t>Use Case View</w:t>
      </w:r>
    </w:p>
    <w:p w14:paraId="50427C97" w14:textId="6EC73C9E" w:rsidR="00F14255" w:rsidRDefault="00361CB7" w:rsidP="00F14255">
      <w:r>
        <w:rPr>
          <w:noProof/>
        </w:rPr>
        <w:lastRenderedPageBreak/>
        <w:drawing>
          <wp:inline distT="0" distB="0" distL="0" distR="0" wp14:anchorId="14215DBA" wp14:editId="4FBF7360">
            <wp:extent cx="5732145" cy="3998595"/>
            <wp:effectExtent l="19050" t="19050" r="20955" b="20955"/>
            <wp:docPr id="1335328984" name="Picture 1335328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2145" cy="3998595"/>
                    </a:xfrm>
                    <a:prstGeom prst="rect">
                      <a:avLst/>
                    </a:prstGeom>
                    <a:ln w="19050">
                      <a:solidFill>
                        <a:schemeClr val="tx1"/>
                      </a:solidFill>
                    </a:ln>
                  </pic:spPr>
                </pic:pic>
              </a:graphicData>
            </a:graphic>
          </wp:inline>
        </w:drawing>
      </w:r>
    </w:p>
    <w:p w14:paraId="33904B85" w14:textId="77777777" w:rsidR="00E21B4A" w:rsidRDefault="00E21B4A">
      <w:pPr>
        <w:rPr>
          <w:rFonts w:ascii="Arial" w:eastAsia="Times New Roman" w:hAnsi="Arial" w:cs="Times"/>
          <w:b/>
          <w:bCs/>
          <w:color w:val="FFFFFF"/>
          <w:kern w:val="28"/>
          <w:sz w:val="36"/>
          <w:szCs w:val="36"/>
          <w:lang w:val="en-CA" w:bidi="he-IL"/>
        </w:rPr>
      </w:pPr>
      <w:bookmarkStart w:id="49" w:name="_Toc113291708"/>
      <w:bookmarkStart w:id="50" w:name="_Toc439994690"/>
      <w:r>
        <w:rPr>
          <w:rFonts w:ascii="Arial" w:hAnsi="Arial"/>
          <w:color w:val="FFFFFF"/>
        </w:rPr>
        <w:br w:type="page"/>
      </w:r>
    </w:p>
    <w:p w14:paraId="21B285F3" w14:textId="06638920" w:rsidR="00F14255" w:rsidRDefault="00F14255" w:rsidP="00F14255">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Pr>
          <w:rFonts w:ascii="Arial" w:hAnsi="Arial"/>
          <w:color w:val="FFFFFF"/>
        </w:rPr>
        <w:lastRenderedPageBreak/>
        <w:t>Other Non-functional Requirements</w:t>
      </w:r>
      <w:bookmarkEnd w:id="49"/>
    </w:p>
    <w:p w14:paraId="6F91D9AE" w14:textId="7F837277" w:rsidR="00361CB7" w:rsidRPr="00361CB7" w:rsidRDefault="00361CB7" w:rsidP="00361CB7">
      <w:pPr>
        <w:pStyle w:val="Heading2"/>
        <w:numPr>
          <w:ilvl w:val="1"/>
          <w:numId w:val="17"/>
        </w:numPr>
        <w:rPr>
          <w:rFonts w:ascii="Arial" w:hAnsi="Arial"/>
        </w:rPr>
      </w:pPr>
      <w:bookmarkStart w:id="51" w:name="_Toc113291709"/>
      <w:bookmarkEnd w:id="50"/>
      <w:r>
        <w:rPr>
          <w:rFonts w:ascii="Arial" w:hAnsi="Arial"/>
        </w:rPr>
        <w:t>Performance Requirements</w:t>
      </w:r>
      <w:bookmarkEnd w:id="51"/>
    </w:p>
    <w:p w14:paraId="215AA3EF" w14:textId="6943F81A" w:rsidR="00361CB7" w:rsidRDefault="00361CB7" w:rsidP="00361CB7">
      <w:pPr>
        <w:pStyle w:val="template"/>
        <w:jc w:val="both"/>
        <w:rPr>
          <w:i w:val="0"/>
        </w:rPr>
      </w:pPr>
      <w:r>
        <w:rPr>
          <w:i w:val="0"/>
        </w:rPr>
        <w:t>1) The app will run in the background without consuming too many resources.</w:t>
      </w:r>
    </w:p>
    <w:p w14:paraId="2D4FBE4C" w14:textId="77777777" w:rsidR="00361CB7" w:rsidRDefault="00361CB7" w:rsidP="00361CB7">
      <w:pPr>
        <w:pStyle w:val="template"/>
        <w:jc w:val="both"/>
        <w:rPr>
          <w:i w:val="0"/>
        </w:rPr>
      </w:pPr>
      <w:r>
        <w:rPr>
          <w:i w:val="0"/>
        </w:rPr>
        <w:t xml:space="preserve">2) The app should ensure that music playback actions, such as play, pause, skip, and volume control, are responsive, with a recommended time until action takes effect, about 500 </w:t>
      </w:r>
      <w:proofErr w:type="spellStart"/>
      <w:r>
        <w:rPr>
          <w:i w:val="0"/>
        </w:rPr>
        <w:t>ms</w:t>
      </w:r>
      <w:proofErr w:type="spellEnd"/>
      <w:r>
        <w:rPr>
          <w:i w:val="0"/>
        </w:rPr>
        <w:t xml:space="preserve"> for standalone devices and 1000 </w:t>
      </w:r>
      <w:proofErr w:type="spellStart"/>
      <w:r>
        <w:rPr>
          <w:i w:val="0"/>
        </w:rPr>
        <w:t>ms</w:t>
      </w:r>
      <w:proofErr w:type="spellEnd"/>
      <w:r>
        <w:rPr>
          <w:i w:val="0"/>
        </w:rPr>
        <w:t xml:space="preserve"> for multi-device systems.</w:t>
      </w:r>
    </w:p>
    <w:p w14:paraId="67444578" w14:textId="77777777" w:rsidR="00361CB7" w:rsidRDefault="00361CB7" w:rsidP="00361CB7">
      <w:pPr>
        <w:pStyle w:val="template"/>
        <w:jc w:val="both"/>
        <w:rPr>
          <w:i w:val="0"/>
        </w:rPr>
      </w:pPr>
      <w:r>
        <w:rPr>
          <w:i w:val="0"/>
        </w:rPr>
        <w:t>3) The app should support high-quality audio streaming at 320 kbps, and ensure that the audio system does not generate any unwanted noise or glitches.</w:t>
      </w:r>
    </w:p>
    <w:p w14:paraId="412A00F5" w14:textId="77777777" w:rsidR="00361CB7" w:rsidRDefault="00361CB7" w:rsidP="00361CB7">
      <w:pPr>
        <w:pStyle w:val="template"/>
        <w:jc w:val="both"/>
        <w:rPr>
          <w:i w:val="0"/>
        </w:rPr>
      </w:pPr>
      <w:r>
        <w:rPr>
          <w:i w:val="0"/>
        </w:rPr>
        <w:t>4) The app should track user listening habits for better prediction of playlists.</w:t>
      </w:r>
    </w:p>
    <w:p w14:paraId="03739438" w14:textId="77777777" w:rsidR="00361CB7" w:rsidRDefault="00361CB7" w:rsidP="00361CB7">
      <w:pPr>
        <w:pStyle w:val="template"/>
        <w:jc w:val="both"/>
        <w:rPr>
          <w:i w:val="0"/>
        </w:rPr>
      </w:pPr>
      <w:r>
        <w:rPr>
          <w:i w:val="0"/>
        </w:rPr>
        <w:t>5) The song library and playlists should be able to handle more than 100 songs to be stored</w:t>
      </w:r>
    </w:p>
    <w:p w14:paraId="0409DA53" w14:textId="77777777" w:rsidR="00361CB7" w:rsidRDefault="00361CB7" w:rsidP="00361CB7">
      <w:pPr>
        <w:pStyle w:val="Heading2"/>
        <w:numPr>
          <w:ilvl w:val="1"/>
          <w:numId w:val="17"/>
        </w:numPr>
        <w:rPr>
          <w:rFonts w:ascii="Arial" w:hAnsi="Arial"/>
        </w:rPr>
      </w:pPr>
      <w:bookmarkStart w:id="52" w:name="_Toc439994691"/>
      <w:bookmarkStart w:id="53" w:name="_Toc113291710"/>
      <w:r>
        <w:rPr>
          <w:rFonts w:ascii="Arial" w:hAnsi="Arial"/>
        </w:rPr>
        <w:t>Safety and Security Requirements</w:t>
      </w:r>
      <w:bookmarkEnd w:id="52"/>
      <w:bookmarkEnd w:id="53"/>
    </w:p>
    <w:p w14:paraId="09095B8D" w14:textId="77777777" w:rsidR="00361CB7" w:rsidRDefault="00361CB7" w:rsidP="00361CB7">
      <w:pPr>
        <w:pStyle w:val="template"/>
        <w:jc w:val="both"/>
        <w:rPr>
          <w:i w:val="0"/>
          <w:lang w:val="en-IN"/>
        </w:rPr>
      </w:pPr>
      <w:r>
        <w:rPr>
          <w:b/>
          <w:bCs/>
          <w:i w:val="0"/>
          <w:lang w:val="en-IN"/>
        </w:rPr>
        <w:t>4.2.1 Safety Requirements:</w:t>
      </w:r>
    </w:p>
    <w:p w14:paraId="4709E8F1" w14:textId="77777777" w:rsidR="00361CB7" w:rsidRDefault="00361CB7" w:rsidP="00361CB7">
      <w:pPr>
        <w:pStyle w:val="template"/>
        <w:numPr>
          <w:ilvl w:val="0"/>
          <w:numId w:val="18"/>
        </w:numPr>
        <w:jc w:val="both"/>
        <w:rPr>
          <w:i w:val="0"/>
          <w:lang w:val="en-IN"/>
        </w:rPr>
      </w:pPr>
      <w:r>
        <w:rPr>
          <w:b/>
          <w:bCs/>
          <w:i w:val="0"/>
          <w:lang w:val="en-IN"/>
        </w:rPr>
        <w:t>Volume Limitation for Hearing Protection:</w:t>
      </w:r>
      <w:r>
        <w:rPr>
          <w:i w:val="0"/>
          <w:lang w:val="en-IN"/>
        </w:rPr>
        <w:t xml:space="preserve"> The product must include a feature that allows users to set a maximum volume limit to prevent potential hearing damage. This limit should be customizable by users based on their preference, but it should have a default setting in compliance with recognized safety standards for prolonged audio exposure.</w:t>
      </w:r>
    </w:p>
    <w:p w14:paraId="623A52A5" w14:textId="04B520A8" w:rsidR="00361CB7" w:rsidRDefault="00361CB7" w:rsidP="00361CB7">
      <w:pPr>
        <w:pStyle w:val="template"/>
        <w:numPr>
          <w:ilvl w:val="0"/>
          <w:numId w:val="18"/>
        </w:numPr>
        <w:jc w:val="both"/>
        <w:rPr>
          <w:i w:val="0"/>
          <w:lang w:val="en-IN"/>
        </w:rPr>
      </w:pPr>
      <w:r>
        <w:rPr>
          <w:b/>
          <w:bCs/>
          <w:i w:val="0"/>
          <w:lang w:val="en-IN"/>
        </w:rPr>
        <w:t>Driver Mode for Safe Driving:</w:t>
      </w:r>
      <w:r>
        <w:rPr>
          <w:i w:val="0"/>
          <w:lang w:val="en-IN"/>
        </w:rPr>
        <w:t xml:space="preserve"> </w:t>
      </w:r>
      <w:proofErr w:type="spellStart"/>
      <w:r w:rsidR="005D00A4">
        <w:rPr>
          <w:i w:val="0"/>
          <w:lang w:val="en-IN"/>
        </w:rPr>
        <w:t>SongSphere</w:t>
      </w:r>
      <w:proofErr w:type="spellEnd"/>
      <w:r>
        <w:rPr>
          <w:i w:val="0"/>
          <w:lang w:val="en-IN"/>
        </w:rPr>
        <w:t xml:space="preserve"> must have a "Driver Mode" that automatically simplifies the user interface, limits interaction, and promotes hands-free operation when the platform detects that the user is in a moving vehicle. This is to ensure distraction-free driving and reduce the risk of accidents caused by interacting with the app while driving.</w:t>
      </w:r>
    </w:p>
    <w:p w14:paraId="72816FC3" w14:textId="77777777" w:rsidR="00361CB7" w:rsidRDefault="00361CB7" w:rsidP="00361CB7">
      <w:pPr>
        <w:pStyle w:val="template"/>
        <w:numPr>
          <w:ilvl w:val="0"/>
          <w:numId w:val="18"/>
        </w:numPr>
        <w:jc w:val="both"/>
        <w:rPr>
          <w:i w:val="0"/>
          <w:lang w:val="en-IN"/>
        </w:rPr>
      </w:pPr>
      <w:r>
        <w:rPr>
          <w:b/>
          <w:bCs/>
          <w:i w:val="0"/>
          <w:lang w:val="en-IN"/>
        </w:rPr>
        <w:t>Emergency Notification Override:</w:t>
      </w:r>
      <w:r>
        <w:rPr>
          <w:i w:val="0"/>
          <w:lang w:val="en-IN"/>
        </w:rPr>
        <w:t xml:space="preserve"> The product should be capable of integrating with emergency alert systems to automatically lower or pause the playback in the event of critical alerts, such as severe weather warnings, public safety announcements, or disaster notifications. This ensures that users receive important information without distraction.</w:t>
      </w:r>
    </w:p>
    <w:p w14:paraId="6AA9744A" w14:textId="77777777" w:rsidR="00361CB7" w:rsidRDefault="00361CB7" w:rsidP="00361CB7">
      <w:pPr>
        <w:pStyle w:val="template"/>
        <w:jc w:val="both"/>
        <w:rPr>
          <w:i w:val="0"/>
          <w:lang w:val="en-IN"/>
        </w:rPr>
      </w:pPr>
    </w:p>
    <w:p w14:paraId="01DF1CD1" w14:textId="77777777" w:rsidR="00361CB7" w:rsidRDefault="00361CB7" w:rsidP="00361CB7">
      <w:pPr>
        <w:pStyle w:val="template"/>
        <w:jc w:val="both"/>
        <w:rPr>
          <w:i w:val="0"/>
          <w:lang w:val="en-IN"/>
        </w:rPr>
      </w:pPr>
      <w:r>
        <w:rPr>
          <w:b/>
          <w:bCs/>
          <w:i w:val="0"/>
          <w:lang w:val="en-IN"/>
        </w:rPr>
        <w:t>4.2.2 Security Requirements:</w:t>
      </w:r>
    </w:p>
    <w:p w14:paraId="676140E9" w14:textId="77777777" w:rsidR="00361CB7" w:rsidRDefault="00361CB7" w:rsidP="00361CB7">
      <w:pPr>
        <w:pStyle w:val="template"/>
        <w:numPr>
          <w:ilvl w:val="0"/>
          <w:numId w:val="18"/>
        </w:numPr>
        <w:jc w:val="both"/>
        <w:rPr>
          <w:i w:val="0"/>
          <w:lang w:val="en-IN"/>
        </w:rPr>
      </w:pPr>
      <w:r>
        <w:rPr>
          <w:b/>
          <w:bCs/>
          <w:i w:val="0"/>
          <w:lang w:val="en-IN"/>
        </w:rPr>
        <w:t>Data Encryption:</w:t>
      </w:r>
      <w:r>
        <w:rPr>
          <w:i w:val="0"/>
          <w:lang w:val="en-IN"/>
        </w:rPr>
        <w:t xml:space="preserve"> All user data, including personal information, payment details, and listening history, must be encrypted both in transit and at rest to prevent unauthorized access.</w:t>
      </w:r>
    </w:p>
    <w:p w14:paraId="19041353" w14:textId="63CA77F2" w:rsidR="00361CB7" w:rsidRDefault="00361CB7" w:rsidP="00361CB7">
      <w:pPr>
        <w:pStyle w:val="template"/>
        <w:numPr>
          <w:ilvl w:val="0"/>
          <w:numId w:val="18"/>
        </w:numPr>
        <w:jc w:val="both"/>
        <w:rPr>
          <w:i w:val="0"/>
          <w:lang w:val="en-IN"/>
        </w:rPr>
      </w:pPr>
      <w:r>
        <w:rPr>
          <w:b/>
          <w:bCs/>
          <w:i w:val="0"/>
          <w:lang w:val="en-IN"/>
        </w:rPr>
        <w:t>Multi-Factor Authentication (MFA):</w:t>
      </w:r>
      <w:r>
        <w:rPr>
          <w:i w:val="0"/>
          <w:lang w:val="en-IN"/>
        </w:rPr>
        <w:t xml:space="preserve"> </w:t>
      </w:r>
      <w:proofErr w:type="spellStart"/>
      <w:r w:rsidR="005D00A4">
        <w:rPr>
          <w:i w:val="0"/>
          <w:lang w:val="en-IN"/>
        </w:rPr>
        <w:t>SongSphere</w:t>
      </w:r>
      <w:proofErr w:type="spellEnd"/>
      <w:r>
        <w:rPr>
          <w:i w:val="0"/>
          <w:lang w:val="en-IN"/>
        </w:rPr>
        <w:t xml:space="preserve"> must implement a multi-factor authentication mechanism to enhance user account security, requiring users to verify their identity through at least two different methods, such as a password and a one-time code.</w:t>
      </w:r>
    </w:p>
    <w:p w14:paraId="4C66181D" w14:textId="77777777" w:rsidR="00361CB7" w:rsidRDefault="00361CB7" w:rsidP="00361CB7">
      <w:pPr>
        <w:pStyle w:val="template"/>
        <w:numPr>
          <w:ilvl w:val="0"/>
          <w:numId w:val="18"/>
        </w:numPr>
        <w:jc w:val="both"/>
        <w:rPr>
          <w:i w:val="0"/>
          <w:lang w:val="en-IN"/>
        </w:rPr>
      </w:pPr>
      <w:r>
        <w:rPr>
          <w:b/>
          <w:bCs/>
          <w:i w:val="0"/>
          <w:lang w:val="en-IN"/>
        </w:rPr>
        <w:t>Privacy Controls:</w:t>
      </w:r>
      <w:r>
        <w:rPr>
          <w:i w:val="0"/>
          <w:lang w:val="en-IN"/>
        </w:rPr>
        <w:t xml:space="preserve"> Provide users with granular privacy controls, allowing them to manage who can access their listening history, playlists, and other personal information. Transparent privacy policies should be in place, adhering to relevant data protection regulations.</w:t>
      </w:r>
    </w:p>
    <w:p w14:paraId="03B7FCE3" w14:textId="77777777" w:rsidR="00361CB7" w:rsidRDefault="00361CB7" w:rsidP="00361CB7">
      <w:pPr>
        <w:pStyle w:val="template"/>
        <w:jc w:val="both"/>
        <w:rPr>
          <w:i w:val="0"/>
        </w:rPr>
      </w:pPr>
    </w:p>
    <w:p w14:paraId="446D369A" w14:textId="77777777" w:rsidR="00361CB7" w:rsidRDefault="00361CB7" w:rsidP="00361CB7">
      <w:pPr>
        <w:pStyle w:val="Heading2"/>
        <w:numPr>
          <w:ilvl w:val="1"/>
          <w:numId w:val="17"/>
        </w:numPr>
        <w:rPr>
          <w:rFonts w:ascii="Arial" w:hAnsi="Arial"/>
        </w:rPr>
      </w:pPr>
      <w:bookmarkStart w:id="54" w:name="_Toc439994693"/>
      <w:bookmarkStart w:id="55" w:name="_Toc113291711"/>
      <w:r>
        <w:rPr>
          <w:rFonts w:ascii="Arial" w:hAnsi="Arial"/>
        </w:rPr>
        <w:t>Software Quality Attributes</w:t>
      </w:r>
      <w:bookmarkEnd w:id="54"/>
      <w:bookmarkEnd w:id="55"/>
    </w:p>
    <w:p w14:paraId="2CD49D3E" w14:textId="66800EFC" w:rsidR="00361CB7" w:rsidRDefault="00361CB7" w:rsidP="00361CB7">
      <w:pPr>
        <w:pStyle w:val="template"/>
        <w:jc w:val="both"/>
        <w:rPr>
          <w:i w:val="0"/>
          <w:lang w:val="en-IN"/>
        </w:rPr>
      </w:pPr>
      <w:r>
        <w:rPr>
          <w:b/>
          <w:bCs/>
          <w:i w:val="0"/>
          <w:lang w:val="en-IN"/>
        </w:rPr>
        <w:t>4.3.1 Reliability:</w:t>
      </w:r>
      <w:r>
        <w:rPr>
          <w:i w:val="0"/>
          <w:lang w:val="en-IN"/>
        </w:rPr>
        <w:t xml:space="preserve"> Reliability is a critical quality attribute for </w:t>
      </w:r>
      <w:proofErr w:type="spellStart"/>
      <w:r w:rsidR="005D00A4">
        <w:rPr>
          <w:i w:val="0"/>
          <w:lang w:val="en-IN"/>
        </w:rPr>
        <w:t>SongSphere</w:t>
      </w:r>
      <w:proofErr w:type="spellEnd"/>
      <w:r>
        <w:rPr>
          <w:i w:val="0"/>
          <w:lang w:val="en-IN"/>
        </w:rPr>
        <w:t xml:space="preserve"> to ensure a consistent and dependable user experience.</w:t>
      </w:r>
    </w:p>
    <w:p w14:paraId="73A1318E" w14:textId="7B0EBC32" w:rsidR="00361CB7" w:rsidRDefault="00361CB7" w:rsidP="00361CB7">
      <w:pPr>
        <w:pStyle w:val="template"/>
        <w:numPr>
          <w:ilvl w:val="0"/>
          <w:numId w:val="19"/>
        </w:numPr>
        <w:jc w:val="both"/>
        <w:rPr>
          <w:i w:val="0"/>
          <w:lang w:val="en-IN"/>
        </w:rPr>
      </w:pPr>
      <w:r>
        <w:rPr>
          <w:i w:val="0"/>
          <w:lang w:val="en-IN"/>
        </w:rPr>
        <w:t xml:space="preserve">Availability: </w:t>
      </w:r>
      <w:proofErr w:type="spellStart"/>
      <w:r w:rsidR="005D00A4">
        <w:rPr>
          <w:i w:val="0"/>
          <w:lang w:val="en-IN"/>
        </w:rPr>
        <w:t>SongSphere</w:t>
      </w:r>
      <w:proofErr w:type="spellEnd"/>
      <w:r>
        <w:rPr>
          <w:i w:val="0"/>
          <w:lang w:val="en-IN"/>
        </w:rPr>
        <w:t xml:space="preserve"> shall aim for 99.99% uptime, allowing users to access the platform without significant disruptions. This will be achieved through redundant server </w:t>
      </w:r>
      <w:r>
        <w:rPr>
          <w:i w:val="0"/>
          <w:lang w:val="en-IN"/>
        </w:rPr>
        <w:lastRenderedPageBreak/>
        <w:t>architecture, automated failover mechanisms, and proactive monitoring to detect and address issues promptly.</w:t>
      </w:r>
    </w:p>
    <w:p w14:paraId="09F71338" w14:textId="77777777" w:rsidR="00361CB7" w:rsidRDefault="00361CB7" w:rsidP="00361CB7">
      <w:pPr>
        <w:pStyle w:val="template"/>
        <w:numPr>
          <w:ilvl w:val="0"/>
          <w:numId w:val="19"/>
        </w:numPr>
        <w:jc w:val="both"/>
        <w:rPr>
          <w:i w:val="0"/>
          <w:lang w:val="en-IN"/>
        </w:rPr>
      </w:pPr>
      <w:r>
        <w:rPr>
          <w:i w:val="0"/>
          <w:lang w:val="en-IN"/>
        </w:rPr>
        <w:t>Error Handling: The system shall provide informative and user-friendly error messages, guiding users in the case of unexpected errors. Error logs will be maintained for analysis and continuous improvement of system reliability.</w:t>
      </w:r>
    </w:p>
    <w:p w14:paraId="66A8FDEB" w14:textId="77777777" w:rsidR="00361CB7" w:rsidRDefault="00361CB7" w:rsidP="00361CB7">
      <w:pPr>
        <w:pStyle w:val="template"/>
        <w:ind w:left="360"/>
        <w:jc w:val="both"/>
        <w:rPr>
          <w:i w:val="0"/>
          <w:lang w:val="en-IN"/>
        </w:rPr>
      </w:pPr>
    </w:p>
    <w:p w14:paraId="7C221182" w14:textId="402843B0" w:rsidR="00361CB7" w:rsidRDefault="00361CB7" w:rsidP="00361CB7">
      <w:pPr>
        <w:pStyle w:val="template"/>
        <w:jc w:val="both"/>
        <w:rPr>
          <w:i w:val="0"/>
          <w:lang w:val="en-IN"/>
        </w:rPr>
      </w:pPr>
      <w:r>
        <w:rPr>
          <w:b/>
          <w:bCs/>
          <w:i w:val="0"/>
          <w:lang w:val="en-IN"/>
        </w:rPr>
        <w:t>4.3.2 Usability:</w:t>
      </w:r>
      <w:r>
        <w:rPr>
          <w:i w:val="0"/>
          <w:lang w:val="en-IN"/>
        </w:rPr>
        <w:t xml:space="preserve"> Usability is paramount for customer satisfaction and engagement with the </w:t>
      </w:r>
      <w:proofErr w:type="spellStart"/>
      <w:r w:rsidR="005D00A4">
        <w:rPr>
          <w:i w:val="0"/>
          <w:lang w:val="en-IN"/>
        </w:rPr>
        <w:t>SongSphere</w:t>
      </w:r>
      <w:proofErr w:type="spellEnd"/>
      <w:r>
        <w:rPr>
          <w:i w:val="0"/>
          <w:lang w:val="en-IN"/>
        </w:rPr>
        <w:t xml:space="preserve"> platform.</w:t>
      </w:r>
    </w:p>
    <w:p w14:paraId="4206B312" w14:textId="77777777" w:rsidR="00361CB7" w:rsidRDefault="00361CB7" w:rsidP="00361CB7">
      <w:pPr>
        <w:pStyle w:val="template"/>
        <w:numPr>
          <w:ilvl w:val="0"/>
          <w:numId w:val="20"/>
        </w:numPr>
        <w:jc w:val="both"/>
        <w:rPr>
          <w:i w:val="0"/>
          <w:lang w:val="en-IN"/>
        </w:rPr>
      </w:pPr>
      <w:r>
        <w:rPr>
          <w:i w:val="0"/>
          <w:lang w:val="en-IN"/>
        </w:rPr>
        <w:t>Intuitive User Interface: The user interface shall be designed following established usability principles, ensuring simplicity, consistency, and intuitiveness. Usability testing will be conducted during development to validate the design choices.</w:t>
      </w:r>
    </w:p>
    <w:p w14:paraId="16108359" w14:textId="610AF2EE" w:rsidR="00361CB7" w:rsidRDefault="00361CB7" w:rsidP="00361CB7">
      <w:pPr>
        <w:pStyle w:val="template"/>
        <w:numPr>
          <w:ilvl w:val="0"/>
          <w:numId w:val="20"/>
        </w:numPr>
        <w:jc w:val="both"/>
        <w:rPr>
          <w:i w:val="0"/>
          <w:lang w:val="en-IN"/>
        </w:rPr>
      </w:pPr>
      <w:r>
        <w:rPr>
          <w:i w:val="0"/>
          <w:lang w:val="en-IN"/>
        </w:rPr>
        <w:t xml:space="preserve">Personalization Features: </w:t>
      </w:r>
      <w:proofErr w:type="spellStart"/>
      <w:r w:rsidR="005D00A4">
        <w:rPr>
          <w:i w:val="0"/>
          <w:lang w:val="en-IN"/>
        </w:rPr>
        <w:t>SongSphere</w:t>
      </w:r>
      <w:proofErr w:type="spellEnd"/>
      <w:r>
        <w:rPr>
          <w:i w:val="0"/>
          <w:lang w:val="en-IN"/>
        </w:rPr>
        <w:t xml:space="preserve"> shall incorporate machine learning algorithms to </w:t>
      </w:r>
      <w:proofErr w:type="spellStart"/>
      <w:r>
        <w:rPr>
          <w:i w:val="0"/>
          <w:lang w:val="en-IN"/>
        </w:rPr>
        <w:t>analyze</w:t>
      </w:r>
      <w:proofErr w:type="spellEnd"/>
      <w:r>
        <w:rPr>
          <w:i w:val="0"/>
          <w:lang w:val="en-IN"/>
        </w:rPr>
        <w:t xml:space="preserve"> user preferences and </w:t>
      </w:r>
      <w:proofErr w:type="spellStart"/>
      <w:r>
        <w:rPr>
          <w:i w:val="0"/>
          <w:lang w:val="en-IN"/>
        </w:rPr>
        <w:t>behavior</w:t>
      </w:r>
      <w:proofErr w:type="spellEnd"/>
      <w:r>
        <w:rPr>
          <w:i w:val="0"/>
          <w:lang w:val="en-IN"/>
        </w:rPr>
        <w:t>, providing personalized recommendations and playlists, enhancing user engagement and satisfaction.</w:t>
      </w:r>
    </w:p>
    <w:p w14:paraId="128B9D97" w14:textId="77777777" w:rsidR="00361CB7" w:rsidRDefault="00361CB7" w:rsidP="00361CB7">
      <w:pPr>
        <w:pStyle w:val="template"/>
        <w:ind w:left="360"/>
        <w:jc w:val="both"/>
        <w:rPr>
          <w:i w:val="0"/>
          <w:lang w:val="en-IN"/>
        </w:rPr>
      </w:pPr>
    </w:p>
    <w:p w14:paraId="11295C6F" w14:textId="77777777" w:rsidR="00361CB7" w:rsidRDefault="00361CB7" w:rsidP="00361CB7">
      <w:pPr>
        <w:pStyle w:val="template"/>
        <w:jc w:val="both"/>
        <w:rPr>
          <w:i w:val="0"/>
          <w:lang w:val="en-IN"/>
        </w:rPr>
      </w:pPr>
      <w:r>
        <w:rPr>
          <w:b/>
          <w:bCs/>
          <w:i w:val="0"/>
          <w:lang w:val="en-IN"/>
        </w:rPr>
        <w:t>4.3.3 Maintainability:</w:t>
      </w:r>
      <w:r>
        <w:rPr>
          <w:i w:val="0"/>
          <w:lang w:val="en-IN"/>
        </w:rPr>
        <w:t xml:space="preserve"> Maintainability is crucial for facilitating future updates, bug fixes, and overall system evolution.</w:t>
      </w:r>
    </w:p>
    <w:p w14:paraId="7ACBD919" w14:textId="77777777" w:rsidR="00361CB7" w:rsidRDefault="00361CB7" w:rsidP="00361CB7">
      <w:pPr>
        <w:pStyle w:val="template"/>
        <w:numPr>
          <w:ilvl w:val="0"/>
          <w:numId w:val="21"/>
        </w:numPr>
        <w:jc w:val="both"/>
        <w:rPr>
          <w:i w:val="0"/>
          <w:lang w:val="en-IN"/>
        </w:rPr>
      </w:pPr>
      <w:r>
        <w:rPr>
          <w:i w:val="0"/>
          <w:lang w:val="en-IN"/>
        </w:rPr>
        <w:t>Modularity and Code Comments: The codebase shall be organized into modular components, each with well-defined functionalities. Additionally, comprehensive comments within the code will be maintained to enhance code readability and ease of understanding for future developers.</w:t>
      </w:r>
    </w:p>
    <w:p w14:paraId="79549EEC" w14:textId="0450091D" w:rsidR="00361CB7" w:rsidRDefault="00361CB7" w:rsidP="00361CB7">
      <w:pPr>
        <w:pStyle w:val="template"/>
        <w:numPr>
          <w:ilvl w:val="0"/>
          <w:numId w:val="21"/>
        </w:numPr>
        <w:jc w:val="both"/>
        <w:rPr>
          <w:i w:val="0"/>
          <w:lang w:val="en-IN"/>
        </w:rPr>
      </w:pPr>
      <w:r>
        <w:rPr>
          <w:i w:val="0"/>
          <w:lang w:val="en-IN"/>
        </w:rPr>
        <w:t xml:space="preserve">Version Control: </w:t>
      </w:r>
      <w:proofErr w:type="spellStart"/>
      <w:r w:rsidR="005D00A4">
        <w:rPr>
          <w:i w:val="0"/>
          <w:lang w:val="en-IN"/>
        </w:rPr>
        <w:t>SongSphere</w:t>
      </w:r>
      <w:proofErr w:type="spellEnd"/>
      <w:r>
        <w:rPr>
          <w:i w:val="0"/>
          <w:lang w:val="en-IN"/>
        </w:rPr>
        <w:t xml:space="preserve"> shall use a version control system (e.g., Git) to manage and track changes systematically. This ensures the ability to revert to previous versions, collaborate effectively, and maintain a stable and evolving codebase.</w:t>
      </w:r>
    </w:p>
    <w:p w14:paraId="3E61B3E7" w14:textId="77777777" w:rsidR="00361CB7" w:rsidRDefault="00361CB7" w:rsidP="00361CB7">
      <w:pPr>
        <w:pStyle w:val="template"/>
        <w:ind w:left="360"/>
        <w:jc w:val="both"/>
        <w:rPr>
          <w:i w:val="0"/>
          <w:lang w:val="en-IN"/>
        </w:rPr>
      </w:pPr>
    </w:p>
    <w:p w14:paraId="453F7B9C" w14:textId="77777777" w:rsidR="00361CB7" w:rsidRDefault="00361CB7" w:rsidP="00361CB7">
      <w:pPr>
        <w:pStyle w:val="template"/>
        <w:jc w:val="both"/>
        <w:rPr>
          <w:i w:val="0"/>
          <w:lang w:val="en-IN"/>
        </w:rPr>
      </w:pPr>
      <w:r>
        <w:rPr>
          <w:b/>
          <w:bCs/>
          <w:i w:val="0"/>
          <w:lang w:val="en-IN"/>
        </w:rPr>
        <w:t>4.3.4 Security:</w:t>
      </w:r>
      <w:r>
        <w:rPr>
          <w:i w:val="0"/>
          <w:lang w:val="en-IN"/>
        </w:rPr>
        <w:t xml:space="preserve"> Security is a fundamental attribute, ensuring the protection of user data and system integrity.</w:t>
      </w:r>
    </w:p>
    <w:p w14:paraId="2F75EF95" w14:textId="77777777" w:rsidR="00361CB7" w:rsidRDefault="00361CB7" w:rsidP="00361CB7">
      <w:pPr>
        <w:pStyle w:val="template"/>
        <w:numPr>
          <w:ilvl w:val="0"/>
          <w:numId w:val="22"/>
        </w:numPr>
        <w:jc w:val="both"/>
        <w:rPr>
          <w:i w:val="0"/>
          <w:lang w:val="en-IN"/>
        </w:rPr>
      </w:pPr>
      <w:r>
        <w:rPr>
          <w:i w:val="0"/>
          <w:lang w:val="en-IN"/>
        </w:rPr>
        <w:t>Regular Security Audits: The platform shall undergo regular security audits, including penetration testing and code reviews, to identify and address potential vulnerabilities. This will be conducted at least twice a year to stay ahead of emerging security threats.</w:t>
      </w:r>
    </w:p>
    <w:p w14:paraId="5A74EDC9" w14:textId="27ED387D" w:rsidR="00361CB7" w:rsidRDefault="00361CB7" w:rsidP="00361CB7">
      <w:pPr>
        <w:pStyle w:val="template"/>
        <w:numPr>
          <w:ilvl w:val="0"/>
          <w:numId w:val="22"/>
        </w:numPr>
        <w:jc w:val="both"/>
        <w:rPr>
          <w:i w:val="0"/>
          <w:lang w:val="en-IN"/>
        </w:rPr>
      </w:pPr>
      <w:r>
        <w:rPr>
          <w:i w:val="0"/>
          <w:lang w:val="en-IN"/>
        </w:rPr>
        <w:t xml:space="preserve">Encrypted Communication: All communication between the </w:t>
      </w:r>
      <w:proofErr w:type="spellStart"/>
      <w:r w:rsidR="005D00A4">
        <w:rPr>
          <w:i w:val="0"/>
          <w:lang w:val="en-IN"/>
        </w:rPr>
        <w:t>SongSphere</w:t>
      </w:r>
      <w:proofErr w:type="spellEnd"/>
      <w:r>
        <w:rPr>
          <w:i w:val="0"/>
          <w:lang w:val="en-IN"/>
        </w:rPr>
        <w:t xml:space="preserve"> app and servers shall be encrypted using industry-standard protocols (e.g., TLS). This ensures the confidentiality and integrity of user data during transit.</w:t>
      </w:r>
    </w:p>
    <w:p w14:paraId="60AD9179" w14:textId="77777777" w:rsidR="00F14255" w:rsidRDefault="00F14255" w:rsidP="00F14255">
      <w:pPr>
        <w:pStyle w:val="template"/>
      </w:pPr>
    </w:p>
    <w:p w14:paraId="4B022A77" w14:textId="77777777" w:rsidR="00E21B4A" w:rsidRDefault="00E21B4A">
      <w:pPr>
        <w:rPr>
          <w:rFonts w:ascii="Arial" w:eastAsia="Times New Roman" w:hAnsi="Arial" w:cs="Times"/>
          <w:b/>
          <w:bCs/>
          <w:color w:val="FFFFFF"/>
          <w:kern w:val="28"/>
          <w:sz w:val="36"/>
          <w:szCs w:val="36"/>
          <w:lang w:val="en-CA" w:bidi="he-IL"/>
        </w:rPr>
      </w:pPr>
      <w:bookmarkStart w:id="56" w:name="_Toc439994695"/>
      <w:bookmarkStart w:id="57" w:name="_Toc113291712"/>
      <w:r>
        <w:rPr>
          <w:rFonts w:ascii="Arial" w:hAnsi="Arial"/>
          <w:color w:val="FFFFFF"/>
        </w:rPr>
        <w:br w:type="page"/>
      </w:r>
    </w:p>
    <w:p w14:paraId="7DB2B5FB" w14:textId="41ADFE50" w:rsidR="00F14255" w:rsidRDefault="00F14255" w:rsidP="00F14255">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Pr>
          <w:rFonts w:ascii="Arial" w:hAnsi="Arial"/>
          <w:color w:val="FFFFFF"/>
        </w:rPr>
        <w:lastRenderedPageBreak/>
        <w:t>Other Requirements</w:t>
      </w:r>
      <w:bookmarkEnd w:id="56"/>
      <w:bookmarkEnd w:id="57"/>
    </w:p>
    <w:p w14:paraId="4BFC5505" w14:textId="77777777" w:rsidR="00F14255" w:rsidRDefault="00F14255" w:rsidP="00F14255">
      <w:pPr>
        <w:pStyle w:val="template"/>
        <w:jc w:val="both"/>
      </w:pPr>
      <w:r>
        <w:t xml:space="preserve">&lt;This section is </w:t>
      </w:r>
      <w:r>
        <w:rPr>
          <w:b/>
          <w:u w:val="single"/>
        </w:rPr>
        <w:t>Optional</w:t>
      </w:r>
      <w:r>
        <w:rPr>
          <w:b/>
        </w:rPr>
        <w:t xml:space="preserve">. </w:t>
      </w:r>
      <w:r>
        <w:rPr>
          <w:color w:val="0000FF"/>
        </w:rPr>
        <w:t>Define any other requirements not covered elsewhere in the SRS. This might include database requirements, internationalization requirements, legal requirements, reuse objectives for the project, and so on. Add any new sections that are pertinent to the project.</w:t>
      </w:r>
      <w:r>
        <w:t>&gt;</w:t>
      </w:r>
      <w:bookmarkStart w:id="58" w:name="_Toc439994696"/>
    </w:p>
    <w:p w14:paraId="0942626C" w14:textId="77777777" w:rsidR="00F14255" w:rsidRDefault="00F14255" w:rsidP="00F14255">
      <w:pPr>
        <w:pStyle w:val="template"/>
      </w:pPr>
    </w:p>
    <w:p w14:paraId="52C68972" w14:textId="77777777" w:rsidR="00F14255" w:rsidRDefault="00F14255" w:rsidP="00F14255">
      <w:pPr>
        <w:pStyle w:val="template"/>
      </w:pPr>
    </w:p>
    <w:p w14:paraId="2593CDCE" w14:textId="77777777" w:rsidR="00F14255" w:rsidRDefault="00F14255" w:rsidP="00F14255">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9" w:name="_Toc113291713"/>
      <w:bookmarkStart w:id="60" w:name="_Toc439994698"/>
      <w:bookmarkEnd w:id="58"/>
      <w:r>
        <w:rPr>
          <w:rFonts w:ascii="Arial" w:hAnsi="Arial"/>
          <w:color w:val="FFFFFF"/>
        </w:rPr>
        <w:t>Appendix A – Data Dictionary</w:t>
      </w:r>
      <w:bookmarkEnd w:id="59"/>
    </w:p>
    <w:p w14:paraId="324B2730" w14:textId="77777777" w:rsidR="00F14255" w:rsidRDefault="00F14255" w:rsidP="00F14255"/>
    <w:p w14:paraId="082B1DA1" w14:textId="77777777" w:rsidR="00F14255" w:rsidRDefault="00F14255" w:rsidP="00F14255">
      <w:pPr>
        <w:rPr>
          <w:rFonts w:ascii="Arial" w:hAnsi="Arial"/>
          <w:i/>
        </w:rPr>
      </w:pPr>
      <w:r>
        <w:rPr>
          <w:rFonts w:ascii="Arial" w:hAnsi="Arial"/>
          <w:i/>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791C5E03" w14:textId="77777777" w:rsidR="00F14255" w:rsidRDefault="00F14255" w:rsidP="00F14255">
      <w:pPr>
        <w:rPr>
          <w:rFonts w:ascii="Arial" w:hAnsi="Arial"/>
          <w:i/>
        </w:rPr>
      </w:pPr>
    </w:p>
    <w:p w14:paraId="504F7F97" w14:textId="77777777" w:rsidR="00F14255" w:rsidRDefault="00F14255" w:rsidP="00F14255"/>
    <w:p w14:paraId="14DEB048" w14:textId="77777777" w:rsidR="00F14255" w:rsidRDefault="00F14255" w:rsidP="00F14255"/>
    <w:p w14:paraId="3E1D6743" w14:textId="77777777" w:rsidR="00F14255" w:rsidRDefault="00F14255" w:rsidP="00F14255"/>
    <w:p w14:paraId="090F5C85" w14:textId="77777777" w:rsidR="00F14255" w:rsidRDefault="00F14255" w:rsidP="00F14255">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1" w:name="_Toc113291714"/>
      <w:r>
        <w:rPr>
          <w:rFonts w:ascii="Arial" w:hAnsi="Arial"/>
          <w:color w:val="FFFFFF"/>
        </w:rPr>
        <w:t>Appendix B - Group Log</w:t>
      </w:r>
      <w:bookmarkEnd w:id="61"/>
    </w:p>
    <w:p w14:paraId="2D5D125D" w14:textId="77777777" w:rsidR="00F14255" w:rsidRDefault="00F14255" w:rsidP="00F14255">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p w14:paraId="66964E87" w14:textId="77777777" w:rsidR="00F14255" w:rsidRPr="00F14255" w:rsidRDefault="00F14255" w:rsidP="00F14255"/>
    <w:bookmarkEnd w:id="60"/>
    <w:p w14:paraId="2F4F7B98" w14:textId="77777777" w:rsidR="00F14255" w:rsidRDefault="00F14255" w:rsidP="00F14255"/>
    <w:sectPr w:rsidR="00F14255" w:rsidSect="00A60140">
      <w:headerReference w:type="default" r:id="rId22"/>
      <w:footerReference w:type="default" r:id="rId23"/>
      <w:pgSz w:w="11907" w:h="16839" w:code="9"/>
      <w:pgMar w:top="803"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624BD" w14:textId="77777777" w:rsidR="00A60140" w:rsidRDefault="00A60140" w:rsidP="00FA4EFB">
      <w:pPr>
        <w:spacing w:after="0" w:line="240" w:lineRule="auto"/>
      </w:pPr>
      <w:r>
        <w:separator/>
      </w:r>
    </w:p>
  </w:endnote>
  <w:endnote w:type="continuationSeparator" w:id="0">
    <w:p w14:paraId="6A1DFCCF" w14:textId="77777777" w:rsidR="00A60140" w:rsidRDefault="00A60140" w:rsidP="00FA4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C1CD2F" w14:textId="77777777" w:rsidR="00F14255" w:rsidRDefault="00F1425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536B44" w14:textId="77777777" w:rsidR="00CE7D04" w:rsidRDefault="00CE7D04">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74DA7" w14:textId="77777777" w:rsidR="00A60140" w:rsidRDefault="00A60140" w:rsidP="00FA4EFB">
      <w:pPr>
        <w:spacing w:after="0" w:line="240" w:lineRule="auto"/>
      </w:pPr>
      <w:r>
        <w:separator/>
      </w:r>
    </w:p>
  </w:footnote>
  <w:footnote w:type="continuationSeparator" w:id="0">
    <w:p w14:paraId="48B1FA97" w14:textId="77777777" w:rsidR="00A60140" w:rsidRDefault="00A60140" w:rsidP="00FA4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D4189" w14:textId="77777777" w:rsidR="00F14255" w:rsidRDefault="00F14255">
    <w:pPr>
      <w:pStyle w:val="Header"/>
      <w:pBdr>
        <w:bottom w:val="single" w:sz="4" w:space="1" w:color="auto"/>
      </w:pBdr>
      <w:spacing w:before="360"/>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3902E2">
      <w:rPr>
        <w:noProof/>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ECBD1" w14:textId="77777777" w:rsidR="00E11A0E" w:rsidRDefault="00731230" w:rsidP="00731230">
    <w:pPr>
      <w:tabs>
        <w:tab w:val="left" w:pos="3952"/>
      </w:tabs>
      <w:spacing w:after="0"/>
    </w:pPr>
    <w:r>
      <w:rPr>
        <w:noProof/>
        <w:lang w:val="en-IN" w:eastAsia="en-IN"/>
      </w:rPr>
      <w:drawing>
        <wp:inline distT="0" distB="0" distL="0" distR="0" wp14:anchorId="0B1E9612" wp14:editId="2F6FE5E4">
          <wp:extent cx="5732145" cy="7499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er.png"/>
                  <pic:cNvPicPr/>
                </pic:nvPicPr>
                <pic:blipFill>
                  <a:blip r:embed="rId1">
                    <a:extLst>
                      <a:ext uri="{28A0092B-C50C-407E-A947-70E740481C1C}">
                        <a14:useLocalDpi xmlns:a14="http://schemas.microsoft.com/office/drawing/2010/main" val="0"/>
                      </a:ext>
                    </a:extLst>
                  </a:blip>
                  <a:stretch>
                    <a:fillRect/>
                  </a:stretch>
                </pic:blipFill>
                <pic:spPr>
                  <a:xfrm>
                    <a:off x="0" y="0"/>
                    <a:ext cx="5732145" cy="749935"/>
                  </a:xfrm>
                  <a:prstGeom prst="rect">
                    <a:avLst/>
                  </a:prstGeom>
                </pic:spPr>
              </pic:pic>
            </a:graphicData>
          </a:graphic>
        </wp:inline>
      </w:drawing>
    </w:r>
  </w:p>
  <w:p w14:paraId="21BDFC26" w14:textId="77777777" w:rsidR="00731230" w:rsidRDefault="00731230" w:rsidP="00731230">
    <w:pPr>
      <w:tabs>
        <w:tab w:val="left" w:pos="3952"/>
      </w:tabs>
      <w:spacing w:after="0"/>
      <w:jc w:val="center"/>
    </w:pPr>
    <w:r w:rsidRPr="00737F45">
      <w:rPr>
        <w:b/>
        <w:sz w:val="24"/>
      </w:rPr>
      <w:t>Academic Year: 2021_22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5CC238C"/>
    <w:multiLevelType w:val="hybridMultilevel"/>
    <w:tmpl w:val="C6241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EF5050"/>
    <w:multiLevelType w:val="multilevel"/>
    <w:tmpl w:val="9828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DB6B28"/>
    <w:multiLevelType w:val="hybridMultilevel"/>
    <w:tmpl w:val="BBB81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477CC5"/>
    <w:multiLevelType w:val="multilevel"/>
    <w:tmpl w:val="BC02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97A30"/>
    <w:multiLevelType w:val="multilevel"/>
    <w:tmpl w:val="B472E7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A212A1"/>
    <w:multiLevelType w:val="hybridMultilevel"/>
    <w:tmpl w:val="5DD42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473F23"/>
    <w:multiLevelType w:val="multilevel"/>
    <w:tmpl w:val="B0B8EE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031596"/>
    <w:multiLevelType w:val="hybridMultilevel"/>
    <w:tmpl w:val="205AA8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C020DD6"/>
    <w:multiLevelType w:val="multilevel"/>
    <w:tmpl w:val="FC74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C4B7C"/>
    <w:multiLevelType w:val="multilevel"/>
    <w:tmpl w:val="3B06A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D96C53"/>
    <w:multiLevelType w:val="hybridMultilevel"/>
    <w:tmpl w:val="CAB64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87032"/>
    <w:multiLevelType w:val="multilevel"/>
    <w:tmpl w:val="DD7EB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066F0D"/>
    <w:multiLevelType w:val="multilevel"/>
    <w:tmpl w:val="0492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E7C49"/>
    <w:multiLevelType w:val="multilevel"/>
    <w:tmpl w:val="87EE4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D6289"/>
    <w:multiLevelType w:val="hybridMultilevel"/>
    <w:tmpl w:val="DF08F7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536236D"/>
    <w:multiLevelType w:val="hybridMultilevel"/>
    <w:tmpl w:val="C6241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C67699"/>
    <w:multiLevelType w:val="multilevel"/>
    <w:tmpl w:val="3FF2B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8611D73"/>
    <w:multiLevelType w:val="hybridMultilevel"/>
    <w:tmpl w:val="DAD85480"/>
    <w:lvl w:ilvl="0" w:tplc="3B8E2D24">
      <w:start w:val="1"/>
      <w:numFmt w:val="bullet"/>
      <w:lvlText w:val="•"/>
      <w:lvlJc w:val="left"/>
      <w:pPr>
        <w:tabs>
          <w:tab w:val="num" w:pos="720"/>
        </w:tabs>
        <w:ind w:left="720" w:hanging="360"/>
      </w:pPr>
      <w:rPr>
        <w:rFonts w:ascii="Times New Roman" w:hAnsi="Times New Roman" w:hint="default"/>
      </w:rPr>
    </w:lvl>
    <w:lvl w:ilvl="1" w:tplc="0AC81EDA">
      <w:start w:val="1110"/>
      <w:numFmt w:val="bullet"/>
      <w:lvlText w:val="–"/>
      <w:lvlJc w:val="left"/>
      <w:pPr>
        <w:tabs>
          <w:tab w:val="num" w:pos="1440"/>
        </w:tabs>
        <w:ind w:left="1440" w:hanging="360"/>
      </w:pPr>
      <w:rPr>
        <w:rFonts w:ascii="Times New Roman" w:hAnsi="Times New Roman" w:hint="default"/>
      </w:rPr>
    </w:lvl>
    <w:lvl w:ilvl="2" w:tplc="17F8FE3A" w:tentative="1">
      <w:start w:val="1"/>
      <w:numFmt w:val="bullet"/>
      <w:lvlText w:val="•"/>
      <w:lvlJc w:val="left"/>
      <w:pPr>
        <w:tabs>
          <w:tab w:val="num" w:pos="2160"/>
        </w:tabs>
        <w:ind w:left="2160" w:hanging="360"/>
      </w:pPr>
      <w:rPr>
        <w:rFonts w:ascii="Times New Roman" w:hAnsi="Times New Roman" w:hint="default"/>
      </w:rPr>
    </w:lvl>
    <w:lvl w:ilvl="3" w:tplc="B1ACBA26" w:tentative="1">
      <w:start w:val="1"/>
      <w:numFmt w:val="bullet"/>
      <w:lvlText w:val="•"/>
      <w:lvlJc w:val="left"/>
      <w:pPr>
        <w:tabs>
          <w:tab w:val="num" w:pos="2880"/>
        </w:tabs>
        <w:ind w:left="2880" w:hanging="360"/>
      </w:pPr>
      <w:rPr>
        <w:rFonts w:ascii="Times New Roman" w:hAnsi="Times New Roman" w:hint="default"/>
      </w:rPr>
    </w:lvl>
    <w:lvl w:ilvl="4" w:tplc="D5FEEC78" w:tentative="1">
      <w:start w:val="1"/>
      <w:numFmt w:val="bullet"/>
      <w:lvlText w:val="•"/>
      <w:lvlJc w:val="left"/>
      <w:pPr>
        <w:tabs>
          <w:tab w:val="num" w:pos="3600"/>
        </w:tabs>
        <w:ind w:left="3600" w:hanging="360"/>
      </w:pPr>
      <w:rPr>
        <w:rFonts w:ascii="Times New Roman" w:hAnsi="Times New Roman" w:hint="default"/>
      </w:rPr>
    </w:lvl>
    <w:lvl w:ilvl="5" w:tplc="7DAA5F94" w:tentative="1">
      <w:start w:val="1"/>
      <w:numFmt w:val="bullet"/>
      <w:lvlText w:val="•"/>
      <w:lvlJc w:val="left"/>
      <w:pPr>
        <w:tabs>
          <w:tab w:val="num" w:pos="4320"/>
        </w:tabs>
        <w:ind w:left="4320" w:hanging="360"/>
      </w:pPr>
      <w:rPr>
        <w:rFonts w:ascii="Times New Roman" w:hAnsi="Times New Roman" w:hint="default"/>
      </w:rPr>
    </w:lvl>
    <w:lvl w:ilvl="6" w:tplc="3D98828C" w:tentative="1">
      <w:start w:val="1"/>
      <w:numFmt w:val="bullet"/>
      <w:lvlText w:val="•"/>
      <w:lvlJc w:val="left"/>
      <w:pPr>
        <w:tabs>
          <w:tab w:val="num" w:pos="5040"/>
        </w:tabs>
        <w:ind w:left="5040" w:hanging="360"/>
      </w:pPr>
      <w:rPr>
        <w:rFonts w:ascii="Times New Roman" w:hAnsi="Times New Roman" w:hint="default"/>
      </w:rPr>
    </w:lvl>
    <w:lvl w:ilvl="7" w:tplc="C25841AE" w:tentative="1">
      <w:start w:val="1"/>
      <w:numFmt w:val="bullet"/>
      <w:lvlText w:val="•"/>
      <w:lvlJc w:val="left"/>
      <w:pPr>
        <w:tabs>
          <w:tab w:val="num" w:pos="5760"/>
        </w:tabs>
        <w:ind w:left="5760" w:hanging="360"/>
      </w:pPr>
      <w:rPr>
        <w:rFonts w:ascii="Times New Roman" w:hAnsi="Times New Roman" w:hint="default"/>
      </w:rPr>
    </w:lvl>
    <w:lvl w:ilvl="8" w:tplc="227E925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E742454"/>
    <w:multiLevelType w:val="multilevel"/>
    <w:tmpl w:val="E5B03C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275141297">
    <w:abstractNumId w:val="1"/>
  </w:num>
  <w:num w:numId="2" w16cid:durableId="185095797">
    <w:abstractNumId w:val="17"/>
  </w:num>
  <w:num w:numId="3" w16cid:durableId="809595094">
    <w:abstractNumId w:val="3"/>
  </w:num>
  <w:num w:numId="4" w16cid:durableId="708455161">
    <w:abstractNumId w:val="19"/>
  </w:num>
  <w:num w:numId="5" w16cid:durableId="1536891165">
    <w:abstractNumId w:val="7"/>
  </w:num>
  <w:num w:numId="6" w16cid:durableId="485128969">
    <w:abstractNumId w:val="12"/>
  </w:num>
  <w:num w:numId="7" w16cid:durableId="1837919267">
    <w:abstractNumId w:val="13"/>
  </w:num>
  <w:num w:numId="8" w16cid:durableId="1061824792">
    <w:abstractNumId w:val="8"/>
  </w:num>
  <w:num w:numId="9" w16cid:durableId="1298341231">
    <w:abstractNumId w:val="0"/>
  </w:num>
  <w:num w:numId="10" w16cid:durableId="1231303800">
    <w:abstractNumId w:val="4"/>
  </w:num>
  <w:num w:numId="11" w16cid:durableId="563956483">
    <w:abstractNumId w:val="16"/>
  </w:num>
  <w:num w:numId="12" w16cid:durableId="1667978494">
    <w:abstractNumId w:val="11"/>
  </w:num>
  <w:num w:numId="13" w16cid:durableId="377362850">
    <w:abstractNumId w:val="15"/>
  </w:num>
  <w:num w:numId="14" w16cid:durableId="1167868503">
    <w:abstractNumId w:val="10"/>
  </w:num>
  <w:num w:numId="15" w16cid:durableId="871921302">
    <w:abstractNumId w:val="5"/>
  </w:num>
  <w:num w:numId="16" w16cid:durableId="1876653575">
    <w:abstractNumId w:val="14"/>
  </w:num>
  <w:num w:numId="17" w16cid:durableId="445320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76836593">
    <w:abstractNumId w:val="9"/>
    <w:lvlOverride w:ilvl="0"/>
    <w:lvlOverride w:ilvl="1"/>
    <w:lvlOverride w:ilvl="2"/>
    <w:lvlOverride w:ilvl="3"/>
    <w:lvlOverride w:ilvl="4"/>
    <w:lvlOverride w:ilvl="5"/>
    <w:lvlOverride w:ilvl="6"/>
    <w:lvlOverride w:ilvl="7"/>
    <w:lvlOverride w:ilvl="8"/>
  </w:num>
  <w:num w:numId="19" w16cid:durableId="1097289230">
    <w:abstractNumId w:val="6"/>
    <w:lvlOverride w:ilvl="0"/>
    <w:lvlOverride w:ilvl="1"/>
    <w:lvlOverride w:ilvl="2"/>
    <w:lvlOverride w:ilvl="3"/>
    <w:lvlOverride w:ilvl="4"/>
    <w:lvlOverride w:ilvl="5"/>
    <w:lvlOverride w:ilvl="6"/>
    <w:lvlOverride w:ilvl="7"/>
    <w:lvlOverride w:ilvl="8"/>
  </w:num>
  <w:num w:numId="20" w16cid:durableId="1546526348">
    <w:abstractNumId w:val="20"/>
    <w:lvlOverride w:ilvl="0"/>
    <w:lvlOverride w:ilvl="1"/>
    <w:lvlOverride w:ilvl="2"/>
    <w:lvlOverride w:ilvl="3"/>
    <w:lvlOverride w:ilvl="4"/>
    <w:lvlOverride w:ilvl="5"/>
    <w:lvlOverride w:ilvl="6"/>
    <w:lvlOverride w:ilvl="7"/>
    <w:lvlOverride w:ilvl="8"/>
  </w:num>
  <w:num w:numId="21" w16cid:durableId="1028484408">
    <w:abstractNumId w:val="18"/>
    <w:lvlOverride w:ilvl="0"/>
    <w:lvlOverride w:ilvl="1"/>
    <w:lvlOverride w:ilvl="2"/>
    <w:lvlOverride w:ilvl="3"/>
    <w:lvlOverride w:ilvl="4"/>
    <w:lvlOverride w:ilvl="5"/>
    <w:lvlOverride w:ilvl="6"/>
    <w:lvlOverride w:ilvl="7"/>
    <w:lvlOverride w:ilvl="8"/>
  </w:num>
  <w:num w:numId="22" w16cid:durableId="614140708">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E38"/>
    <w:rsid w:val="00047329"/>
    <w:rsid w:val="00091E4A"/>
    <w:rsid w:val="000949EB"/>
    <w:rsid w:val="00094B67"/>
    <w:rsid w:val="000B1498"/>
    <w:rsid w:val="000B372F"/>
    <w:rsid w:val="000D234F"/>
    <w:rsid w:val="000E2DF1"/>
    <w:rsid w:val="000E7F6A"/>
    <w:rsid w:val="000F1221"/>
    <w:rsid w:val="000F421C"/>
    <w:rsid w:val="000F5735"/>
    <w:rsid w:val="001010F3"/>
    <w:rsid w:val="0011580D"/>
    <w:rsid w:val="001238D6"/>
    <w:rsid w:val="00125D1A"/>
    <w:rsid w:val="001340AD"/>
    <w:rsid w:val="00190F3C"/>
    <w:rsid w:val="001A6F5F"/>
    <w:rsid w:val="001C438D"/>
    <w:rsid w:val="001D052C"/>
    <w:rsid w:val="002B2170"/>
    <w:rsid w:val="002E42D1"/>
    <w:rsid w:val="002F65B6"/>
    <w:rsid w:val="00305697"/>
    <w:rsid w:val="003207CE"/>
    <w:rsid w:val="003522E6"/>
    <w:rsid w:val="00361CB7"/>
    <w:rsid w:val="003624C1"/>
    <w:rsid w:val="003902E2"/>
    <w:rsid w:val="003A511B"/>
    <w:rsid w:val="00456833"/>
    <w:rsid w:val="00464C28"/>
    <w:rsid w:val="00467846"/>
    <w:rsid w:val="004838F3"/>
    <w:rsid w:val="00485EC5"/>
    <w:rsid w:val="00490058"/>
    <w:rsid w:val="004933FF"/>
    <w:rsid w:val="004A04BD"/>
    <w:rsid w:val="004F3F20"/>
    <w:rsid w:val="00504BF8"/>
    <w:rsid w:val="00536851"/>
    <w:rsid w:val="00542888"/>
    <w:rsid w:val="00542D51"/>
    <w:rsid w:val="00542E38"/>
    <w:rsid w:val="00552607"/>
    <w:rsid w:val="005554D2"/>
    <w:rsid w:val="0058138E"/>
    <w:rsid w:val="005B1C88"/>
    <w:rsid w:val="005D00A4"/>
    <w:rsid w:val="0065017F"/>
    <w:rsid w:val="006869DD"/>
    <w:rsid w:val="00697436"/>
    <w:rsid w:val="006A3270"/>
    <w:rsid w:val="00731230"/>
    <w:rsid w:val="00785C44"/>
    <w:rsid w:val="00795892"/>
    <w:rsid w:val="007A6BD5"/>
    <w:rsid w:val="007B419F"/>
    <w:rsid w:val="007D790E"/>
    <w:rsid w:val="0080405D"/>
    <w:rsid w:val="0082292D"/>
    <w:rsid w:val="00825C63"/>
    <w:rsid w:val="00906DED"/>
    <w:rsid w:val="009178A1"/>
    <w:rsid w:val="00962A8E"/>
    <w:rsid w:val="009659A6"/>
    <w:rsid w:val="00986FEF"/>
    <w:rsid w:val="009914E8"/>
    <w:rsid w:val="009A5B06"/>
    <w:rsid w:val="009B340D"/>
    <w:rsid w:val="009B6442"/>
    <w:rsid w:val="00A15109"/>
    <w:rsid w:val="00A345EE"/>
    <w:rsid w:val="00A535E5"/>
    <w:rsid w:val="00A60140"/>
    <w:rsid w:val="00A6596F"/>
    <w:rsid w:val="00A678E6"/>
    <w:rsid w:val="00AC4D09"/>
    <w:rsid w:val="00AC6B81"/>
    <w:rsid w:val="00AE399F"/>
    <w:rsid w:val="00AF13C1"/>
    <w:rsid w:val="00AF33A3"/>
    <w:rsid w:val="00B31E38"/>
    <w:rsid w:val="00B46D4A"/>
    <w:rsid w:val="00B7113D"/>
    <w:rsid w:val="00B85413"/>
    <w:rsid w:val="00B86B2A"/>
    <w:rsid w:val="00C01FA1"/>
    <w:rsid w:val="00C031F1"/>
    <w:rsid w:val="00C14206"/>
    <w:rsid w:val="00C21624"/>
    <w:rsid w:val="00C90DA1"/>
    <w:rsid w:val="00CA4275"/>
    <w:rsid w:val="00CA7610"/>
    <w:rsid w:val="00CC7FB2"/>
    <w:rsid w:val="00CE7D04"/>
    <w:rsid w:val="00D16D0B"/>
    <w:rsid w:val="00D36662"/>
    <w:rsid w:val="00D45294"/>
    <w:rsid w:val="00D84962"/>
    <w:rsid w:val="00D878CC"/>
    <w:rsid w:val="00D97E7F"/>
    <w:rsid w:val="00E06FCD"/>
    <w:rsid w:val="00E11A0E"/>
    <w:rsid w:val="00E21A57"/>
    <w:rsid w:val="00E21B4A"/>
    <w:rsid w:val="00E22627"/>
    <w:rsid w:val="00E301EE"/>
    <w:rsid w:val="00E30581"/>
    <w:rsid w:val="00E406A2"/>
    <w:rsid w:val="00E41282"/>
    <w:rsid w:val="00E55CA3"/>
    <w:rsid w:val="00E665AE"/>
    <w:rsid w:val="00EA5102"/>
    <w:rsid w:val="00EC4043"/>
    <w:rsid w:val="00EC4E4E"/>
    <w:rsid w:val="00EC655C"/>
    <w:rsid w:val="00EE0D89"/>
    <w:rsid w:val="00EF256D"/>
    <w:rsid w:val="00EF71EB"/>
    <w:rsid w:val="00F14255"/>
    <w:rsid w:val="00F33CF7"/>
    <w:rsid w:val="00F34B05"/>
    <w:rsid w:val="00F654D7"/>
    <w:rsid w:val="00F9360E"/>
    <w:rsid w:val="00FA4EFB"/>
    <w:rsid w:val="00FE2E49"/>
    <w:rsid w:val="00FF5E55"/>
    <w:rsid w:val="00FF70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1DF48"/>
  <w15:docId w15:val="{3D531ED6-5052-402E-878B-3385BCEB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0F3"/>
  </w:style>
  <w:style w:type="paragraph" w:styleId="Heading1">
    <w:name w:val="heading 1"/>
    <w:basedOn w:val="Normal"/>
    <w:next w:val="Normal"/>
    <w:link w:val="Heading1Char"/>
    <w:qFormat/>
    <w:rsid w:val="00F14255"/>
    <w:pPr>
      <w:keepNext/>
      <w:keepLines/>
      <w:numPr>
        <w:numId w:val="9"/>
      </w:numPr>
      <w:spacing w:before="480" w:after="240" w:line="240" w:lineRule="atLeast"/>
      <w:outlineLvl w:val="0"/>
    </w:pPr>
    <w:rPr>
      <w:rFonts w:ascii="Times" w:eastAsia="Times New Roman" w:hAnsi="Times" w:cs="Times"/>
      <w:b/>
      <w:bCs/>
      <w:kern w:val="28"/>
      <w:sz w:val="36"/>
      <w:szCs w:val="36"/>
      <w:lang w:val="en-CA" w:bidi="he-IL"/>
    </w:rPr>
  </w:style>
  <w:style w:type="paragraph" w:styleId="Heading2">
    <w:name w:val="heading 2"/>
    <w:basedOn w:val="Normal"/>
    <w:next w:val="Normal"/>
    <w:link w:val="Heading2Char"/>
    <w:qFormat/>
    <w:rsid w:val="00F14255"/>
    <w:pPr>
      <w:keepNext/>
      <w:keepLines/>
      <w:numPr>
        <w:ilvl w:val="1"/>
        <w:numId w:val="9"/>
      </w:numPr>
      <w:spacing w:before="280" w:after="280" w:line="240" w:lineRule="atLeast"/>
      <w:outlineLvl w:val="1"/>
    </w:pPr>
    <w:rPr>
      <w:rFonts w:ascii="Times" w:eastAsia="Times New Roman" w:hAnsi="Times" w:cs="Times"/>
      <w:b/>
      <w:bCs/>
      <w:sz w:val="28"/>
      <w:szCs w:val="28"/>
      <w:lang w:val="en-CA" w:bidi="he-IL"/>
    </w:rPr>
  </w:style>
  <w:style w:type="paragraph" w:styleId="Heading3">
    <w:name w:val="heading 3"/>
    <w:basedOn w:val="Normal"/>
    <w:next w:val="Normal"/>
    <w:link w:val="Heading3Char"/>
    <w:qFormat/>
    <w:rsid w:val="00F14255"/>
    <w:pPr>
      <w:numPr>
        <w:ilvl w:val="2"/>
        <w:numId w:val="9"/>
      </w:numPr>
      <w:spacing w:before="240" w:after="240" w:line="240" w:lineRule="exact"/>
      <w:outlineLvl w:val="2"/>
    </w:pPr>
    <w:rPr>
      <w:rFonts w:ascii="Times" w:eastAsia="Times New Roman" w:hAnsi="Times" w:cs="Times"/>
      <w:b/>
      <w:bCs/>
      <w:sz w:val="24"/>
      <w:szCs w:val="24"/>
      <w:lang w:val="en-CA" w:bidi="he-IL"/>
    </w:rPr>
  </w:style>
  <w:style w:type="paragraph" w:styleId="Heading4">
    <w:name w:val="heading 4"/>
    <w:basedOn w:val="Normal"/>
    <w:next w:val="Normal"/>
    <w:link w:val="Heading4Char"/>
    <w:qFormat/>
    <w:rsid w:val="00F14255"/>
    <w:pPr>
      <w:keepNext/>
      <w:numPr>
        <w:ilvl w:val="3"/>
        <w:numId w:val="9"/>
      </w:numPr>
      <w:spacing w:before="240" w:after="60" w:line="220" w:lineRule="exact"/>
      <w:jc w:val="both"/>
      <w:outlineLvl w:val="3"/>
    </w:pPr>
    <w:rPr>
      <w:rFonts w:ascii="Times New Roman" w:eastAsia="Times New Roman" w:hAnsi="Times New Roman" w:cs="Times New Roman"/>
      <w:b/>
      <w:bCs/>
      <w:i/>
      <w:iCs/>
      <w:lang w:val="en-CA" w:bidi="he-IL"/>
    </w:rPr>
  </w:style>
  <w:style w:type="paragraph" w:styleId="Heading5">
    <w:name w:val="heading 5"/>
    <w:basedOn w:val="Normal"/>
    <w:next w:val="Normal"/>
    <w:link w:val="Heading5Char"/>
    <w:qFormat/>
    <w:rsid w:val="00F14255"/>
    <w:pPr>
      <w:numPr>
        <w:ilvl w:val="4"/>
        <w:numId w:val="9"/>
      </w:numPr>
      <w:spacing w:before="240" w:after="60" w:line="220" w:lineRule="exact"/>
      <w:jc w:val="both"/>
      <w:outlineLvl w:val="4"/>
    </w:pPr>
    <w:rPr>
      <w:rFonts w:ascii="Arial" w:eastAsia="Times New Roman" w:hAnsi="Arial" w:cs="Arial"/>
      <w:lang w:val="en-CA" w:bidi="he-IL"/>
    </w:rPr>
  </w:style>
  <w:style w:type="paragraph" w:styleId="Heading6">
    <w:name w:val="heading 6"/>
    <w:basedOn w:val="Normal"/>
    <w:next w:val="Normal"/>
    <w:link w:val="Heading6Char"/>
    <w:qFormat/>
    <w:rsid w:val="00F14255"/>
    <w:pPr>
      <w:numPr>
        <w:ilvl w:val="5"/>
        <w:numId w:val="9"/>
      </w:numPr>
      <w:spacing w:before="240" w:after="60" w:line="220" w:lineRule="exact"/>
      <w:jc w:val="both"/>
      <w:outlineLvl w:val="5"/>
    </w:pPr>
    <w:rPr>
      <w:rFonts w:ascii="Arial" w:eastAsia="Times New Roman" w:hAnsi="Arial" w:cs="Arial"/>
      <w:i/>
      <w:iCs/>
      <w:lang w:val="en-CA" w:bidi="he-IL"/>
    </w:rPr>
  </w:style>
  <w:style w:type="paragraph" w:styleId="Heading7">
    <w:name w:val="heading 7"/>
    <w:basedOn w:val="Normal"/>
    <w:next w:val="Normal"/>
    <w:link w:val="Heading7Char"/>
    <w:qFormat/>
    <w:rsid w:val="00F14255"/>
    <w:pPr>
      <w:numPr>
        <w:ilvl w:val="6"/>
        <w:numId w:val="9"/>
      </w:numPr>
      <w:spacing w:before="240" w:after="60" w:line="220" w:lineRule="exact"/>
      <w:jc w:val="both"/>
      <w:outlineLvl w:val="6"/>
    </w:pPr>
    <w:rPr>
      <w:rFonts w:ascii="Arial" w:eastAsia="Times New Roman" w:hAnsi="Arial" w:cs="Arial"/>
      <w:sz w:val="20"/>
      <w:szCs w:val="20"/>
      <w:lang w:val="en-CA" w:bidi="he-IL"/>
    </w:rPr>
  </w:style>
  <w:style w:type="paragraph" w:styleId="Heading8">
    <w:name w:val="heading 8"/>
    <w:basedOn w:val="Normal"/>
    <w:next w:val="Normal"/>
    <w:link w:val="Heading8Char"/>
    <w:qFormat/>
    <w:rsid w:val="00F14255"/>
    <w:pPr>
      <w:numPr>
        <w:ilvl w:val="7"/>
        <w:numId w:val="9"/>
      </w:numPr>
      <w:spacing w:before="240" w:after="60" w:line="220" w:lineRule="exact"/>
      <w:jc w:val="both"/>
      <w:outlineLvl w:val="7"/>
    </w:pPr>
    <w:rPr>
      <w:rFonts w:ascii="Arial" w:eastAsia="Times New Roman" w:hAnsi="Arial" w:cs="Arial"/>
      <w:i/>
      <w:iCs/>
      <w:sz w:val="20"/>
      <w:szCs w:val="20"/>
      <w:lang w:val="en-CA" w:bidi="he-IL"/>
    </w:rPr>
  </w:style>
  <w:style w:type="paragraph" w:styleId="Heading9">
    <w:name w:val="heading 9"/>
    <w:basedOn w:val="Normal"/>
    <w:next w:val="Normal"/>
    <w:link w:val="Heading9Char"/>
    <w:qFormat/>
    <w:rsid w:val="00F14255"/>
    <w:pPr>
      <w:numPr>
        <w:ilvl w:val="8"/>
        <w:numId w:val="9"/>
      </w:numPr>
      <w:spacing w:before="240" w:after="60" w:line="220" w:lineRule="exact"/>
      <w:jc w:val="both"/>
      <w:outlineLvl w:val="8"/>
    </w:pPr>
    <w:rPr>
      <w:rFonts w:ascii="Arial" w:eastAsia="Times New Roman" w:hAnsi="Arial" w:cs="Arial"/>
      <w:i/>
      <w:iCs/>
      <w:sz w:val="18"/>
      <w:szCs w:val="18"/>
      <w:lang w:val="en-CA" w:bidi="he-I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42E3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nhideWhenUsed/>
    <w:rsid w:val="00FA4E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EFB"/>
  </w:style>
  <w:style w:type="paragraph" w:styleId="Footer">
    <w:name w:val="footer"/>
    <w:basedOn w:val="Normal"/>
    <w:link w:val="FooterChar"/>
    <w:unhideWhenUsed/>
    <w:rsid w:val="00FA4E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EFB"/>
  </w:style>
  <w:style w:type="paragraph" w:styleId="BalloonText">
    <w:name w:val="Balloon Text"/>
    <w:basedOn w:val="Normal"/>
    <w:link w:val="BalloonTextChar"/>
    <w:uiPriority w:val="99"/>
    <w:semiHidden/>
    <w:unhideWhenUsed/>
    <w:rsid w:val="00FA4E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4EFB"/>
    <w:rPr>
      <w:rFonts w:ascii="Tahoma" w:hAnsi="Tahoma" w:cs="Tahoma"/>
      <w:sz w:val="16"/>
      <w:szCs w:val="16"/>
    </w:rPr>
  </w:style>
  <w:style w:type="paragraph" w:styleId="ListParagraph">
    <w:name w:val="List Paragraph"/>
    <w:basedOn w:val="Normal"/>
    <w:uiPriority w:val="34"/>
    <w:qFormat/>
    <w:rsid w:val="007D790E"/>
    <w:pPr>
      <w:ind w:left="720"/>
      <w:contextualSpacing/>
    </w:pPr>
  </w:style>
  <w:style w:type="character" w:customStyle="1" w:styleId="apple-converted-space">
    <w:name w:val="apple-converted-space"/>
    <w:basedOn w:val="DefaultParagraphFont"/>
    <w:rsid w:val="00F33CF7"/>
  </w:style>
  <w:style w:type="character" w:styleId="Hyperlink">
    <w:name w:val="Hyperlink"/>
    <w:basedOn w:val="DefaultParagraphFont"/>
    <w:uiPriority w:val="99"/>
    <w:unhideWhenUsed/>
    <w:rsid w:val="00F33CF7"/>
    <w:rPr>
      <w:color w:val="0000FF"/>
      <w:u w:val="single"/>
    </w:rPr>
  </w:style>
  <w:style w:type="paragraph" w:styleId="NormalWeb">
    <w:name w:val="Normal (Web)"/>
    <w:basedOn w:val="Normal"/>
    <w:uiPriority w:val="99"/>
    <w:unhideWhenUsed/>
    <w:rsid w:val="00F33C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F14255"/>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F14255"/>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F14255"/>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F14255"/>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F14255"/>
    <w:rPr>
      <w:rFonts w:ascii="Arial" w:eastAsia="Times New Roman" w:hAnsi="Arial" w:cs="Arial"/>
      <w:lang w:val="en-CA" w:bidi="he-IL"/>
    </w:rPr>
  </w:style>
  <w:style w:type="character" w:customStyle="1" w:styleId="Heading6Char">
    <w:name w:val="Heading 6 Char"/>
    <w:basedOn w:val="DefaultParagraphFont"/>
    <w:link w:val="Heading6"/>
    <w:rsid w:val="00F14255"/>
    <w:rPr>
      <w:rFonts w:ascii="Arial" w:eastAsia="Times New Roman" w:hAnsi="Arial" w:cs="Arial"/>
      <w:i/>
      <w:iCs/>
      <w:lang w:val="en-CA" w:bidi="he-IL"/>
    </w:rPr>
  </w:style>
  <w:style w:type="character" w:customStyle="1" w:styleId="Heading7Char">
    <w:name w:val="Heading 7 Char"/>
    <w:basedOn w:val="DefaultParagraphFont"/>
    <w:link w:val="Heading7"/>
    <w:rsid w:val="00F14255"/>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F14255"/>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F14255"/>
    <w:rPr>
      <w:rFonts w:ascii="Arial" w:eastAsia="Times New Roman" w:hAnsi="Arial" w:cs="Arial"/>
      <w:i/>
      <w:iCs/>
      <w:sz w:val="18"/>
      <w:szCs w:val="18"/>
      <w:lang w:val="en-CA" w:bidi="he-IL"/>
    </w:rPr>
  </w:style>
  <w:style w:type="paragraph" w:styleId="TOC1">
    <w:name w:val="toc 1"/>
    <w:basedOn w:val="Normal"/>
    <w:next w:val="Normal"/>
    <w:semiHidden/>
    <w:rsid w:val="00F14255"/>
    <w:pPr>
      <w:spacing w:before="120" w:after="120" w:line="240" w:lineRule="exact"/>
    </w:pPr>
    <w:rPr>
      <w:rFonts w:ascii="Times New Roman" w:eastAsia="Times New Roman" w:hAnsi="Times New Roman" w:cs="Times New Roman"/>
      <w:b/>
      <w:bCs/>
      <w:caps/>
      <w:sz w:val="20"/>
      <w:szCs w:val="20"/>
      <w:lang w:val="en-CA" w:bidi="he-IL"/>
    </w:rPr>
  </w:style>
  <w:style w:type="paragraph" w:styleId="TOC2">
    <w:name w:val="toc 2"/>
    <w:basedOn w:val="Normal"/>
    <w:next w:val="Normal"/>
    <w:semiHidden/>
    <w:rsid w:val="00F14255"/>
    <w:pPr>
      <w:spacing w:after="0" w:line="240" w:lineRule="exact"/>
      <w:ind w:left="240"/>
    </w:pPr>
    <w:rPr>
      <w:rFonts w:ascii="Times New Roman" w:eastAsia="Times New Roman" w:hAnsi="Times New Roman" w:cs="Times New Roman"/>
      <w:smallCaps/>
      <w:sz w:val="20"/>
      <w:szCs w:val="20"/>
      <w:lang w:val="en-CA" w:bidi="he-IL"/>
    </w:rPr>
  </w:style>
  <w:style w:type="paragraph" w:styleId="Title">
    <w:name w:val="Title"/>
    <w:basedOn w:val="Normal"/>
    <w:link w:val="TitleChar"/>
    <w:qFormat/>
    <w:rsid w:val="00F14255"/>
    <w:pPr>
      <w:spacing w:before="240" w:after="720" w:line="240" w:lineRule="auto"/>
      <w:jc w:val="right"/>
    </w:pPr>
    <w:rPr>
      <w:rFonts w:ascii="Arial" w:eastAsia="Times New Roman" w:hAnsi="Arial" w:cs="Arial"/>
      <w:b/>
      <w:bCs/>
      <w:kern w:val="28"/>
      <w:sz w:val="64"/>
      <w:szCs w:val="64"/>
      <w:lang w:val="en-CA" w:bidi="he-IL"/>
    </w:rPr>
  </w:style>
  <w:style w:type="character" w:customStyle="1" w:styleId="TitleChar">
    <w:name w:val="Title Char"/>
    <w:basedOn w:val="DefaultParagraphFont"/>
    <w:link w:val="Title"/>
    <w:rsid w:val="00F14255"/>
    <w:rPr>
      <w:rFonts w:ascii="Arial" w:eastAsia="Times New Roman" w:hAnsi="Arial" w:cs="Arial"/>
      <w:b/>
      <w:bCs/>
      <w:kern w:val="28"/>
      <w:sz w:val="64"/>
      <w:szCs w:val="64"/>
      <w:lang w:val="en-CA" w:bidi="he-IL"/>
    </w:rPr>
  </w:style>
  <w:style w:type="paragraph" w:customStyle="1" w:styleId="TOCEntry">
    <w:name w:val="TOCEntry"/>
    <w:basedOn w:val="Normal"/>
    <w:rsid w:val="00F14255"/>
    <w:pPr>
      <w:keepNext/>
      <w:keepLines/>
      <w:spacing w:before="120" w:after="240" w:line="240" w:lineRule="atLeast"/>
    </w:pPr>
    <w:rPr>
      <w:rFonts w:ascii="Times" w:eastAsia="Times New Roman" w:hAnsi="Times" w:cs="Times"/>
      <w:b/>
      <w:bCs/>
      <w:sz w:val="36"/>
      <w:szCs w:val="36"/>
      <w:lang w:val="en-CA" w:bidi="he-IL"/>
    </w:rPr>
  </w:style>
  <w:style w:type="paragraph" w:customStyle="1" w:styleId="template">
    <w:name w:val="template"/>
    <w:basedOn w:val="Normal"/>
    <w:rsid w:val="00F14255"/>
    <w:pPr>
      <w:spacing w:after="0" w:line="240" w:lineRule="exact"/>
    </w:pPr>
    <w:rPr>
      <w:rFonts w:ascii="Arial" w:eastAsia="Times New Roman" w:hAnsi="Arial" w:cs="Arial"/>
      <w:i/>
      <w:iCs/>
      <w:lang w:val="en-CA" w:bidi="he-IL"/>
    </w:rPr>
  </w:style>
  <w:style w:type="paragraph" w:customStyle="1" w:styleId="ByLine">
    <w:name w:val="ByLine"/>
    <w:basedOn w:val="Title"/>
    <w:rsid w:val="00F14255"/>
    <w:rPr>
      <w:sz w:val="28"/>
      <w:szCs w:val="28"/>
    </w:rPr>
  </w:style>
  <w:style w:type="paragraph" w:customStyle="1" w:styleId="Table-Text">
    <w:name w:val="Table - Text"/>
    <w:basedOn w:val="Normal"/>
    <w:rsid w:val="00F14255"/>
    <w:pPr>
      <w:spacing w:before="60" w:after="60" w:line="240" w:lineRule="auto"/>
    </w:pPr>
    <w:rPr>
      <w:rFonts w:ascii="Times New Roman" w:eastAsia="Times New Roman" w:hAnsi="Times New Roman" w:cs="Times New Roman"/>
      <w:sz w:val="20"/>
      <w:szCs w:val="20"/>
      <w:lang w:val="en-CA"/>
    </w:rPr>
  </w:style>
  <w:style w:type="paragraph" w:customStyle="1" w:styleId="Table-ColHead">
    <w:name w:val="Table - Col. Head"/>
    <w:basedOn w:val="Normal"/>
    <w:rsid w:val="00F14255"/>
    <w:pPr>
      <w:keepNext/>
      <w:suppressAutoHyphens/>
      <w:spacing w:before="60" w:after="60" w:line="240" w:lineRule="auto"/>
    </w:pPr>
    <w:rPr>
      <w:rFonts w:ascii="Arial" w:eastAsia="Times New Roman" w:hAnsi="Arial" w:cs="Times New Roman"/>
      <w:b/>
      <w:sz w:val="20"/>
      <w:szCs w:val="20"/>
      <w:lang w:val="en-CA"/>
    </w:rPr>
  </w:style>
  <w:style w:type="character" w:customStyle="1" w:styleId="apple-tab-span">
    <w:name w:val="apple-tab-span"/>
    <w:basedOn w:val="DefaultParagraphFont"/>
    <w:rsid w:val="00EC655C"/>
  </w:style>
  <w:style w:type="character" w:styleId="Strong">
    <w:name w:val="Strong"/>
    <w:basedOn w:val="DefaultParagraphFont"/>
    <w:uiPriority w:val="22"/>
    <w:qFormat/>
    <w:rsid w:val="009659A6"/>
    <w:rPr>
      <w:b/>
      <w:bCs/>
    </w:rPr>
  </w:style>
  <w:style w:type="paragraph" w:customStyle="1" w:styleId="kw">
    <w:name w:val="kw"/>
    <w:basedOn w:val="Normal"/>
    <w:rsid w:val="009659A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ik">
    <w:name w:val="ik"/>
    <w:basedOn w:val="Normal"/>
    <w:rsid w:val="009659A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9659A6"/>
    <w:rPr>
      <w:i/>
      <w:iCs/>
    </w:rPr>
  </w:style>
  <w:style w:type="character" w:styleId="UnresolvedMention">
    <w:name w:val="Unresolved Mention"/>
    <w:basedOn w:val="DefaultParagraphFont"/>
    <w:uiPriority w:val="99"/>
    <w:semiHidden/>
    <w:unhideWhenUsed/>
    <w:rsid w:val="00AC6B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250167">
      <w:bodyDiv w:val="1"/>
      <w:marLeft w:val="0"/>
      <w:marRight w:val="0"/>
      <w:marTop w:val="0"/>
      <w:marBottom w:val="0"/>
      <w:divBdr>
        <w:top w:val="none" w:sz="0" w:space="0" w:color="auto"/>
        <w:left w:val="none" w:sz="0" w:space="0" w:color="auto"/>
        <w:bottom w:val="none" w:sz="0" w:space="0" w:color="auto"/>
        <w:right w:val="none" w:sz="0" w:space="0" w:color="auto"/>
      </w:divBdr>
    </w:div>
    <w:div w:id="336857020">
      <w:bodyDiv w:val="1"/>
      <w:marLeft w:val="0"/>
      <w:marRight w:val="0"/>
      <w:marTop w:val="0"/>
      <w:marBottom w:val="0"/>
      <w:divBdr>
        <w:top w:val="none" w:sz="0" w:space="0" w:color="auto"/>
        <w:left w:val="none" w:sz="0" w:space="0" w:color="auto"/>
        <w:bottom w:val="none" w:sz="0" w:space="0" w:color="auto"/>
        <w:right w:val="none" w:sz="0" w:space="0" w:color="auto"/>
      </w:divBdr>
      <w:divsChild>
        <w:div w:id="1312292950">
          <w:marLeft w:val="547"/>
          <w:marRight w:val="0"/>
          <w:marTop w:val="96"/>
          <w:marBottom w:val="0"/>
          <w:divBdr>
            <w:top w:val="none" w:sz="0" w:space="0" w:color="auto"/>
            <w:left w:val="none" w:sz="0" w:space="0" w:color="auto"/>
            <w:bottom w:val="none" w:sz="0" w:space="0" w:color="auto"/>
            <w:right w:val="none" w:sz="0" w:space="0" w:color="auto"/>
          </w:divBdr>
        </w:div>
        <w:div w:id="1773889876">
          <w:marLeft w:val="1166"/>
          <w:marRight w:val="0"/>
          <w:marTop w:val="86"/>
          <w:marBottom w:val="0"/>
          <w:divBdr>
            <w:top w:val="none" w:sz="0" w:space="0" w:color="auto"/>
            <w:left w:val="none" w:sz="0" w:space="0" w:color="auto"/>
            <w:bottom w:val="none" w:sz="0" w:space="0" w:color="auto"/>
            <w:right w:val="none" w:sz="0" w:space="0" w:color="auto"/>
          </w:divBdr>
        </w:div>
        <w:div w:id="1797941565">
          <w:marLeft w:val="547"/>
          <w:marRight w:val="0"/>
          <w:marTop w:val="96"/>
          <w:marBottom w:val="0"/>
          <w:divBdr>
            <w:top w:val="none" w:sz="0" w:space="0" w:color="auto"/>
            <w:left w:val="none" w:sz="0" w:space="0" w:color="auto"/>
            <w:bottom w:val="none" w:sz="0" w:space="0" w:color="auto"/>
            <w:right w:val="none" w:sz="0" w:space="0" w:color="auto"/>
          </w:divBdr>
        </w:div>
        <w:div w:id="1969512625">
          <w:marLeft w:val="1166"/>
          <w:marRight w:val="0"/>
          <w:marTop w:val="86"/>
          <w:marBottom w:val="0"/>
          <w:divBdr>
            <w:top w:val="none" w:sz="0" w:space="0" w:color="auto"/>
            <w:left w:val="none" w:sz="0" w:space="0" w:color="auto"/>
            <w:bottom w:val="none" w:sz="0" w:space="0" w:color="auto"/>
            <w:right w:val="none" w:sz="0" w:space="0" w:color="auto"/>
          </w:divBdr>
        </w:div>
        <w:div w:id="461579761">
          <w:marLeft w:val="1166"/>
          <w:marRight w:val="0"/>
          <w:marTop w:val="86"/>
          <w:marBottom w:val="0"/>
          <w:divBdr>
            <w:top w:val="none" w:sz="0" w:space="0" w:color="auto"/>
            <w:left w:val="none" w:sz="0" w:space="0" w:color="auto"/>
            <w:bottom w:val="none" w:sz="0" w:space="0" w:color="auto"/>
            <w:right w:val="none" w:sz="0" w:space="0" w:color="auto"/>
          </w:divBdr>
        </w:div>
      </w:divsChild>
    </w:div>
    <w:div w:id="420494819">
      <w:bodyDiv w:val="1"/>
      <w:marLeft w:val="0"/>
      <w:marRight w:val="0"/>
      <w:marTop w:val="0"/>
      <w:marBottom w:val="0"/>
      <w:divBdr>
        <w:top w:val="none" w:sz="0" w:space="0" w:color="auto"/>
        <w:left w:val="none" w:sz="0" w:space="0" w:color="auto"/>
        <w:bottom w:val="none" w:sz="0" w:space="0" w:color="auto"/>
        <w:right w:val="none" w:sz="0" w:space="0" w:color="auto"/>
      </w:divBdr>
    </w:div>
    <w:div w:id="505945356">
      <w:bodyDiv w:val="1"/>
      <w:marLeft w:val="0"/>
      <w:marRight w:val="0"/>
      <w:marTop w:val="0"/>
      <w:marBottom w:val="0"/>
      <w:divBdr>
        <w:top w:val="none" w:sz="0" w:space="0" w:color="auto"/>
        <w:left w:val="none" w:sz="0" w:space="0" w:color="auto"/>
        <w:bottom w:val="none" w:sz="0" w:space="0" w:color="auto"/>
        <w:right w:val="none" w:sz="0" w:space="0" w:color="auto"/>
      </w:divBdr>
    </w:div>
    <w:div w:id="759563435">
      <w:bodyDiv w:val="1"/>
      <w:marLeft w:val="0"/>
      <w:marRight w:val="0"/>
      <w:marTop w:val="0"/>
      <w:marBottom w:val="0"/>
      <w:divBdr>
        <w:top w:val="none" w:sz="0" w:space="0" w:color="auto"/>
        <w:left w:val="none" w:sz="0" w:space="0" w:color="auto"/>
        <w:bottom w:val="none" w:sz="0" w:space="0" w:color="auto"/>
        <w:right w:val="none" w:sz="0" w:space="0" w:color="auto"/>
      </w:divBdr>
    </w:div>
    <w:div w:id="889192964">
      <w:bodyDiv w:val="1"/>
      <w:marLeft w:val="0"/>
      <w:marRight w:val="0"/>
      <w:marTop w:val="0"/>
      <w:marBottom w:val="0"/>
      <w:divBdr>
        <w:top w:val="none" w:sz="0" w:space="0" w:color="auto"/>
        <w:left w:val="none" w:sz="0" w:space="0" w:color="auto"/>
        <w:bottom w:val="none" w:sz="0" w:space="0" w:color="auto"/>
        <w:right w:val="none" w:sz="0" w:space="0" w:color="auto"/>
      </w:divBdr>
    </w:div>
    <w:div w:id="908613306">
      <w:bodyDiv w:val="1"/>
      <w:marLeft w:val="0"/>
      <w:marRight w:val="0"/>
      <w:marTop w:val="0"/>
      <w:marBottom w:val="0"/>
      <w:divBdr>
        <w:top w:val="none" w:sz="0" w:space="0" w:color="auto"/>
        <w:left w:val="none" w:sz="0" w:space="0" w:color="auto"/>
        <w:bottom w:val="none" w:sz="0" w:space="0" w:color="auto"/>
        <w:right w:val="none" w:sz="0" w:space="0" w:color="auto"/>
      </w:divBdr>
    </w:div>
    <w:div w:id="941499681">
      <w:bodyDiv w:val="1"/>
      <w:marLeft w:val="0"/>
      <w:marRight w:val="0"/>
      <w:marTop w:val="0"/>
      <w:marBottom w:val="0"/>
      <w:divBdr>
        <w:top w:val="none" w:sz="0" w:space="0" w:color="auto"/>
        <w:left w:val="none" w:sz="0" w:space="0" w:color="auto"/>
        <w:bottom w:val="none" w:sz="0" w:space="0" w:color="auto"/>
        <w:right w:val="none" w:sz="0" w:space="0" w:color="auto"/>
      </w:divBdr>
    </w:div>
    <w:div w:id="990794374">
      <w:bodyDiv w:val="1"/>
      <w:marLeft w:val="0"/>
      <w:marRight w:val="0"/>
      <w:marTop w:val="0"/>
      <w:marBottom w:val="0"/>
      <w:divBdr>
        <w:top w:val="none" w:sz="0" w:space="0" w:color="auto"/>
        <w:left w:val="none" w:sz="0" w:space="0" w:color="auto"/>
        <w:bottom w:val="none" w:sz="0" w:space="0" w:color="auto"/>
        <w:right w:val="none" w:sz="0" w:space="0" w:color="auto"/>
      </w:divBdr>
    </w:div>
    <w:div w:id="1173229679">
      <w:bodyDiv w:val="1"/>
      <w:marLeft w:val="0"/>
      <w:marRight w:val="0"/>
      <w:marTop w:val="0"/>
      <w:marBottom w:val="0"/>
      <w:divBdr>
        <w:top w:val="none" w:sz="0" w:space="0" w:color="auto"/>
        <w:left w:val="none" w:sz="0" w:space="0" w:color="auto"/>
        <w:bottom w:val="none" w:sz="0" w:space="0" w:color="auto"/>
        <w:right w:val="none" w:sz="0" w:space="0" w:color="auto"/>
      </w:divBdr>
    </w:div>
    <w:div w:id="1522625929">
      <w:bodyDiv w:val="1"/>
      <w:marLeft w:val="0"/>
      <w:marRight w:val="0"/>
      <w:marTop w:val="0"/>
      <w:marBottom w:val="0"/>
      <w:divBdr>
        <w:top w:val="none" w:sz="0" w:space="0" w:color="auto"/>
        <w:left w:val="none" w:sz="0" w:space="0" w:color="auto"/>
        <w:bottom w:val="none" w:sz="0" w:space="0" w:color="auto"/>
        <w:right w:val="none" w:sz="0" w:space="0" w:color="auto"/>
      </w:divBdr>
    </w:div>
    <w:div w:id="1627925431">
      <w:bodyDiv w:val="1"/>
      <w:marLeft w:val="0"/>
      <w:marRight w:val="0"/>
      <w:marTop w:val="0"/>
      <w:marBottom w:val="0"/>
      <w:divBdr>
        <w:top w:val="none" w:sz="0" w:space="0" w:color="auto"/>
        <w:left w:val="none" w:sz="0" w:space="0" w:color="auto"/>
        <w:bottom w:val="none" w:sz="0" w:space="0" w:color="auto"/>
        <w:right w:val="none" w:sz="0" w:space="0" w:color="auto"/>
      </w:divBdr>
    </w:div>
    <w:div w:id="1723939544">
      <w:bodyDiv w:val="1"/>
      <w:marLeft w:val="0"/>
      <w:marRight w:val="0"/>
      <w:marTop w:val="0"/>
      <w:marBottom w:val="0"/>
      <w:divBdr>
        <w:top w:val="none" w:sz="0" w:space="0" w:color="auto"/>
        <w:left w:val="none" w:sz="0" w:space="0" w:color="auto"/>
        <w:bottom w:val="none" w:sz="0" w:space="0" w:color="auto"/>
        <w:right w:val="none" w:sz="0" w:space="0" w:color="auto"/>
      </w:divBdr>
    </w:div>
    <w:div w:id="1816675832">
      <w:bodyDiv w:val="1"/>
      <w:marLeft w:val="0"/>
      <w:marRight w:val="0"/>
      <w:marTop w:val="0"/>
      <w:marBottom w:val="0"/>
      <w:divBdr>
        <w:top w:val="none" w:sz="0" w:space="0" w:color="auto"/>
        <w:left w:val="none" w:sz="0" w:space="0" w:color="auto"/>
        <w:bottom w:val="none" w:sz="0" w:space="0" w:color="auto"/>
        <w:right w:val="none" w:sz="0" w:space="0" w:color="auto"/>
      </w:divBdr>
    </w:div>
    <w:div w:id="1960063308">
      <w:bodyDiv w:val="1"/>
      <w:marLeft w:val="0"/>
      <w:marRight w:val="0"/>
      <w:marTop w:val="0"/>
      <w:marBottom w:val="0"/>
      <w:divBdr>
        <w:top w:val="none" w:sz="0" w:space="0" w:color="auto"/>
        <w:left w:val="none" w:sz="0" w:space="0" w:color="auto"/>
        <w:bottom w:val="none" w:sz="0" w:space="0" w:color="auto"/>
        <w:right w:val="none" w:sz="0" w:space="0" w:color="auto"/>
      </w:divBdr>
    </w:div>
    <w:div w:id="2036497425">
      <w:bodyDiv w:val="1"/>
      <w:marLeft w:val="0"/>
      <w:marRight w:val="0"/>
      <w:marTop w:val="0"/>
      <w:marBottom w:val="0"/>
      <w:divBdr>
        <w:top w:val="none" w:sz="0" w:space="0" w:color="auto"/>
        <w:left w:val="none" w:sz="0" w:space="0" w:color="auto"/>
        <w:bottom w:val="none" w:sz="0" w:space="0" w:color="auto"/>
        <w:right w:val="none" w:sz="0" w:space="0" w:color="auto"/>
      </w:divBdr>
    </w:div>
    <w:div w:id="213054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capstone.cs.ucsb.edu/team_docs_14/SRS/SRS_NP_Compete.pdf"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E08CFBF5BFDD4F8CD126D221343804" ma:contentTypeVersion="5" ma:contentTypeDescription="Create a new document." ma:contentTypeScope="" ma:versionID="be323e0fa6632216aad41e7060709a83">
  <xsd:schema xmlns:xsd="http://www.w3.org/2001/XMLSchema" xmlns:xs="http://www.w3.org/2001/XMLSchema" xmlns:p="http://schemas.microsoft.com/office/2006/metadata/properties" xmlns:ns2="6ff6c4b9-f4ac-4110-a144-dd3505c30277" targetNamespace="http://schemas.microsoft.com/office/2006/metadata/properties" ma:root="true" ma:fieldsID="db9af37e05ebe794ecd46d888011f3a2" ns2:_="">
    <xsd:import namespace="6ff6c4b9-f4ac-4110-a144-dd3505c3027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f6c4b9-f4ac-4110-a144-dd3505c3027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CA25B-D1E7-426E-8DCE-4BA8DD56A8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f6c4b9-f4ac-4110-a144-dd3505c30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D33809E-38DB-481B-99DF-1633D36C6FD2}">
  <ds:schemaRefs>
    <ds:schemaRef ds:uri="http://schemas.microsoft.com/sharepoint/v3/contenttype/forms"/>
  </ds:schemaRefs>
</ds:datastoreItem>
</file>

<file path=customXml/itemProps3.xml><?xml version="1.0" encoding="utf-8"?>
<ds:datastoreItem xmlns:ds="http://schemas.openxmlformats.org/officeDocument/2006/customXml" ds:itemID="{21A4EAA3-D410-43AB-A64F-D333F4E80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17</Pages>
  <Words>4215</Words>
  <Characters>24031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djsanghvi</Company>
  <LinksUpToDate>false</LinksUpToDate>
  <CharactersWithSpaces>28190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aruna.gawade</dc:creator>
  <cp:lastModifiedBy>Param Shah</cp:lastModifiedBy>
  <cp:revision>10</cp:revision>
  <cp:lastPrinted>2015-01-14T08:02:00Z</cp:lastPrinted>
  <dcterms:created xsi:type="dcterms:W3CDTF">2024-02-12T06:38:00Z</dcterms:created>
  <dcterms:modified xsi:type="dcterms:W3CDTF">2024-04-07T16:40:00Z</dcterms:modified>
</cp:coreProperties>
</file>