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88" w:rsidRDefault="005B5A79">
      <w:r>
        <w:rPr>
          <w:noProof/>
          <w:lang w:eastAsia="en-IN"/>
        </w:rPr>
        <w:drawing>
          <wp:inline distT="0" distB="0" distL="0" distR="0" wp14:anchorId="727DBBDC" wp14:editId="573402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79" w:rsidRDefault="005B5A79">
      <w:r>
        <w:rPr>
          <w:noProof/>
          <w:lang w:eastAsia="en-IN"/>
        </w:rPr>
        <w:drawing>
          <wp:inline distT="0" distB="0" distL="0" distR="0" wp14:anchorId="3A0AB663" wp14:editId="34C36C8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4E" w:rsidRDefault="00454A4E"/>
    <w:p w:rsidR="00454A4E" w:rsidRDefault="00454A4E">
      <w:r>
        <w:rPr>
          <w:noProof/>
          <w:lang w:eastAsia="en-IN"/>
        </w:rPr>
        <w:lastRenderedPageBreak/>
        <w:drawing>
          <wp:inline distT="0" distB="0" distL="0" distR="0" wp14:anchorId="6F5ABD8E" wp14:editId="67B9D39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4E" w:rsidRDefault="00454A4E">
      <w:r>
        <w:rPr>
          <w:noProof/>
          <w:lang w:eastAsia="en-IN"/>
        </w:rPr>
        <w:drawing>
          <wp:inline distT="0" distB="0" distL="0" distR="0" wp14:anchorId="5794CA49" wp14:editId="2FDBD06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4E" w:rsidRDefault="00454A4E">
      <w:r>
        <w:rPr>
          <w:noProof/>
          <w:lang w:eastAsia="en-IN"/>
        </w:rPr>
        <w:lastRenderedPageBreak/>
        <w:drawing>
          <wp:inline distT="0" distB="0" distL="0" distR="0" wp14:anchorId="50AA7890" wp14:editId="27AA167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A4E" w:rsidRDefault="00454A4E"/>
    <w:p w:rsidR="00454A4E" w:rsidRDefault="00454A4E"/>
    <w:sectPr w:rsidR="0045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79"/>
    <w:rsid w:val="00262CED"/>
    <w:rsid w:val="00454A4E"/>
    <w:rsid w:val="005B5A79"/>
    <w:rsid w:val="00C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B23B"/>
  <w15:chartTrackingRefBased/>
  <w15:docId w15:val="{6CF224D1-D15E-4BCC-A7BD-473EB51E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Sudan</dc:creator>
  <cp:keywords/>
  <dc:description/>
  <cp:lastModifiedBy>Ansh Sudan</cp:lastModifiedBy>
  <cp:revision>2</cp:revision>
  <dcterms:created xsi:type="dcterms:W3CDTF">2025-02-13T18:40:00Z</dcterms:created>
  <dcterms:modified xsi:type="dcterms:W3CDTF">2025-02-14T15:52:00Z</dcterms:modified>
</cp:coreProperties>
</file>