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00000"/>
          <w:sz w:val="44"/>
          <w:szCs w:val="44"/>
        </w:rPr>
        <w:t xml:space="preserve">INTERNSHIP SUBMISSION REPORT</w:t>
      </w:r>
    </w:p>
    <w:p>
      <w:pPr>
        <w:spacing w:before="300"/>
        <w:jc w:val="center"/>
      </w:pPr>
      <w:r>
        <w:rPr>
          <w:color w:val="000000"/>
          <w:sz w:val="28"/>
          <w:szCs w:val="28"/>
        </w:rPr>
        <w:t xml:space="preserve">Week 1 – Data Cleaning and Transformation in Logistics</w:t>
      </w:r>
    </w:p>
    <w:p>
      <w:pPr>
        <w:spacing w:before="800"/>
      </w:pPr>
    </w:p>
    <w:p>
      <w:pPr>
        <w:pBdr>
          <w:top w:val="single" w:color="000000" w:sz="4"/>
        </w:pBdr>
        <w:jc w:val="center"/>
      </w:pPr>
    </w:p>
    <w:p>
      <w:pPr>
        <w:spacing w:before="600"/>
      </w:pPr>
    </w:p>
    <w:p>
      <w:pPr>
        <w:jc w:val="center"/>
      </w:pPr>
      <w:r>
        <w:rPr>
          <w:color w:val="000000"/>
          <w:sz w:val="24"/>
          <w:szCs w:val="24"/>
        </w:rPr>
        <w:t xml:space="preserve">Submitted by: Anshika</w:t>
      </w:r>
    </w:p>
    <w:p>
      <w:pPr>
        <w:spacing w:before="120"/>
        <w:jc w:val="center"/>
      </w:pPr>
      <w:r>
        <w:rPr>
          <w:color w:val="000000"/>
          <w:sz w:val="24"/>
          <w:szCs w:val="24"/>
        </w:rPr>
        <w:t xml:space="preserve">Role: Junior Data Analyst – Logistics</w:t>
      </w:r>
    </w:p>
    <w:p>
      <w:pPr>
        <w:spacing w:before="120"/>
        <w:jc w:val="center"/>
      </w:pPr>
      <w:r>
        <w:rPr>
          <w:color w:val="000000"/>
          <w:sz w:val="24"/>
          <w:szCs w:val="24"/>
        </w:rPr>
        <w:t xml:space="preserve">Internship Program: YuvaIntern</w:t>
      </w:r>
    </w:p>
    <w:p>
      <w:pPr>
        <w:spacing w:before="120"/>
        <w:jc w:val="center"/>
      </w:pPr>
      <w:r>
        <w:rPr>
          <w:color w:val="000000"/>
          <w:sz w:val="24"/>
          <w:szCs w:val="24"/>
        </w:rPr>
        <w:t xml:space="preserve">Submission: Week 1 Report</w:t>
      </w:r>
    </w:p>
    <w:p>
      <w:r>
        <w:br w:type="page"/>
      </w:r>
    </w:p>
    <w:p>
      <w:pPr>
        <w:pStyle w:val="Heading1"/>
        <w:spacing w:after="200" w:before="400"/>
      </w:pPr>
      <w:r>
        <w:rPr>
          <w:b/>
          <w:bCs/>
          <w:color w:val="000000"/>
          <w:sz w:val="28"/>
          <w:szCs w:val="28"/>
        </w:rPr>
        <w:t xml:space="preserve">Table of Contents</w:t>
      </w:r>
    </w:p>
    <w:p>
      <w:pPr>
        <w:spacing w:after="140"/>
      </w:pPr>
      <w:r>
        <w:rPr>
          <w:color w:val="000000"/>
          <w:sz w:val="22"/>
          <w:szCs w:val="22"/>
        </w:rPr>
        <w:t xml:space="preserve">1. Cover Page</w:t>
      </w:r>
    </w:p>
    <w:p>
      <w:pPr>
        <w:spacing w:after="140"/>
      </w:pPr>
      <w:r>
        <w:rPr>
          <w:color w:val="000000"/>
          <w:sz w:val="22"/>
          <w:szCs w:val="22"/>
        </w:rPr>
        <w:t xml:space="preserve">2. Internship / Task Information</w:t>
      </w:r>
    </w:p>
    <w:p>
      <w:pPr>
        <w:spacing w:after="140"/>
      </w:pPr>
      <w:r>
        <w:rPr>
          <w:color w:val="000000"/>
          <w:sz w:val="22"/>
          <w:szCs w:val="22"/>
        </w:rPr>
        <w:t xml:space="preserve">3. Executive Summary</w:t>
      </w:r>
    </w:p>
    <w:p>
      <w:pPr>
        <w:spacing w:after="140"/>
      </w:pPr>
      <w:r>
        <w:rPr>
          <w:color w:val="000000"/>
          <w:sz w:val="22"/>
          <w:szCs w:val="22"/>
        </w:rPr>
        <w:t xml:space="preserve">4. Objective</w:t>
      </w:r>
    </w:p>
    <w:p>
      <w:pPr>
        <w:spacing w:after="140"/>
      </w:pPr>
      <w:r>
        <w:rPr>
          <w:color w:val="000000"/>
          <w:sz w:val="22"/>
          <w:szCs w:val="22"/>
        </w:rPr>
        <w:t xml:space="preserve">5. Dataset Overview</w:t>
      </w:r>
    </w:p>
    <w:p>
      <w:pPr>
        <w:spacing w:after="140"/>
      </w:pPr>
      <w:r>
        <w:rPr>
          <w:color w:val="000000"/>
          <w:sz w:val="22"/>
          <w:szCs w:val="22"/>
        </w:rPr>
        <w:t xml:space="preserve">6. Tools and Technologies</w:t>
      </w:r>
    </w:p>
    <w:p>
      <w:pPr>
        <w:spacing w:after="140"/>
      </w:pPr>
      <w:r>
        <w:rPr>
          <w:color w:val="000000"/>
          <w:sz w:val="22"/>
          <w:szCs w:val="22"/>
        </w:rPr>
        <w:t xml:space="preserve">7. Data Cleaning Methodology</w:t>
      </w:r>
    </w:p>
    <w:p>
      <w:pPr>
        <w:spacing w:after="140"/>
      </w:pPr>
      <w:r>
        <w:rPr>
          <w:color w:val="000000"/>
          <w:sz w:val="22"/>
          <w:szCs w:val="22"/>
        </w:rPr>
        <w:t xml:space="preserve">8. Step-by-Step Data Cleaning Process</w:t>
      </w:r>
    </w:p>
    <w:p>
      <w:pPr>
        <w:spacing w:after="140"/>
      </w:pPr>
      <w:r>
        <w:rPr>
          <w:color w:val="000000"/>
          <w:sz w:val="22"/>
          <w:szCs w:val="22"/>
        </w:rPr>
        <w:t xml:space="preserve">9. Data Transformation</w:t>
      </w:r>
    </w:p>
    <w:p>
      <w:pPr>
        <w:spacing w:after="140"/>
      </w:pPr>
      <w:r>
        <w:rPr>
          <w:color w:val="000000"/>
          <w:sz w:val="22"/>
          <w:szCs w:val="22"/>
        </w:rPr>
        <w:t xml:space="preserve">10. Data Categorization</w:t>
      </w:r>
    </w:p>
    <w:p>
      <w:pPr>
        <w:spacing w:after="140"/>
      </w:pPr>
      <w:r>
        <w:rPr>
          <w:color w:val="000000"/>
          <w:sz w:val="22"/>
          <w:szCs w:val="22"/>
        </w:rPr>
        <w:t xml:space="preserve">11. Anomaly and Outlier Investigation</w:t>
      </w:r>
    </w:p>
    <w:p>
      <w:pPr>
        <w:spacing w:after="140"/>
      </w:pPr>
      <w:r>
        <w:rPr>
          <w:color w:val="000000"/>
          <w:sz w:val="22"/>
          <w:szCs w:val="22"/>
        </w:rPr>
        <w:t xml:space="preserve">12. Data Quality Validation</w:t>
      </w:r>
    </w:p>
    <w:p>
      <w:pPr>
        <w:spacing w:after="140"/>
      </w:pPr>
      <w:r>
        <w:rPr>
          <w:color w:val="000000"/>
          <w:sz w:val="22"/>
          <w:szCs w:val="22"/>
        </w:rPr>
        <w:t xml:space="preserve">13. Challenges Encountered</w:t>
      </w:r>
    </w:p>
    <w:p>
      <w:pPr>
        <w:spacing w:after="140"/>
      </w:pPr>
      <w:r>
        <w:rPr>
          <w:color w:val="000000"/>
          <w:sz w:val="22"/>
          <w:szCs w:val="22"/>
        </w:rPr>
        <w:t xml:space="preserve">14. Impact on Data Reliability</w:t>
      </w:r>
    </w:p>
    <w:p>
      <w:pPr>
        <w:spacing w:after="140"/>
      </w:pPr>
      <w:r>
        <w:rPr>
          <w:color w:val="000000"/>
          <w:sz w:val="22"/>
          <w:szCs w:val="22"/>
        </w:rPr>
        <w:t xml:space="preserve">15. Final Dataset Summary</w:t>
      </w:r>
    </w:p>
    <w:p>
      <w:pPr>
        <w:spacing w:after="140"/>
      </w:pPr>
      <w:r>
        <w:rPr>
          <w:color w:val="000000"/>
          <w:sz w:val="22"/>
          <w:szCs w:val="22"/>
        </w:rPr>
        <w:t xml:space="preserve">16. Conclusion</w:t>
      </w:r>
    </w:p>
    <w:p>
      <w:pPr>
        <w:spacing w:after="140"/>
      </w:pPr>
      <w:r>
        <w:rPr>
          <w:color w:val="000000"/>
          <w:sz w:val="22"/>
          <w:szCs w:val="22"/>
        </w:rPr>
        <w:t xml:space="preserve">17. GitHub Repository</w:t>
      </w:r>
    </w:p>
    <w:p>
      <w:pPr>
        <w:spacing w:after="140"/>
      </w:pPr>
      <w:r>
        <w:rPr>
          <w:color w:val="000000"/>
          <w:sz w:val="22"/>
          <w:szCs w:val="22"/>
        </w:rPr>
        <w:t xml:space="preserve">18. Appendix / Screenshots</w:t>
      </w:r>
    </w:p>
    <w:p>
      <w:r>
        <w:br w:type="page"/>
      </w:r>
    </w:p>
    <w:p>
      <w:pPr>
        <w:pStyle w:val="Heading1"/>
        <w:spacing w:after="200" w:before="400"/>
      </w:pPr>
      <w:r>
        <w:rPr>
          <w:b/>
          <w:bCs/>
          <w:color w:val="000000"/>
          <w:sz w:val="28"/>
          <w:szCs w:val="28"/>
        </w:rPr>
        <w:t xml:space="preserve">2. Internship / Task Information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vAlign w:val="center"/>
          </w:tcPr>
          <w:p>
            <w:r>
              <w:rPr>
                <w:b/>
                <w:bCs/>
                <w:color w:val="000000"/>
                <w:sz w:val="20"/>
                <w:szCs w:val="20"/>
              </w:rPr>
              <w:t xml:space="preserve">Field</w:t>
            </w:r>
          </w:p>
        </w:tc>
        <w:tc>
          <w:tcPr>
            <w:tcW w:type="dxa" w:w="63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vAlign w:val="center"/>
          </w:tcPr>
          <w:p>
            <w:r>
              <w:rPr>
                <w:b/>
                <w:bCs/>
                <w:color w:val="000000"/>
                <w:sz w:val="20"/>
                <w:szCs w:val="20"/>
              </w:rPr>
              <w:t xml:space="preserve">Details</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Intern Name</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Anshika</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Internship Program</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YuvaIntern</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Role</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Junior Data Analyst – Logistics</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Reporting Period</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Week 1</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Task</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Data Cleaning and Transformation in Logistics</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Tools Used</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Python, Pandas, NumPy, Jupyter Notebook, GitHub</w:t>
            </w:r>
          </w:p>
        </w:tc>
      </w:tr>
    </w:tbl>
    <w:p>
      <w:pPr>
        <w:pStyle w:val="Heading1"/>
        <w:spacing w:after="200" w:before="400"/>
      </w:pPr>
      <w:r>
        <w:rPr>
          <w:b/>
          <w:bCs/>
          <w:color w:val="000000"/>
          <w:sz w:val="28"/>
          <w:szCs w:val="28"/>
        </w:rPr>
        <w:t xml:space="preserve">3. Executive Summary</w:t>
      </w:r>
    </w:p>
    <w:p>
      <w:pPr>
        <w:spacing w:after="160" w:line="276"/>
      </w:pPr>
      <w:r>
        <w:rPr>
          <w:b w:val="false"/>
          <w:bCs w:val="false"/>
          <w:i w:val="false"/>
          <w:iCs w:val="false"/>
          <w:color w:val="000000"/>
          <w:sz w:val="22"/>
          <w:szCs w:val="22"/>
        </w:rPr>
        <w:t xml:space="preserve">This report documents the Week 1 task completed as part of the YuvaIntern internship in the role of Junior Data Analyst – Logistics. The task involved cleaning and transforming a 25,000-record logistics delivery dataset sourced from Kaggle. Work covered profiling the dataset, checking for missing values and duplicates, investigating data-type and formatting issues, examining outliers and unusual records, validating logical consistency between fields, and creating a derived categorization column. The dataset did not contain missing values or exact duplicate rows; the cleaning effort instead focused on identifying, investigating, and correctly interpreting less obvious issues such as timestamp-encoded time fields and repeated identifier values. Records that appeared unusual but showed no clear evidence of being invalid were retained rather than removed, and the reasoning behind each decision is documented in this report.</w:t>
      </w:r>
    </w:p>
    <w:p>
      <w:pPr>
        <w:pStyle w:val="Heading1"/>
        <w:spacing w:after="200" w:before="400"/>
      </w:pPr>
      <w:r>
        <w:rPr>
          <w:b/>
          <w:bCs/>
          <w:color w:val="000000"/>
          <w:sz w:val="28"/>
          <w:szCs w:val="28"/>
        </w:rPr>
        <w:t xml:space="preserve">4. Objective</w:t>
      </w:r>
    </w:p>
    <w:p>
      <w:pPr>
        <w:spacing w:after="160" w:line="276"/>
      </w:pPr>
      <w:r>
        <w:rPr>
          <w:b w:val="false"/>
          <w:bCs w:val="false"/>
          <w:i w:val="false"/>
          <w:iCs w:val="false"/>
          <w:color w:val="000000"/>
          <w:sz w:val="22"/>
          <w:szCs w:val="22"/>
        </w:rPr>
        <w:t xml:space="preserve">The objective of Week 1 was to work with a real-world logistics/shipping dataset and demonstrate a structured data cleaning and transformation workflow. This included:</w:t>
      </w:r>
    </w:p>
    <w:p>
      <w:pPr>
        <w:pStyle w:val="ListParagraph"/>
        <w:numPr>
          <w:ilvl w:val="0"/>
          <w:numId w:val="2"/>
        </w:numPr>
        <w:spacing w:after="80"/>
      </w:pPr>
      <w:r>
        <w:rPr>
          <w:color w:val="000000"/>
          <w:sz w:val="22"/>
          <w:szCs w:val="22"/>
        </w:rPr>
        <w:t xml:space="preserve">Identifying and addressing missing values</w:t>
      </w:r>
    </w:p>
    <w:p>
      <w:pPr>
        <w:pStyle w:val="ListParagraph"/>
        <w:numPr>
          <w:ilvl w:val="0"/>
          <w:numId w:val="2"/>
        </w:numPr>
        <w:spacing w:after="80"/>
      </w:pPr>
      <w:r>
        <w:rPr>
          <w:color w:val="000000"/>
          <w:sz w:val="22"/>
          <w:szCs w:val="22"/>
        </w:rPr>
        <w:t xml:space="preserve">Identifying and addressing duplicate records</w:t>
      </w:r>
    </w:p>
    <w:p>
      <w:pPr>
        <w:pStyle w:val="ListParagraph"/>
        <w:numPr>
          <w:ilvl w:val="0"/>
          <w:numId w:val="2"/>
        </w:numPr>
        <w:spacing w:after="80"/>
      </w:pPr>
      <w:r>
        <w:rPr>
          <w:color w:val="000000"/>
          <w:sz w:val="22"/>
          <w:szCs w:val="22"/>
        </w:rPr>
        <w:t xml:space="preserve">Identifying data inconsistencies</w:t>
      </w:r>
    </w:p>
    <w:p>
      <w:pPr>
        <w:pStyle w:val="ListParagraph"/>
        <w:numPr>
          <w:ilvl w:val="0"/>
          <w:numId w:val="2"/>
        </w:numPr>
        <w:spacing w:after="80"/>
      </w:pPr>
      <w:r>
        <w:rPr>
          <w:color w:val="000000"/>
          <w:sz w:val="22"/>
          <w:szCs w:val="22"/>
        </w:rPr>
        <w:t xml:space="preserve">Investigating anomalies and outliers</w:t>
      </w:r>
    </w:p>
    <w:p>
      <w:pPr>
        <w:pStyle w:val="ListParagraph"/>
        <w:numPr>
          <w:ilvl w:val="0"/>
          <w:numId w:val="2"/>
        </w:numPr>
        <w:spacing w:after="80"/>
      </w:pPr>
      <w:r>
        <w:rPr>
          <w:color w:val="000000"/>
          <w:sz w:val="22"/>
          <w:szCs w:val="22"/>
        </w:rPr>
        <w:t xml:space="preserve">Performing data transformations, including formatting, normalization, and categorization</w:t>
      </w:r>
    </w:p>
    <w:p>
      <w:pPr>
        <w:pStyle w:val="ListParagraph"/>
        <w:numPr>
          <w:ilvl w:val="0"/>
          <w:numId w:val="2"/>
        </w:numPr>
        <w:spacing w:after="80"/>
      </w:pPr>
      <w:r>
        <w:rPr>
          <w:color w:val="000000"/>
          <w:sz w:val="22"/>
          <w:szCs w:val="22"/>
        </w:rPr>
        <w:t xml:space="preserve">Documenting the methodology and reasoning behind each step</w:t>
      </w:r>
    </w:p>
    <w:p>
      <w:pPr>
        <w:pStyle w:val="Heading1"/>
        <w:spacing w:after="200" w:before="400"/>
      </w:pPr>
      <w:r>
        <w:rPr>
          <w:b/>
          <w:bCs/>
          <w:color w:val="000000"/>
          <w:sz w:val="28"/>
          <w:szCs w:val="28"/>
        </w:rPr>
        <w:t xml:space="preserve">5. Dataset Overview</w:t>
      </w:r>
    </w:p>
    <w:p>
      <w:pPr>
        <w:spacing w:after="160" w:line="276"/>
      </w:pPr>
      <w:r>
        <w:rPr>
          <w:b w:val="false"/>
          <w:bCs w:val="false"/>
          <w:i w:val="false"/>
          <w:iCs w:val="false"/>
          <w:color w:val="000000"/>
          <w:sz w:val="22"/>
          <w:szCs w:val="22"/>
        </w:rPr>
        <w:t xml:space="preserve">The dataset used for this task is a logistics delivery dataset obtained from Kaggle, consisting of 25,000 records and 15 original columns.</w:t>
      </w:r>
    </w:p>
    <w:p>
      <w:pPr>
        <w:pStyle w:val="Heading2"/>
        <w:spacing w:after="150" w:before="300"/>
      </w:pPr>
      <w:r>
        <w:rPr>
          <w:b/>
          <w:bCs/>
          <w:color w:val="000000"/>
          <w:sz w:val="24"/>
          <w:szCs w:val="24"/>
        </w:rPr>
        <w:t xml:space="preserve">5.1 Dataset Fields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8500"/>
      </w:tblGrid>
      <w:tr>
        <w:trPr>
          <w:tblHeader/>
        </w:trPr>
        <w:tc>
          <w:tcPr>
            <w:tcW w:type="dxa" w:w="10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vAlign w:val="center"/>
          </w:tcPr>
          <w:p>
            <w:r>
              <w:rPr>
                <w:b/>
                <w:bCs/>
                <w:color w:val="000000"/>
                <w:sz w:val="20"/>
                <w:szCs w:val="20"/>
              </w:rPr>
              <w:t xml:space="preserve">#</w:t>
            </w:r>
          </w:p>
        </w:tc>
        <w:tc>
          <w:tcPr>
            <w:tcW w:type="dxa" w:w="8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vAlign w:val="center"/>
          </w:tcPr>
          <w:p>
            <w:r>
              <w:rPr>
                <w:b/>
                <w:bCs/>
                <w:color w:val="000000"/>
                <w:sz w:val="20"/>
                <w:szCs w:val="20"/>
              </w:rPr>
              <w:t xml:space="preserve">Column Name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1</w:t>
            </w:r>
          </w:p>
        </w:tc>
        <w:tc>
          <w:tcPr>
            <w:tcW w:type="dxa" w:w="8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delivery_id</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2</w:t>
            </w:r>
          </w:p>
        </w:tc>
        <w:tc>
          <w:tcPr>
            <w:tcW w:type="dxa" w:w="8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delivery_partner</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3</w:t>
            </w:r>
          </w:p>
        </w:tc>
        <w:tc>
          <w:tcPr>
            <w:tcW w:type="dxa" w:w="8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package_type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4</w:t>
            </w:r>
          </w:p>
        </w:tc>
        <w:tc>
          <w:tcPr>
            <w:tcW w:type="dxa" w:w="8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vehicle_type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5</w:t>
            </w:r>
          </w:p>
        </w:tc>
        <w:tc>
          <w:tcPr>
            <w:tcW w:type="dxa" w:w="8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delivery_mode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6</w:t>
            </w:r>
          </w:p>
        </w:tc>
        <w:tc>
          <w:tcPr>
            <w:tcW w:type="dxa" w:w="8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region</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7</w:t>
            </w:r>
          </w:p>
        </w:tc>
        <w:tc>
          <w:tcPr>
            <w:tcW w:type="dxa" w:w="8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weather_condition</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8</w:t>
            </w:r>
          </w:p>
        </w:tc>
        <w:tc>
          <w:tcPr>
            <w:tcW w:type="dxa" w:w="8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distance_km</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9</w:t>
            </w:r>
          </w:p>
        </w:tc>
        <w:tc>
          <w:tcPr>
            <w:tcW w:type="dxa" w:w="8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package_weight_kg</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10</w:t>
            </w:r>
          </w:p>
        </w:tc>
        <w:tc>
          <w:tcPr>
            <w:tcW w:type="dxa" w:w="8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delivery_time_hours</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11</w:t>
            </w:r>
          </w:p>
        </w:tc>
        <w:tc>
          <w:tcPr>
            <w:tcW w:type="dxa" w:w="8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expected_time_hours</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12</w:t>
            </w:r>
          </w:p>
        </w:tc>
        <w:tc>
          <w:tcPr>
            <w:tcW w:type="dxa" w:w="8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delayed</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13</w:t>
            </w:r>
          </w:p>
        </w:tc>
        <w:tc>
          <w:tcPr>
            <w:tcW w:type="dxa" w:w="8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delivery_status</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14</w:t>
            </w:r>
          </w:p>
        </w:tc>
        <w:tc>
          <w:tcPr>
            <w:tcW w:type="dxa" w:w="8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delivery_rating</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15</w:t>
            </w:r>
          </w:p>
        </w:tc>
        <w:tc>
          <w:tcPr>
            <w:tcW w:type="dxa" w:w="8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delivery_cost</w:t>
            </w:r>
          </w:p>
        </w:tc>
      </w:tr>
    </w:tbl>
    <w:p>
      <w:pPr>
        <w:pBdr>
          <w:top w:val="single" w:color="000000" w:sz="4"/>
          <w:bottom w:val="single" w:color="000000" w:sz="4"/>
          <w:left w:val="single" w:color="000000" w:sz="4"/>
          <w:right w:val="single" w:color="000000" w:sz="4"/>
        </w:pBdr>
        <w:spacing w:after="200" w:before="100"/>
        <w:jc w:val="center"/>
      </w:pPr>
      <w:r>
        <w:rPr>
          <w:i/>
          <w:iCs/>
          <w:color w:val="595959"/>
          <w:sz w:val="20"/>
          <w:szCs w:val="20"/>
        </w:rPr>
        <w:t xml:space="preserve">[INSERT SCREENSHOT: df.head() output showing the first rows of the raw dataset]</w:t>
      </w:r>
    </w:p>
    <w:p>
      <w:pPr>
        <w:pStyle w:val="Heading1"/>
        <w:spacing w:after="200" w:before="400"/>
      </w:pPr>
      <w:r>
        <w:rPr>
          <w:b/>
          <w:bCs/>
          <w:color w:val="000000"/>
          <w:sz w:val="28"/>
          <w:szCs w:val="28"/>
        </w:rPr>
        <w:t xml:space="preserve">6. Tools and Technologies</w:t>
      </w:r>
    </w:p>
    <w:p>
      <w:pPr>
        <w:pStyle w:val="ListParagraph"/>
        <w:numPr>
          <w:ilvl w:val="0"/>
          <w:numId w:val="2"/>
        </w:numPr>
        <w:spacing w:after="80"/>
      </w:pPr>
      <w:r>
        <w:rPr>
          <w:color w:val="000000"/>
          <w:sz w:val="22"/>
          <w:szCs w:val="22"/>
        </w:rPr>
        <w:t xml:space="preserve">Python – primary programming language for analysis</w:t>
      </w:r>
    </w:p>
    <w:p>
      <w:pPr>
        <w:pStyle w:val="ListParagraph"/>
        <w:numPr>
          <w:ilvl w:val="0"/>
          <w:numId w:val="2"/>
        </w:numPr>
        <w:spacing w:after="80"/>
      </w:pPr>
      <w:r>
        <w:rPr>
          <w:color w:val="000000"/>
          <w:sz w:val="22"/>
          <w:szCs w:val="22"/>
        </w:rPr>
        <w:t xml:space="preserve">Pandas – data loading, profiling, cleaning, and transformation</w:t>
      </w:r>
    </w:p>
    <w:p>
      <w:pPr>
        <w:pStyle w:val="ListParagraph"/>
        <w:numPr>
          <w:ilvl w:val="0"/>
          <w:numId w:val="2"/>
        </w:numPr>
        <w:spacing w:after="80"/>
      </w:pPr>
      <w:r>
        <w:rPr>
          <w:color w:val="000000"/>
          <w:sz w:val="22"/>
          <w:szCs w:val="22"/>
        </w:rPr>
        <w:t xml:space="preserve">NumPy – numerical checks and calculations</w:t>
      </w:r>
    </w:p>
    <w:p>
      <w:pPr>
        <w:pStyle w:val="ListParagraph"/>
        <w:numPr>
          <w:ilvl w:val="0"/>
          <w:numId w:val="2"/>
        </w:numPr>
        <w:spacing w:after="80"/>
      </w:pPr>
      <w:r>
        <w:rPr>
          <w:color w:val="000000"/>
          <w:sz w:val="22"/>
          <w:szCs w:val="22"/>
        </w:rPr>
        <w:t xml:space="preserve">Jupyter Notebook – development and documentation environment</w:t>
      </w:r>
    </w:p>
    <w:p>
      <w:pPr>
        <w:pStyle w:val="ListParagraph"/>
        <w:numPr>
          <w:ilvl w:val="0"/>
          <w:numId w:val="2"/>
        </w:numPr>
        <w:spacing w:after="80"/>
      </w:pPr>
      <w:r>
        <w:rPr>
          <w:color w:val="000000"/>
          <w:sz w:val="22"/>
          <w:szCs w:val="22"/>
        </w:rPr>
        <w:t xml:space="preserve">GitHub – version control and submission repository</w:t>
      </w:r>
    </w:p>
    <w:p>
      <w:pPr>
        <w:pStyle w:val="Heading1"/>
        <w:spacing w:after="200" w:before="400"/>
      </w:pPr>
      <w:r>
        <w:rPr>
          <w:b/>
          <w:bCs/>
          <w:color w:val="000000"/>
          <w:sz w:val="28"/>
          <w:szCs w:val="28"/>
        </w:rPr>
        <w:t xml:space="preserve">7. Data Cleaning Methodology</w:t>
      </w:r>
    </w:p>
    <w:p>
      <w:pPr>
        <w:spacing w:after="160" w:line="276"/>
      </w:pPr>
      <w:r>
        <w:rPr>
          <w:b w:val="false"/>
          <w:bCs w:val="false"/>
          <w:i w:val="false"/>
          <w:iCs w:val="false"/>
          <w:color w:val="000000"/>
          <w:sz w:val="22"/>
          <w:szCs w:val="22"/>
        </w:rPr>
        <w:t xml:space="preserve">The cleaning process followed a profile-first approach: rather than applying blanket fixes, each column was profiled and any unusual value was investigated before deciding whether to correct, transform, or retain it. Where a record appeared unusual but no concrete evidence of error was found, it was left unchanged and the observation was documented instead of being silently deleted. This distinction between "fixed" and "investigated and retained" is maintained throughout this report.</w:t>
      </w:r>
    </w:p>
    <w:p>
      <w:pPr>
        <w:pStyle w:val="Heading1"/>
        <w:spacing w:after="200" w:before="400"/>
      </w:pPr>
      <w:r>
        <w:rPr>
          <w:b/>
          <w:bCs/>
          <w:color w:val="000000"/>
          <w:sz w:val="28"/>
          <w:szCs w:val="28"/>
        </w:rPr>
        <w:t xml:space="preserve">8. Step-by-Step Data Cleaning Process</w:t>
      </w:r>
    </w:p>
    <w:p>
      <w:pPr>
        <w:pStyle w:val="Heading2"/>
        <w:spacing w:after="150" w:before="300"/>
      </w:pPr>
      <w:r>
        <w:rPr>
          <w:b/>
          <w:bCs/>
          <w:color w:val="000000"/>
          <w:sz w:val="24"/>
          <w:szCs w:val="24"/>
        </w:rPr>
        <w:t xml:space="preserve">8.1 Initial Profiling</w:t>
      </w:r>
    </w:p>
    <w:p>
      <w:pPr>
        <w:spacing w:after="160" w:line="276"/>
      </w:pPr>
      <w:r>
        <w:rPr>
          <w:b w:val="false"/>
          <w:bCs w:val="false"/>
          <w:i w:val="false"/>
          <w:iCs w:val="false"/>
          <w:color w:val="000000"/>
          <w:sz w:val="22"/>
          <w:szCs w:val="22"/>
        </w:rPr>
        <w:t xml:space="preserve">The CSV dataset was loaded using Pandas. The structure, column names, and data types were inspected, and descriptive statistics were generated using describe(). The dataset was confirmed to contain 25,000 rows and 15 original columns.</w:t>
      </w:r>
    </w:p>
    <w:p>
      <w:pPr>
        <w:pBdr>
          <w:top w:val="single" w:color="000000" w:sz="4"/>
          <w:bottom w:val="single" w:color="000000" w:sz="4"/>
          <w:left w:val="single" w:color="000000" w:sz="4"/>
          <w:right w:val="single" w:color="000000" w:sz="4"/>
        </w:pBdr>
        <w:spacing w:after="200" w:before="100"/>
        <w:jc w:val="center"/>
      </w:pPr>
      <w:r>
        <w:rPr>
          <w:i/>
          <w:iCs/>
          <w:color w:val="595959"/>
          <w:sz w:val="20"/>
          <w:szCs w:val="20"/>
        </w:rPr>
        <w:t xml:space="preserve">[INSERT SCREENSHOT: df.info() output]</w:t>
      </w:r>
    </w:p>
    <w:p>
      <w:pPr>
        <w:pBdr>
          <w:top w:val="single" w:color="000000" w:sz="4"/>
          <w:bottom w:val="single" w:color="000000" w:sz="4"/>
          <w:left w:val="single" w:color="000000" w:sz="4"/>
          <w:right w:val="single" w:color="000000" w:sz="4"/>
        </w:pBdr>
        <w:spacing w:after="200" w:before="100"/>
        <w:jc w:val="center"/>
      </w:pPr>
      <w:r>
        <w:rPr>
          <w:i/>
          <w:iCs/>
          <w:color w:val="595959"/>
          <w:sz w:val="20"/>
          <w:szCs w:val="20"/>
        </w:rPr>
        <w:t xml:space="preserve">[INSERT SCREENSHOT: df.describe() output]</w:t>
      </w:r>
    </w:p>
    <w:p>
      <w:pPr>
        <w:pStyle w:val="Heading2"/>
        <w:spacing w:after="150" w:before="300"/>
      </w:pPr>
      <w:r>
        <w:rPr>
          <w:b/>
          <w:bCs/>
          <w:color w:val="000000"/>
          <w:sz w:val="24"/>
          <w:szCs w:val="24"/>
        </w:rPr>
        <w:t xml:space="preserve">8.2 Missing-Value Check</w:t>
      </w:r>
    </w:p>
    <w:p>
      <w:pPr>
        <w:spacing w:after="160" w:line="276"/>
      </w:pPr>
      <w:r>
        <w:rPr>
          <w:b w:val="false"/>
          <w:bCs w:val="false"/>
          <w:i w:val="false"/>
          <w:iCs w:val="false"/>
          <w:color w:val="000000"/>
          <w:sz w:val="22"/>
          <w:szCs w:val="22"/>
        </w:rPr>
        <w:t xml:space="preserve">All columns were checked for missing values using Pandas' isnull().sum(). The check confirmed 0 missing values across the entire dataset. No imputation or removal of missing data was required.</w:t>
      </w:r>
    </w:p>
    <w:p>
      <w:pPr>
        <w:pBdr>
          <w:top w:val="single" w:color="000000" w:sz="4"/>
          <w:bottom w:val="single" w:color="000000" w:sz="4"/>
          <w:left w:val="single" w:color="000000" w:sz="4"/>
          <w:right w:val="single" w:color="000000" w:sz="4"/>
        </w:pBdr>
        <w:spacing w:after="200" w:before="100"/>
        <w:jc w:val="center"/>
      </w:pPr>
      <w:r>
        <w:rPr>
          <w:i/>
          <w:iCs/>
          <w:color w:val="595959"/>
          <w:sz w:val="20"/>
          <w:szCs w:val="20"/>
        </w:rPr>
        <w:t xml:space="preserve">[INSERT SCREENSHOT: Missing-value check output]</w:t>
      </w:r>
    </w:p>
    <w:p>
      <w:pPr>
        <w:pStyle w:val="Heading2"/>
        <w:spacing w:after="150" w:before="300"/>
      </w:pPr>
      <w:r>
        <w:rPr>
          <w:b/>
          <w:bCs/>
          <w:color w:val="000000"/>
          <w:sz w:val="24"/>
          <w:szCs w:val="24"/>
        </w:rPr>
        <w:t xml:space="preserve">8.3 Duplicate Check</w:t>
      </w:r>
    </w:p>
    <w:p>
      <w:pPr>
        <w:spacing w:after="160" w:line="276"/>
      </w:pPr>
      <w:r>
        <w:rPr>
          <w:b w:val="false"/>
          <w:bCs w:val="false"/>
          <w:i w:val="false"/>
          <w:iCs w:val="false"/>
          <w:color w:val="000000"/>
          <w:sz w:val="22"/>
          <w:szCs w:val="22"/>
        </w:rPr>
        <w:t xml:space="preserve">Exact duplicate rows were checked using duplicated(). The result confirmed 0 exact duplicate rows in the dataset. No rows were removed on this basis.</w:t>
      </w:r>
    </w:p>
    <w:p>
      <w:pPr>
        <w:pBdr>
          <w:top w:val="single" w:color="000000" w:sz="4"/>
          <w:bottom w:val="single" w:color="000000" w:sz="4"/>
          <w:left w:val="single" w:color="000000" w:sz="4"/>
          <w:right w:val="single" w:color="000000" w:sz="4"/>
        </w:pBdr>
        <w:spacing w:after="200" w:before="100"/>
        <w:jc w:val="center"/>
      </w:pPr>
      <w:r>
        <w:rPr>
          <w:i/>
          <w:iCs/>
          <w:color w:val="595959"/>
          <w:sz w:val="20"/>
          <w:szCs w:val="20"/>
        </w:rPr>
        <w:t xml:space="preserve">[INSERT SCREENSHOT: Duplicate check output]</w:t>
      </w:r>
    </w:p>
    <w:p>
      <w:pPr>
        <w:pStyle w:val="Heading2"/>
        <w:spacing w:after="150" w:before="300"/>
      </w:pPr>
      <w:r>
        <w:rPr>
          <w:b/>
          <w:bCs/>
          <w:color w:val="000000"/>
          <w:sz w:val="24"/>
          <w:szCs w:val="24"/>
        </w:rPr>
        <w:t xml:space="preserve">8.4 Delivery ID Investigation</w:t>
      </w:r>
    </w:p>
    <w:p>
      <w:pPr>
        <w:spacing w:after="160" w:line="276"/>
      </w:pPr>
      <w:r>
        <w:rPr>
          <w:b w:val="false"/>
          <w:bCs w:val="false"/>
          <w:i w:val="false"/>
          <w:iCs w:val="false"/>
          <w:color w:val="000000"/>
          <w:sz w:val="22"/>
          <w:szCs w:val="22"/>
        </w:rPr>
        <w:t xml:space="preserve">The delivery_id column was loaded as a float64 type and contained decimal-looking values such as 250.99. Repeated delivery_id values were also observed. Rather than assuming these repeated IDs indicated duplicate records, they were investigated individually and did not correspond to exact duplicate rows elsewhere in the dataset. The identifiers were retained in their original form as source identifiers, in order to avoid altering the original records. No normalization or correction was applied to this column.</w:t>
      </w:r>
    </w:p>
    <w:p>
      <w:pPr>
        <w:pBdr>
          <w:top w:val="single" w:color="000000" w:sz="4"/>
          <w:bottom w:val="single" w:color="000000" w:sz="4"/>
          <w:left w:val="single" w:color="000000" w:sz="4"/>
          <w:right w:val="single" w:color="000000" w:sz="4"/>
        </w:pBdr>
        <w:spacing w:after="200" w:before="100"/>
        <w:jc w:val="center"/>
      </w:pPr>
      <w:r>
        <w:rPr>
          <w:i/>
          <w:iCs/>
          <w:color w:val="595959"/>
          <w:sz w:val="20"/>
          <w:szCs w:val="20"/>
        </w:rPr>
        <w:t xml:space="preserve">[INSERT SCREENSHOT: delivery_id sample values showing decimal formatting and repeated IDs]</w:t>
      </w:r>
    </w:p>
    <w:p>
      <w:pPr>
        <w:pStyle w:val="Heading2"/>
        <w:spacing w:after="150" w:before="300"/>
      </w:pPr>
      <w:r>
        <w:rPr>
          <w:b/>
          <w:bCs/>
          <w:color w:val="000000"/>
          <w:sz w:val="24"/>
          <w:szCs w:val="24"/>
        </w:rPr>
        <w:t xml:space="preserve">8.5 Time-Column Transformation</w:t>
      </w:r>
    </w:p>
    <w:p>
      <w:pPr>
        <w:spacing w:after="160" w:line="276"/>
      </w:pPr>
      <w:r>
        <w:rPr>
          <w:b w:val="false"/>
          <w:bCs w:val="false"/>
          <w:i w:val="false"/>
          <w:iCs w:val="false"/>
          <w:color w:val="000000"/>
          <w:sz w:val="22"/>
          <w:szCs w:val="22"/>
        </w:rPr>
        <w:t xml:space="preserve">The delivery_time_hours and expected_time_hours columns were stored in a timestamp-like format referencing the year 1970, for example 1970-01-01 00:00:00.000000006. This is a common artifact of numeric values being misinterpreted as datetime objects. These values were interpreted as hour values encoded in timestamp form and were converted into integer hour values. After transformation, delivery_time_hours ranged from 0 to 19 hours, and expected_time_hours ranged from 2 to 24 hours.</w:t>
      </w:r>
    </w:p>
    <w:p>
      <w:pPr>
        <w:pBdr>
          <w:top w:val="single" w:color="000000" w:sz="4"/>
          <w:bottom w:val="single" w:color="000000" w:sz="4"/>
          <w:left w:val="single" w:color="000000" w:sz="4"/>
          <w:right w:val="single" w:color="000000" w:sz="4"/>
        </w:pBdr>
        <w:spacing w:after="200" w:before="100"/>
        <w:jc w:val="center"/>
      </w:pPr>
      <w:r>
        <w:rPr>
          <w:i/>
          <w:iCs/>
          <w:color w:val="595959"/>
          <w:sz w:val="20"/>
          <w:szCs w:val="20"/>
        </w:rPr>
        <w:t xml:space="preserve">[INSERT SCREENSHOT: Before/after comparison of delivery_time_hours and expected_time_hours]</w:t>
      </w:r>
    </w:p>
    <w:p>
      <w:pPr>
        <w:pStyle w:val="Heading2"/>
        <w:spacing w:after="150" w:before="300"/>
      </w:pPr>
      <w:r>
        <w:rPr>
          <w:b/>
          <w:bCs/>
          <w:color w:val="000000"/>
          <w:sz w:val="24"/>
          <w:szCs w:val="24"/>
        </w:rPr>
        <w:t xml:space="preserve">8.6 Zero Delivery-Time Investigation</w:t>
      </w:r>
    </w:p>
    <w:p>
      <w:pPr>
        <w:spacing w:after="160" w:line="276"/>
      </w:pPr>
      <w:r>
        <w:rPr>
          <w:b w:val="false"/>
          <w:bCs w:val="false"/>
          <w:i w:val="false"/>
          <w:iCs w:val="false"/>
          <w:color w:val="000000"/>
          <w:sz w:val="22"/>
          <w:szCs w:val="22"/>
        </w:rPr>
        <w:t xml:space="preserve">255 records were found with delivery_time_hours equal to 0. Instead of deleting these records automatically, they were investigated further. All of these records had a delivered status and a delayed value of "no". Since there was no sufficient evidence that these records were invalid, they were retained without modification.</w:t>
      </w:r>
    </w:p>
    <w:p>
      <w:pPr>
        <w:pBdr>
          <w:top w:val="single" w:color="000000" w:sz="4"/>
          <w:bottom w:val="single" w:color="000000" w:sz="4"/>
          <w:left w:val="single" w:color="000000" w:sz="4"/>
          <w:right w:val="single" w:color="000000" w:sz="4"/>
        </w:pBdr>
        <w:spacing w:after="200" w:before="100"/>
        <w:jc w:val="center"/>
      </w:pPr>
      <w:r>
        <w:rPr>
          <w:i/>
          <w:iCs/>
          <w:color w:val="595959"/>
          <w:sz w:val="20"/>
          <w:szCs w:val="20"/>
        </w:rPr>
        <w:t xml:space="preserve">[INSERT SCREENSHOT: Filtered view of records with delivery_time_hours = 0]</w:t>
      </w:r>
    </w:p>
    <w:p>
      <w:pPr>
        <w:pStyle w:val="Heading2"/>
        <w:spacing w:after="150" w:before="300"/>
      </w:pPr>
      <w:r>
        <w:rPr>
          <w:b/>
          <w:bCs/>
          <w:color w:val="000000"/>
          <w:sz w:val="24"/>
          <w:szCs w:val="24"/>
        </w:rPr>
        <w:t xml:space="preserve">8.7 Outlier Investigation</w:t>
      </w:r>
    </w:p>
    <w:p>
      <w:pPr>
        <w:spacing w:after="160" w:line="276"/>
      </w:pPr>
      <w:r>
        <w:rPr>
          <w:b w:val="false"/>
          <w:bCs w:val="false"/>
          <w:i w:val="false"/>
          <w:iCs w:val="false"/>
          <w:color w:val="000000"/>
          <w:sz w:val="22"/>
          <w:szCs w:val="22"/>
        </w:rPr>
        <w:t xml:space="preserve">An IQR-based analysis of delivery_time_hours identified 203 potential outliers, corresponding to values above the IQR upper boundary, including values in the 15–19 hour range. These records were investigated rather than removed. They were found to be associated with longer delivery distances and, in some cases, adverse weather or delay conditions, suggesting they were plausible operational observations rather than invalid data. All 203 records were retained.</w:t>
      </w:r>
    </w:p>
    <w:p>
      <w:pPr>
        <w:pBdr>
          <w:top w:val="single" w:color="000000" w:sz="4"/>
          <w:bottom w:val="single" w:color="000000" w:sz="4"/>
          <w:left w:val="single" w:color="000000" w:sz="4"/>
          <w:right w:val="single" w:color="000000" w:sz="4"/>
        </w:pBdr>
        <w:spacing w:after="200" w:before="100"/>
        <w:jc w:val="center"/>
      </w:pPr>
      <w:r>
        <w:rPr>
          <w:i/>
          <w:iCs/>
          <w:color w:val="595959"/>
          <w:sz w:val="20"/>
          <w:szCs w:val="20"/>
        </w:rPr>
        <w:t xml:space="preserve">[INSERT SCREENSHOT: Boxplot or IQR output for delivery_time_hours]</w:t>
      </w:r>
    </w:p>
    <w:p>
      <w:pPr>
        <w:pStyle w:val="Heading2"/>
        <w:spacing w:after="150" w:before="300"/>
      </w:pPr>
      <w:r>
        <w:rPr>
          <w:b/>
          <w:bCs/>
          <w:color w:val="000000"/>
          <w:sz w:val="24"/>
          <w:szCs w:val="24"/>
        </w:rPr>
        <w:t xml:space="preserve">8.8 Categorical Validation</w:t>
      </w:r>
    </w:p>
    <w:p>
      <w:pPr>
        <w:spacing w:after="160" w:line="276"/>
      </w:pPr>
      <w:r>
        <w:rPr>
          <w:b w:val="false"/>
          <w:bCs w:val="false"/>
          <w:i w:val="false"/>
          <w:iCs w:val="false"/>
          <w:color w:val="000000"/>
          <w:sz w:val="22"/>
          <w:szCs w:val="22"/>
        </w:rPr>
        <w:t xml:space="preserve">The following categorical columns were checked for formatting consistency: delivery_partner, package_type, vehicle_type, delivery_mode, region, weather_condition, delayed, and delivery_status. The values in these columns were consistently formatted, and no formatting inconsistencies (such as inconsistent casing or stray whitespace) were found.</w:t>
      </w:r>
    </w:p>
    <w:p>
      <w:pPr>
        <w:pBdr>
          <w:top w:val="single" w:color="000000" w:sz="4"/>
          <w:bottom w:val="single" w:color="000000" w:sz="4"/>
          <w:left w:val="single" w:color="000000" w:sz="4"/>
          <w:right w:val="single" w:color="000000" w:sz="4"/>
        </w:pBdr>
        <w:spacing w:after="200" w:before="100"/>
        <w:jc w:val="center"/>
      </w:pPr>
      <w:r>
        <w:rPr>
          <w:i/>
          <w:iCs/>
          <w:color w:val="595959"/>
          <w:sz w:val="20"/>
          <w:szCs w:val="20"/>
        </w:rPr>
        <w:t xml:space="preserve">[INSERT SCREENSHOT: Unique value counts for categorical columns]</w:t>
      </w:r>
    </w:p>
    <w:p>
      <w:pPr>
        <w:pStyle w:val="Heading2"/>
        <w:spacing w:after="150" w:before="300"/>
      </w:pPr>
      <w:r>
        <w:rPr>
          <w:b/>
          <w:bCs/>
          <w:color w:val="000000"/>
          <w:sz w:val="24"/>
          <w:szCs w:val="24"/>
        </w:rPr>
        <w:t xml:space="preserve">8.9 Logical Consistency Check</w:t>
      </w:r>
    </w:p>
    <w:p>
      <w:pPr>
        <w:spacing w:after="160" w:line="276"/>
      </w:pPr>
      <w:r>
        <w:rPr>
          <w:b w:val="false"/>
          <w:bCs w:val="false"/>
          <w:i w:val="false"/>
          <w:iCs w:val="false"/>
          <w:color w:val="000000"/>
          <w:sz w:val="22"/>
          <w:szCs w:val="22"/>
        </w:rPr>
        <w:t xml:space="preserve">The delayed field was compared against delivery_status to check for internal consistency. The resulting cross-tabulation was as follows: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400"/>
      </w:tblGrid>
      <w:tr>
        <w:trPr>
          <w:tblHeader/>
        </w:trPr>
        <w:tc>
          <w:tcPr>
            <w:tcW w:type="dxa" w:w="2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vAlign w:val="center"/>
          </w:tcPr>
          <w:p>
            <w:r>
              <w:rPr>
                <w:b/>
                <w:bCs/>
                <w:color w:val="000000"/>
                <w:sz w:val="20"/>
                <w:szCs w:val="20"/>
              </w:rPr>
              <w:t xml:space="preserve">delayed value</w:t>
            </w:r>
          </w:p>
        </w:tc>
        <w:tc>
          <w:tcPr>
            <w:tcW w:type="dxa" w:w="23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vAlign w:val="center"/>
          </w:tcPr>
          <w:p>
            <w:r>
              <w:rPr>
                <w:b/>
                <w:bCs/>
                <w:color w:val="000000"/>
                <w:sz w:val="20"/>
                <w:szCs w:val="20"/>
              </w:rPr>
              <w:t xml:space="preserve">delivered</w:t>
            </w:r>
          </w:p>
        </w:tc>
        <w:tc>
          <w:tcPr>
            <w:tcW w:type="dxa" w:w="23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vAlign w:val="center"/>
          </w:tcPr>
          <w:p>
            <w:r>
              <w:rPr>
                <w:b/>
                <w:bCs/>
                <w:color w:val="000000"/>
                <w:sz w:val="20"/>
                <w:szCs w:val="20"/>
              </w:rPr>
              <w:t xml:space="preserve">delayed</w:t>
            </w:r>
          </w:p>
        </w:tc>
        <w:tc>
          <w:tcPr>
            <w:tcW w:type="dxa" w:w="2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vAlign w:val="center"/>
          </w:tcPr>
          <w:p>
            <w:r>
              <w:rPr>
                <w:b/>
                <w:bCs/>
                <w:color w:val="000000"/>
                <w:sz w:val="20"/>
                <w:szCs w:val="20"/>
              </w:rPr>
              <w:t xml:space="preserve">failed</w:t>
            </w:r>
          </w:p>
        </w:tc>
      </w:tr>
      <w:tr>
        <w:tc>
          <w:tcPr>
            <w:tcW w:type="dxa" w:w="2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no</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18,331</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0</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0</w:t>
            </w:r>
          </w:p>
        </w:tc>
      </w:tr>
      <w:tr>
        <w:tc>
          <w:tcPr>
            <w:tcW w:type="dxa" w:w="2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yes</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0</w:t>
            </w:r>
          </w:p>
        </w:tc>
        <w:tc>
          <w:tcPr>
            <w:tcW w:type="dxa" w:w="2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5,341</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1,328</w:t>
            </w:r>
          </w:p>
        </w:tc>
      </w:tr>
    </w:tbl>
    <w:p>
      <w:pPr>
        <w:spacing w:after="160" w:line="276"/>
      </w:pPr>
      <w:r>
        <w:rPr>
          <w:b w:val="false"/>
          <w:bCs w:val="false"/>
          <w:i w:val="false"/>
          <w:iCs w:val="false"/>
          <w:color w:val="000000"/>
          <w:sz w:val="22"/>
          <w:szCs w:val="22"/>
        </w:rPr>
        <w:t xml:space="preserve">This confirmed that delayed and delivery_status were internally consistent within the dataset. A temporary calculated_delayed field was also created by comparing actual delivery time against expected time, in order to independently investigate the source delayed field. This comparison showed some records where the source delayed value was "yes" even though the actual delivery time was not greater than the expected time. Because delayed appeared to represent an operational classification rather than a simple mathematical comparison of times, the source column was not overwritten with the calculated version.</w:t>
      </w:r>
    </w:p>
    <w:p>
      <w:pPr>
        <w:pBdr>
          <w:top w:val="single" w:color="000000" w:sz="4"/>
          <w:bottom w:val="single" w:color="000000" w:sz="4"/>
          <w:left w:val="single" w:color="000000" w:sz="4"/>
          <w:right w:val="single" w:color="000000" w:sz="4"/>
        </w:pBdr>
        <w:spacing w:after="200" w:before="100"/>
        <w:jc w:val="center"/>
      </w:pPr>
      <w:r>
        <w:rPr>
          <w:i/>
          <w:iCs/>
          <w:color w:val="595959"/>
          <w:sz w:val="20"/>
          <w:szCs w:val="20"/>
        </w:rPr>
        <w:t xml:space="preserve">[INSERT SCREENSHOT: Cross-tabulation of delayed vs delivery_status]</w:t>
      </w:r>
    </w:p>
    <w:p>
      <w:pPr>
        <w:pStyle w:val="Heading2"/>
        <w:spacing w:after="150" w:before="300"/>
      </w:pPr>
      <w:r>
        <w:rPr>
          <w:b/>
          <w:bCs/>
          <w:color w:val="000000"/>
          <w:sz w:val="24"/>
          <w:szCs w:val="24"/>
        </w:rPr>
        <w:t xml:space="preserve">8.10 Numerical Validation</w:t>
      </w:r>
    </w:p>
    <w:p>
      <w:pPr>
        <w:spacing w:after="160" w:line="276"/>
      </w:pPr>
      <w:r>
        <w:rPr>
          <w:b w:val="false"/>
          <w:bCs w:val="false"/>
          <w:i w:val="false"/>
          <w:iCs w:val="false"/>
          <w:color w:val="000000"/>
          <w:sz w:val="22"/>
          <w:szCs w:val="22"/>
        </w:rPr>
        <w:t xml:space="preserve">Numerical columns were checked for negative values, minimum and maximum ranges, descriptive statistics, and IQR-based outliers. No negative numerical values were found in the dataset.</w:t>
      </w:r>
    </w:p>
    <w:p>
      <w:pPr>
        <w:pBdr>
          <w:top w:val="single" w:color="000000" w:sz="4"/>
          <w:bottom w:val="single" w:color="000000" w:sz="4"/>
          <w:left w:val="single" w:color="000000" w:sz="4"/>
          <w:right w:val="single" w:color="000000" w:sz="4"/>
        </w:pBdr>
        <w:spacing w:after="200" w:before="100"/>
        <w:jc w:val="center"/>
      </w:pPr>
      <w:r>
        <w:rPr>
          <w:i/>
          <w:iCs/>
          <w:color w:val="595959"/>
          <w:sz w:val="20"/>
          <w:szCs w:val="20"/>
        </w:rPr>
        <w:t xml:space="preserve">[INSERT SCREENSHOT: Numerical validation summary]</w:t>
      </w:r>
    </w:p>
    <w:p>
      <w:pPr>
        <w:pStyle w:val="Heading1"/>
        <w:spacing w:after="200" w:before="400"/>
      </w:pPr>
      <w:r>
        <w:rPr>
          <w:b/>
          <w:bCs/>
          <w:color w:val="000000"/>
          <w:sz w:val="28"/>
          <w:szCs w:val="28"/>
        </w:rPr>
        <w:t xml:space="preserve">9. Data Transformation</w:t>
      </w:r>
    </w:p>
    <w:p>
      <w:pPr>
        <w:spacing w:after="160" w:line="276"/>
      </w:pPr>
      <w:r>
        <w:rPr>
          <w:b w:val="false"/>
          <w:bCs w:val="false"/>
          <w:i w:val="false"/>
          <w:iCs w:val="false"/>
          <w:color w:val="000000"/>
          <w:sz w:val="22"/>
          <w:szCs w:val="22"/>
        </w:rPr>
        <w:t xml:space="preserve">The primary transformation performed was converting delivery_time_hours and expected_time_hours from a timestamp-like representation into usable integer hour values, as described in Section 8.5. This transformation was necessary before any time-based analysis (such as the zero-time and outlier investigations) could be performed accurately.</w:t>
      </w:r>
    </w:p>
    <w:p>
      <w:pPr>
        <w:pStyle w:val="Heading1"/>
        <w:spacing w:after="200" w:before="400"/>
      </w:pPr>
      <w:r>
        <w:rPr>
          <w:b/>
          <w:bCs/>
          <w:color w:val="000000"/>
          <w:sz w:val="28"/>
          <w:szCs w:val="28"/>
        </w:rPr>
        <w:t xml:space="preserve">10. Data Categorization</w:t>
      </w:r>
    </w:p>
    <w:p>
      <w:pPr>
        <w:spacing w:after="160" w:line="276"/>
      </w:pPr>
      <w:r>
        <w:rPr>
          <w:b w:val="false"/>
          <w:bCs w:val="false"/>
          <w:i w:val="false"/>
          <w:iCs w:val="false"/>
          <w:color w:val="000000"/>
          <w:sz w:val="22"/>
          <w:szCs w:val="22"/>
        </w:rPr>
        <w:t xml:space="preserve">A derived column, distance_category, was created to classify each delivery based on distance_km, using the following rules:</w:t>
      </w:r>
    </w:p>
    <w:p>
      <w:pPr>
        <w:pStyle w:val="ListParagraph"/>
        <w:numPr>
          <w:ilvl w:val="0"/>
          <w:numId w:val="2"/>
        </w:numPr>
        <w:spacing w:after="80"/>
      </w:pPr>
      <w:r>
        <w:rPr>
          <w:color w:val="000000"/>
          <w:sz w:val="22"/>
          <w:szCs w:val="22"/>
        </w:rPr>
        <w:t xml:space="preserve">Short: distance &lt;= 100 km</w:t>
      </w:r>
    </w:p>
    <w:p>
      <w:pPr>
        <w:pStyle w:val="ListParagraph"/>
        <w:numPr>
          <w:ilvl w:val="0"/>
          <w:numId w:val="2"/>
        </w:numPr>
        <w:spacing w:after="80"/>
      </w:pPr>
      <w:r>
        <w:rPr>
          <w:color w:val="000000"/>
          <w:sz w:val="22"/>
          <w:szCs w:val="22"/>
        </w:rPr>
        <w:t xml:space="preserve">Medium: distance &gt; 100 km and &lt;= 200 km</w:t>
      </w:r>
    </w:p>
    <w:p>
      <w:pPr>
        <w:pStyle w:val="ListParagraph"/>
        <w:numPr>
          <w:ilvl w:val="0"/>
          <w:numId w:val="2"/>
        </w:numPr>
        <w:spacing w:after="80"/>
      </w:pPr>
      <w:r>
        <w:rPr>
          <w:color w:val="000000"/>
          <w:sz w:val="22"/>
          <w:szCs w:val="22"/>
        </w:rPr>
        <w:t xml:space="preserve">Long: distance &gt; 200 km</w:t>
      </w:r>
    </w:p>
    <w:p>
      <w:pPr>
        <w:spacing w:after="160" w:line="276"/>
      </w:pPr>
      <w:r>
        <w:rPr>
          <w:b w:val="false"/>
          <w:bCs w:val="false"/>
          <w:i w:val="false"/>
          <w:iCs w:val="false"/>
          <w:color w:val="000000"/>
          <w:sz w:val="22"/>
          <w:szCs w:val="22"/>
        </w:rPr>
        <w:t xml:space="preserve">The resulting distribution across the 25,000 records was: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vAlign w:val="center"/>
          </w:tcPr>
          <w:p>
            <w:r>
              <w:rPr>
                <w:b/>
                <w:bCs/>
                <w:color w:val="000000"/>
                <w:sz w:val="20"/>
                <w:szCs w:val="20"/>
              </w:rPr>
              <w:t xml:space="preserve">Category</w:t>
            </w:r>
          </w:p>
        </w:tc>
        <w:tc>
          <w:tcPr>
            <w:tcW w:type="dxa" w:w="475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vAlign w:val="center"/>
          </w:tcPr>
          <w:p>
            <w:r>
              <w:rPr>
                <w:b/>
                <w:bCs/>
                <w:color w:val="000000"/>
                <w:sz w:val="20"/>
                <w:szCs w:val="20"/>
              </w:rPr>
              <w:t xml:space="preserve">Record Count</w:t>
            </w:r>
          </w:p>
        </w:tc>
      </w:tr>
      <w:tr>
        <w:tc>
          <w:tcPr>
            <w:tcW w:type="dxa" w:w="4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Short</w:t>
            </w:r>
          </w:p>
        </w:tc>
        <w:tc>
          <w:tcPr>
            <w:tcW w:type="dxa" w:w="4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8,317</w:t>
            </w:r>
          </w:p>
        </w:tc>
      </w:tr>
      <w:tr>
        <w:tc>
          <w:tcPr>
            <w:tcW w:type="dxa" w:w="4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Medium</w:t>
            </w:r>
          </w:p>
        </w:tc>
        <w:tc>
          <w:tcPr>
            <w:tcW w:type="dxa" w:w="4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8,415</w:t>
            </w:r>
          </w:p>
        </w:tc>
      </w:tr>
      <w:tr>
        <w:tc>
          <w:tcPr>
            <w:tcW w:type="dxa" w:w="4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Long</w:t>
            </w:r>
          </w:p>
        </w:tc>
        <w:tc>
          <w:tcPr>
            <w:tcW w:type="dxa" w:w="4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8,268</w:t>
            </w:r>
          </w:p>
        </w:tc>
      </w:tr>
    </w:tbl>
    <w:p>
      <w:pPr>
        <w:pBdr>
          <w:top w:val="single" w:color="000000" w:sz="4"/>
          <w:bottom w:val="single" w:color="000000" w:sz="4"/>
          <w:left w:val="single" w:color="000000" w:sz="4"/>
          <w:right w:val="single" w:color="000000" w:sz="4"/>
        </w:pBdr>
        <w:spacing w:after="200" w:before="100"/>
        <w:jc w:val="center"/>
      </w:pPr>
      <w:r>
        <w:rPr>
          <w:i/>
          <w:iCs/>
          <w:color w:val="595959"/>
          <w:sz w:val="20"/>
          <w:szCs w:val="20"/>
        </w:rPr>
        <w:t xml:space="preserve">[INSERT SCREENSHOT: Value counts for distance_category]</w:t>
      </w:r>
    </w:p>
    <w:p>
      <w:pPr>
        <w:pStyle w:val="Heading1"/>
        <w:spacing w:after="200" w:before="400"/>
      </w:pPr>
      <w:r>
        <w:rPr>
          <w:b/>
          <w:bCs/>
          <w:color w:val="000000"/>
          <w:sz w:val="28"/>
          <w:szCs w:val="28"/>
        </w:rPr>
        <w:t xml:space="preserve">11. Anomaly and Outlier Investigation</w:t>
      </w:r>
    </w:p>
    <w:p>
      <w:pPr>
        <w:spacing w:after="160" w:line="276"/>
      </w:pPr>
      <w:r>
        <w:rPr>
          <w:b w:val="false"/>
          <w:bCs w:val="false"/>
          <w:i w:val="false"/>
          <w:iCs w:val="false"/>
          <w:color w:val="000000"/>
          <w:sz w:val="22"/>
          <w:szCs w:val="22"/>
        </w:rPr>
        <w:t xml:space="preserve">Several categories of unusual records were investigated during this task: repeated delivery_id values, records with zero delivery time, and statistical outliers in delivery_time_hours. In each case, the investigation prioritized understanding the likely cause of the anomaly over automatic removal. Where no clear evidence of error was found, records were retained and the reasoning is documented in Sections 8.4, 8.6, and 8.7. No anomalies or outliers were removed from the dataset during this task.</w:t>
      </w:r>
    </w:p>
    <w:p>
      <w:pPr>
        <w:pStyle w:val="Heading1"/>
        <w:spacing w:after="200" w:before="400"/>
      </w:pPr>
      <w:r>
        <w:rPr>
          <w:b/>
          <w:bCs/>
          <w:color w:val="000000"/>
          <w:sz w:val="28"/>
          <w:szCs w:val="28"/>
        </w:rPr>
        <w:t xml:space="preserve">12. Data Quality Validation</w:t>
      </w:r>
    </w:p>
    <w:p>
      <w:pPr>
        <w:spacing w:after="160" w:line="276"/>
      </w:pPr>
      <w:r>
        <w:rPr>
          <w:b w:val="false"/>
          <w:bCs w:val="false"/>
          <w:i w:val="false"/>
          <w:iCs w:val="false"/>
          <w:color w:val="000000"/>
          <w:sz w:val="22"/>
          <w:szCs w:val="22"/>
        </w:rPr>
        <w:t xml:space="preserve">Following the cleaning and transformation steps, the dataset was validated against the following checks: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vAlign w:val="center"/>
          </w:tcPr>
          <w:p>
            <w:r>
              <w:rPr>
                <w:b/>
                <w:bCs/>
                <w:color w:val="000000"/>
                <w:sz w:val="20"/>
                <w:szCs w:val="20"/>
              </w:rPr>
              <w:t xml:space="preserve">Check</w:t>
            </w:r>
          </w:p>
        </w:tc>
        <w:tc>
          <w:tcPr>
            <w:tcW w:type="dxa" w:w="475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vAlign w:val="center"/>
          </w:tcPr>
          <w:p>
            <w:r>
              <w:rPr>
                <w:b/>
                <w:bCs/>
                <w:color w:val="000000"/>
                <w:sz w:val="20"/>
                <w:szCs w:val="20"/>
              </w:rPr>
              <w:t xml:space="preserve">Result</w:t>
            </w:r>
          </w:p>
        </w:tc>
      </w:tr>
      <w:tr>
        <w:tc>
          <w:tcPr>
            <w:tcW w:type="dxa" w:w="4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Total rows</w:t>
            </w:r>
          </w:p>
        </w:tc>
        <w:tc>
          <w:tcPr>
            <w:tcW w:type="dxa" w:w="4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25,000</w:t>
            </w:r>
          </w:p>
        </w:tc>
      </w:tr>
      <w:tr>
        <w:tc>
          <w:tcPr>
            <w:tcW w:type="dxa" w:w="4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Total columns</w:t>
            </w:r>
          </w:p>
        </w:tc>
        <w:tc>
          <w:tcPr>
            <w:tcW w:type="dxa" w:w="4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16 (15 original + distance_category)</w:t>
            </w:r>
          </w:p>
        </w:tc>
      </w:tr>
      <w:tr>
        <w:tc>
          <w:tcPr>
            <w:tcW w:type="dxa" w:w="4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Missing values</w:t>
            </w:r>
          </w:p>
        </w:tc>
        <w:tc>
          <w:tcPr>
            <w:tcW w:type="dxa" w:w="4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0</w:t>
            </w:r>
          </w:p>
        </w:tc>
      </w:tr>
      <w:tr>
        <w:tc>
          <w:tcPr>
            <w:tcW w:type="dxa" w:w="4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Exact duplicate rows</w:t>
            </w:r>
          </w:p>
        </w:tc>
        <w:tc>
          <w:tcPr>
            <w:tcW w:type="dxa" w:w="4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0</w:t>
            </w:r>
          </w:p>
        </w:tc>
      </w:tr>
      <w:tr>
        <w:tc>
          <w:tcPr>
            <w:tcW w:type="dxa" w:w="4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Negative numerical values</w:t>
            </w:r>
          </w:p>
        </w:tc>
        <w:tc>
          <w:tcPr>
            <w:tcW w:type="dxa" w:w="47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0</w:t>
            </w:r>
          </w:p>
        </w:tc>
      </w:tr>
    </w:tbl>
    <w:p>
      <w:pPr>
        <w:pBdr>
          <w:top w:val="single" w:color="000000" w:sz="4"/>
          <w:bottom w:val="single" w:color="000000" w:sz="4"/>
          <w:left w:val="single" w:color="000000" w:sz="4"/>
          <w:right w:val="single" w:color="000000" w:sz="4"/>
        </w:pBdr>
        <w:spacing w:after="200" w:before="100"/>
        <w:jc w:val="center"/>
      </w:pPr>
      <w:r>
        <w:rPr>
          <w:i/>
          <w:iCs/>
          <w:color w:val="595959"/>
          <w:sz w:val="20"/>
          <w:szCs w:val="20"/>
        </w:rPr>
        <w:t xml:space="preserve">[INSERT SCREENSHOT: Final validation output (row count, column count, missing values, duplicates)]</w:t>
      </w:r>
    </w:p>
    <w:p>
      <w:pPr>
        <w:pStyle w:val="Heading1"/>
        <w:spacing w:after="200" w:before="400"/>
      </w:pPr>
      <w:r>
        <w:rPr>
          <w:b/>
          <w:bCs/>
          <w:color w:val="000000"/>
          <w:sz w:val="28"/>
          <w:szCs w:val="28"/>
        </w:rPr>
        <w:t xml:space="preserve">13. Challenges Encountered</w:t>
      </w:r>
    </w:p>
    <w:p>
      <w:pPr>
        <w:pStyle w:val="ListParagraph"/>
        <w:numPr>
          <w:ilvl w:val="0"/>
          <w:numId w:val="2"/>
        </w:numPr>
        <w:spacing w:after="80"/>
      </w:pPr>
      <w:r>
        <w:rPr>
          <w:color w:val="000000"/>
          <w:sz w:val="22"/>
          <w:szCs w:val="22"/>
        </w:rPr>
        <w:t xml:space="preserve">The delivery_time_hours and expected_time_hours columns were stored in a timestamp-like format, which required interpreting and converting them into usable integer hour values rather than treating them as literal dates.</w:t>
      </w:r>
    </w:p>
    <w:p>
      <w:pPr>
        <w:pStyle w:val="ListParagraph"/>
        <w:numPr>
          <w:ilvl w:val="0"/>
          <w:numId w:val="2"/>
        </w:numPr>
        <w:spacing w:after="80"/>
      </w:pPr>
      <w:r>
        <w:rPr>
          <w:color w:val="000000"/>
          <w:sz w:val="22"/>
          <w:szCs w:val="22"/>
        </w:rPr>
        <w:t xml:space="preserve">The delivery_id column contained decimal-looking values and repeated entries, which required careful investigation to confirm they were not exact duplicate records before deciding to retain them as-is.</w:t>
      </w:r>
    </w:p>
    <w:p>
      <w:pPr>
        <w:pStyle w:val="ListParagraph"/>
        <w:numPr>
          <w:ilvl w:val="0"/>
          <w:numId w:val="2"/>
        </w:numPr>
        <w:spacing w:after="80"/>
      </w:pPr>
      <w:r>
        <w:rPr>
          <w:color w:val="000000"/>
          <w:sz w:val="22"/>
          <w:szCs w:val="22"/>
        </w:rPr>
        <w:t xml:space="preserve">Records with zero delivery time and statistical outliers required judgment calls on whether to treat them as errors or as valid but unusual operational observations, rather than applying a blanket deletion rule.</w:t>
      </w:r>
    </w:p>
    <w:p>
      <w:pPr>
        <w:pStyle w:val="ListParagraph"/>
        <w:numPr>
          <w:ilvl w:val="0"/>
          <w:numId w:val="2"/>
        </w:numPr>
        <w:spacing w:after="80"/>
      </w:pPr>
      <w:r>
        <w:rPr>
          <w:color w:val="000000"/>
          <w:sz w:val="22"/>
          <w:szCs w:val="22"/>
        </w:rPr>
        <w:t xml:space="preserve">Distinguishing between the source delayed field and a mathematically calculated version of delay required additional cross-checking to avoid overwriting a field that may represent an operational classification rather than a pure time comparison.</w:t>
      </w:r>
    </w:p>
    <w:p>
      <w:pPr>
        <w:pStyle w:val="Heading1"/>
        <w:spacing w:after="200" w:before="400"/>
      </w:pPr>
      <w:r>
        <w:rPr>
          <w:b/>
          <w:bCs/>
          <w:color w:val="000000"/>
          <w:sz w:val="28"/>
          <w:szCs w:val="28"/>
        </w:rPr>
        <w:t xml:space="preserve">14. Impact on Data Reliability</w:t>
      </w:r>
    </w:p>
    <w:p>
      <w:pPr>
        <w:spacing w:after="160" w:line="276"/>
      </w:pPr>
      <w:r>
        <w:rPr>
          <w:b w:val="false"/>
          <w:bCs w:val="false"/>
          <w:i w:val="false"/>
          <w:iCs w:val="false"/>
          <w:color w:val="000000"/>
          <w:sz w:val="22"/>
          <w:szCs w:val="22"/>
        </w:rPr>
        <w:t xml:space="preserve">The cleaning process improved the reliability of the dataset primarily by making the time-related fields usable and interpretable, and by documenting which unusual records were investigated and why they were retained. This creates a transparent trail for any future analysis to reference, rather than presenting the dataset as flawless. The dataset was not altered beyond the documented transformation of time fields and the addition of the distance_category column; no records were deleted, and no values were artificially corrected.</w:t>
      </w:r>
    </w:p>
    <w:p>
      <w:pPr>
        <w:pStyle w:val="Heading1"/>
        <w:spacing w:after="200" w:before="400"/>
      </w:pPr>
      <w:r>
        <w:rPr>
          <w:b/>
          <w:bCs/>
          <w:color w:val="000000"/>
          <w:sz w:val="28"/>
          <w:szCs w:val="28"/>
        </w:rPr>
        <w:t xml:space="preserve">15. Final Dataset Summary</w:t>
      </w:r>
    </w:p>
    <w:p>
      <w:pPr>
        <w:spacing w:after="160" w:line="276"/>
      </w:pPr>
      <w:r>
        <w:rPr>
          <w:b w:val="false"/>
          <w:bCs w:val="false"/>
          <w:i w:val="false"/>
          <w:iCs w:val="false"/>
          <w:color w:val="000000"/>
          <w:sz w:val="22"/>
          <w:szCs w:val="22"/>
        </w:rPr>
        <w:t xml:space="preserve">The final cleaned dataset, saved as Delivery_Logistics_Cleaned.csv, contains the following characteristics: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vAlign w:val="center"/>
          </w:tcPr>
          <w:p>
            <w:r>
              <w:rPr>
                <w:b/>
                <w:bCs/>
                <w:color w:val="000000"/>
                <w:sz w:val="20"/>
                <w:szCs w:val="20"/>
              </w:rPr>
              <w:t xml:space="preserve">Attribute</w:t>
            </w:r>
          </w:p>
        </w:tc>
        <w:tc>
          <w:tcPr>
            <w:tcW w:type="dxa" w:w="63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vAlign w:val="center"/>
          </w:tcPr>
          <w:p>
            <w:r>
              <w:rPr>
                <w:b/>
                <w:bCs/>
                <w:color w:val="000000"/>
                <w:sz w:val="20"/>
                <w:szCs w:val="20"/>
              </w:rPr>
              <w:t xml:space="preserve">Value</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Rows</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25,000</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Columns</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16</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New column added</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distance_category</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Missing values</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0</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Exact duplicate rows</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0</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Negative numerical values</w:t>
            </w:r>
          </w:p>
        </w:tc>
        <w:tc>
          <w:tcPr>
            <w:tcW w:type="dxa" w:w="6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color w:val="000000"/>
                <w:sz w:val="20"/>
                <w:szCs w:val="20"/>
              </w:rPr>
              <w:t xml:space="preserve">0</w:t>
            </w:r>
          </w:p>
        </w:tc>
      </w:tr>
    </w:tbl>
    <w:p>
      <w:pPr>
        <w:pStyle w:val="Heading1"/>
        <w:spacing w:after="200" w:before="400"/>
      </w:pPr>
      <w:r>
        <w:rPr>
          <w:b/>
          <w:bCs/>
          <w:color w:val="000000"/>
          <w:sz w:val="28"/>
          <w:szCs w:val="28"/>
        </w:rPr>
        <w:t xml:space="preserve">16. Conclusion</w:t>
      </w:r>
    </w:p>
    <w:p>
      <w:pPr>
        <w:spacing w:after="160" w:line="276"/>
      </w:pPr>
      <w:r>
        <w:rPr>
          <w:b w:val="false"/>
          <w:bCs w:val="false"/>
          <w:i w:val="false"/>
          <w:iCs w:val="false"/>
          <w:color w:val="000000"/>
          <w:sz w:val="22"/>
          <w:szCs w:val="22"/>
        </w:rPr>
        <w:t xml:space="preserve">Week 1 of the YuvaIntern internship involved a structured data cleaning and transformation exercise on a 25,000-record logistics dataset. The dataset was already free of missing values and exact duplicates, so the focus shifted to identifying less obvious issues: a timestamp-encoded time format, repeated identifier values, records with zero delivery time, and statistical outliers. Each of these was investigated individually, and decisions to fix, transform, or retain were made based on the evidence available rather than assumption. This task reinforced the importance of investigating data before modifying it, and of documenting the reasoning behind cleaning decisions rather than only reporting a final "clean" state.</w:t>
      </w:r>
    </w:p>
    <w:p>
      <w:pPr>
        <w:pStyle w:val="Heading1"/>
        <w:spacing w:after="200" w:before="400"/>
      </w:pPr>
      <w:r>
        <w:rPr>
          <w:b/>
          <w:bCs/>
          <w:color w:val="000000"/>
          <w:sz w:val="28"/>
          <w:szCs w:val="28"/>
        </w:rPr>
        <w:t xml:space="preserve">17. GitHub Repository</w:t>
      </w:r>
    </w:p>
    <w:p>
      <w:pPr>
        <w:spacing w:after="160" w:line="276"/>
      </w:pPr>
      <w:r>
        <w:rPr>
          <w:b w:val="false"/>
          <w:bCs w:val="false"/>
          <w:i w:val="false"/>
          <w:iCs w:val="false"/>
          <w:color w:val="000000"/>
          <w:sz w:val="22"/>
          <w:szCs w:val="22"/>
        </w:rPr>
        <w:t xml:space="preserve">The notebook, cleaned dataset, and supporting files for this task are available in the GitHub repository below. [Insert repository link here.]</w:t>
      </w:r>
    </w:p>
    <w:p>
      <w:pPr>
        <w:pStyle w:val="Heading1"/>
        <w:spacing w:after="200" w:before="400"/>
      </w:pPr>
      <w:r>
        <w:rPr>
          <w:b/>
          <w:bCs/>
          <w:color w:val="000000"/>
          <w:sz w:val="28"/>
          <w:szCs w:val="28"/>
        </w:rPr>
        <w:t xml:space="preserve">18. Appendix / Screenshots</w:t>
      </w:r>
    </w:p>
    <w:p>
      <w:pPr>
        <w:spacing w:after="160" w:line="276"/>
      </w:pPr>
      <w:r>
        <w:rPr>
          <w:b w:val="false"/>
          <w:bCs w:val="false"/>
          <w:i w:val="false"/>
          <w:iCs w:val="false"/>
          <w:color w:val="000000"/>
          <w:sz w:val="22"/>
          <w:szCs w:val="22"/>
        </w:rPr>
        <w:t xml:space="preserve">The following notebook outputs should be captured and inserted at the corresponding placeholders throughout this report:</w:t>
      </w:r>
    </w:p>
    <w:p>
      <w:pPr>
        <w:pStyle w:val="ListParagraph"/>
        <w:numPr>
          <w:ilvl w:val="0"/>
          <w:numId w:val="2"/>
        </w:numPr>
        <w:spacing w:after="80"/>
      </w:pPr>
      <w:r>
        <w:rPr>
          <w:color w:val="000000"/>
          <w:sz w:val="22"/>
          <w:szCs w:val="22"/>
        </w:rPr>
        <w:t xml:space="preserve">df.info() output — Section 8.1</w:t>
      </w:r>
    </w:p>
    <w:p>
      <w:pPr>
        <w:pStyle w:val="ListParagraph"/>
        <w:numPr>
          <w:ilvl w:val="0"/>
          <w:numId w:val="2"/>
        </w:numPr>
        <w:spacing w:after="80"/>
      </w:pPr>
      <w:r>
        <w:rPr>
          <w:color w:val="000000"/>
          <w:sz w:val="22"/>
          <w:szCs w:val="22"/>
        </w:rPr>
        <w:t xml:space="preserve">df.describe() output — Section 8.1</w:t>
      </w:r>
    </w:p>
    <w:p>
      <w:pPr>
        <w:pStyle w:val="ListParagraph"/>
        <w:numPr>
          <w:ilvl w:val="0"/>
          <w:numId w:val="2"/>
        </w:numPr>
        <w:spacing w:after="80"/>
      </w:pPr>
      <w:r>
        <w:rPr>
          <w:color w:val="000000"/>
          <w:sz w:val="22"/>
          <w:szCs w:val="22"/>
        </w:rPr>
        <w:t xml:space="preserve">Missing-value check (isnull().sum()) — Section 8.2</w:t>
      </w:r>
    </w:p>
    <w:p>
      <w:pPr>
        <w:pStyle w:val="ListParagraph"/>
        <w:numPr>
          <w:ilvl w:val="0"/>
          <w:numId w:val="2"/>
        </w:numPr>
        <w:spacing w:after="80"/>
      </w:pPr>
      <w:r>
        <w:rPr>
          <w:color w:val="000000"/>
          <w:sz w:val="22"/>
          <w:szCs w:val="22"/>
        </w:rPr>
        <w:t xml:space="preserve">Duplicate check (duplicated().sum()) — Section 8.3</w:t>
      </w:r>
    </w:p>
    <w:p>
      <w:pPr>
        <w:pStyle w:val="ListParagraph"/>
        <w:numPr>
          <w:ilvl w:val="0"/>
          <w:numId w:val="2"/>
        </w:numPr>
        <w:spacing w:after="80"/>
      </w:pPr>
      <w:r>
        <w:rPr>
          <w:color w:val="000000"/>
          <w:sz w:val="22"/>
          <w:szCs w:val="22"/>
        </w:rPr>
        <w:t xml:space="preserve">Sample of delivery_id showing decimal and repeated values — Section 8.4</w:t>
      </w:r>
    </w:p>
    <w:p>
      <w:pPr>
        <w:pStyle w:val="ListParagraph"/>
        <w:numPr>
          <w:ilvl w:val="0"/>
          <w:numId w:val="2"/>
        </w:numPr>
        <w:spacing w:after="80"/>
      </w:pPr>
      <w:r>
        <w:rPr>
          <w:color w:val="000000"/>
          <w:sz w:val="22"/>
          <w:szCs w:val="22"/>
        </w:rPr>
        <w:t xml:space="preserve">Before/after view of delivery_time_hours and expected_time_hours conversion — Section 8.5</w:t>
      </w:r>
    </w:p>
    <w:p>
      <w:pPr>
        <w:pStyle w:val="ListParagraph"/>
        <w:numPr>
          <w:ilvl w:val="0"/>
          <w:numId w:val="2"/>
        </w:numPr>
        <w:spacing w:after="80"/>
      </w:pPr>
      <w:r>
        <w:rPr>
          <w:color w:val="000000"/>
          <w:sz w:val="22"/>
          <w:szCs w:val="22"/>
        </w:rPr>
        <w:t xml:space="preserve">Filtered records with delivery_time_hours = 0 — Section 8.6</w:t>
      </w:r>
    </w:p>
    <w:p>
      <w:pPr>
        <w:pStyle w:val="ListParagraph"/>
        <w:numPr>
          <w:ilvl w:val="0"/>
          <w:numId w:val="2"/>
        </w:numPr>
        <w:spacing w:after="80"/>
      </w:pPr>
      <w:r>
        <w:rPr>
          <w:color w:val="000000"/>
          <w:sz w:val="22"/>
          <w:szCs w:val="22"/>
        </w:rPr>
        <w:t xml:space="preserve">Boxplot or IQR summary for delivery_time_hours outliers — Section 8.7</w:t>
      </w:r>
    </w:p>
    <w:p>
      <w:pPr>
        <w:pStyle w:val="ListParagraph"/>
        <w:numPr>
          <w:ilvl w:val="0"/>
          <w:numId w:val="2"/>
        </w:numPr>
        <w:spacing w:after="80"/>
      </w:pPr>
      <w:r>
        <w:rPr>
          <w:color w:val="000000"/>
          <w:sz w:val="22"/>
          <w:szCs w:val="22"/>
        </w:rPr>
        <w:t xml:space="preserve">Unique value counts for categorical columns — Section 8.8</w:t>
      </w:r>
    </w:p>
    <w:p>
      <w:pPr>
        <w:pStyle w:val="ListParagraph"/>
        <w:numPr>
          <w:ilvl w:val="0"/>
          <w:numId w:val="2"/>
        </w:numPr>
        <w:spacing w:after="80"/>
      </w:pPr>
      <w:r>
        <w:rPr>
          <w:color w:val="000000"/>
          <w:sz w:val="22"/>
          <w:szCs w:val="22"/>
        </w:rPr>
        <w:t xml:space="preserve">Cross-tabulation of delayed vs delivery_status — Section 8.9</w:t>
      </w:r>
    </w:p>
    <w:p>
      <w:pPr>
        <w:pStyle w:val="ListParagraph"/>
        <w:numPr>
          <w:ilvl w:val="0"/>
          <w:numId w:val="2"/>
        </w:numPr>
        <w:spacing w:after="80"/>
      </w:pPr>
      <w:r>
        <w:rPr>
          <w:color w:val="000000"/>
          <w:sz w:val="22"/>
          <w:szCs w:val="22"/>
        </w:rPr>
        <w:t xml:space="preserve">Numerical validation summary (min/max/negative check) — Section 8.10</w:t>
      </w:r>
    </w:p>
    <w:p>
      <w:pPr>
        <w:pStyle w:val="ListParagraph"/>
        <w:numPr>
          <w:ilvl w:val="0"/>
          <w:numId w:val="2"/>
        </w:numPr>
        <w:spacing w:after="80"/>
      </w:pPr>
      <w:r>
        <w:rPr>
          <w:color w:val="000000"/>
          <w:sz w:val="22"/>
          <w:szCs w:val="22"/>
        </w:rPr>
        <w:t xml:space="preserve">Value counts for distance_category — Section 10</w:t>
      </w:r>
    </w:p>
    <w:p>
      <w:pPr>
        <w:pStyle w:val="ListParagraph"/>
        <w:numPr>
          <w:ilvl w:val="0"/>
          <w:numId w:val="2"/>
        </w:numPr>
        <w:spacing w:after="80"/>
      </w:pPr>
      <w:r>
        <w:rPr>
          <w:color w:val="000000"/>
          <w:sz w:val="22"/>
          <w:szCs w:val="22"/>
        </w:rPr>
        <w:t xml:space="preserve">Final validation output confirming row/column counts, missing values, and duplicates — Section 12</w:t>
      </w:r>
    </w:p>
    <w:p>
      <w:r>
        <w:br w:type="page"/>
      </w:r>
    </w:p>
    <w:p>
      <w:pPr>
        <w:pStyle w:val="Heading1"/>
        <w:spacing w:after="200" w:before="400"/>
      </w:pPr>
      <w:r>
        <w:rPr>
          <w:b/>
          <w:bCs/>
          <w:color w:val="000000"/>
          <w:sz w:val="28"/>
          <w:szCs w:val="28"/>
        </w:rPr>
        <w:t xml:space="preserve">YuvaIntern Submission Form Description (200–300 words)</w:t>
      </w:r>
    </w:p>
    <w:p>
      <w:pPr>
        <w:spacing w:after="160" w:line="276"/>
      </w:pPr>
      <w:r>
        <w:rPr>
          <w:b w:val="false"/>
          <w:bCs w:val="false"/>
          <w:i w:val="false"/>
          <w:iCs w:val="false"/>
          <w:color w:val="000000"/>
          <w:sz w:val="22"/>
          <w:szCs w:val="22"/>
        </w:rPr>
        <w:t xml:space="preserve">During Week 1 of my internship as a Junior Data Analyst – Logistics at YuvaIntern, I worked on cleaning and transforming a 25,000-record logistics delivery dataset sourced from Kaggle, using Python, Pandas, NumPy, and Jupyter Notebook. I began with an initial profiling of the dataset, examining its structure, data types, and descriptive statistics. Checks for missing values and exact duplicate rows returned zero in both cases, so the focus of the task shifted toward less obvious data quality issues. I investigated the delivery_id column, which contained decimal-formatted and repeated values, and determined that these did not represent exact duplicates, so the identifiers were retained unchanged as source references. I identified that the delivery_time_hours and expected_time_hours columns were stored in a timestamp-like format and converted them into usable integer hour values. I then investigated 255 records with zero delivery time and 203 statistical outliers identified through IQR analysis, and retained all of them after finding no clear evidence that they were invalid, since they were associated with plausible operational conditions such as longer distances or delays. I validated the logical consistency between the delayed and delivery_status fields and confirmed they aligned correctly. Finally, I created a derived distance_category column classifying deliveries as Short, Medium, or Long based on distance, producing a final cleaned dataset of 25,000 rows and 16 columns with zero missing values, zero duplicates, and zero negative values. This task strengthened my practical understanding of investigative data cleaning over blanket automated fixes.</w:t>
      </w:r>
    </w:p>
    <w:p>
      <w:r>
        <w:br w:type="page"/>
      </w:r>
    </w:p>
    <w:p>
      <w:pPr>
        <w:pStyle w:val="Heading1"/>
        <w:spacing w:after="200" w:before="400"/>
      </w:pPr>
      <w:r>
        <w:rPr>
          <w:b/>
          <w:bCs/>
          <w:color w:val="000000"/>
          <w:sz w:val="28"/>
          <w:szCs w:val="28"/>
        </w:rPr>
        <w:t xml:space="preserve">GitHub Repository README Outline</w:t>
      </w:r>
    </w:p>
    <w:p>
      <w:pPr>
        <w:spacing w:after="160" w:line="276"/>
      </w:pPr>
      <w:r>
        <w:rPr>
          <w:b/>
          <w:bCs/>
          <w:i w:val="false"/>
          <w:iCs w:val="false"/>
          <w:color w:val="000000"/>
          <w:sz w:val="22"/>
          <w:szCs w:val="22"/>
        </w:rPr>
        <w:t xml:space="preserve"># Delivery Logistics – Data Cleaning (Week 1, YuvaIntern)</w:t>
      </w:r>
    </w:p>
    <w:p>
      <w:pPr>
        <w:pStyle w:val="ListParagraph"/>
        <w:numPr>
          <w:ilvl w:val="0"/>
          <w:numId w:val="2"/>
        </w:numPr>
        <w:spacing w:after="80"/>
      </w:pPr>
      <w:r>
        <w:rPr>
          <w:color w:val="000000"/>
          <w:sz w:val="22"/>
          <w:szCs w:val="22"/>
        </w:rPr>
        <w:t xml:space="preserve">Project Overview – brief description of the task and dataset</w:t>
      </w:r>
    </w:p>
    <w:p>
      <w:pPr>
        <w:pStyle w:val="ListParagraph"/>
        <w:numPr>
          <w:ilvl w:val="0"/>
          <w:numId w:val="2"/>
        </w:numPr>
        <w:spacing w:after="80"/>
      </w:pPr>
      <w:r>
        <w:rPr>
          <w:color w:val="000000"/>
          <w:sz w:val="22"/>
          <w:szCs w:val="22"/>
        </w:rPr>
        <w:t xml:space="preserve">Dataset – source (Kaggle), size (25,000 rows, 15 original columns), field list</w:t>
      </w:r>
    </w:p>
    <w:p>
      <w:pPr>
        <w:pStyle w:val="ListParagraph"/>
        <w:numPr>
          <w:ilvl w:val="0"/>
          <w:numId w:val="2"/>
        </w:numPr>
        <w:spacing w:after="80"/>
      </w:pPr>
      <w:r>
        <w:rPr>
          <w:color w:val="000000"/>
          <w:sz w:val="22"/>
          <w:szCs w:val="22"/>
        </w:rPr>
        <w:t xml:space="preserve">Tools Used – Python, Pandas, NumPy, Jupyter Notebook</w:t>
      </w:r>
    </w:p>
    <w:p>
      <w:pPr>
        <w:pStyle w:val="ListParagraph"/>
        <w:numPr>
          <w:ilvl w:val="0"/>
          <w:numId w:val="2"/>
        </w:numPr>
        <w:spacing w:after="80"/>
      </w:pPr>
      <w:r>
        <w:rPr>
          <w:color w:val="000000"/>
          <w:sz w:val="22"/>
          <w:szCs w:val="22"/>
        </w:rPr>
        <w:t xml:space="preserve">Data Cleaning Steps – profiling, missing-value check, duplicate check, delivery_id investigation, time-column conversion, zero-time investigation, outlier investigation, categorical validation, logical consistency check, numerical validation</w:t>
      </w:r>
    </w:p>
    <w:p>
      <w:pPr>
        <w:pStyle w:val="ListParagraph"/>
        <w:numPr>
          <w:ilvl w:val="0"/>
          <w:numId w:val="2"/>
        </w:numPr>
        <w:spacing w:after="80"/>
      </w:pPr>
      <w:r>
        <w:rPr>
          <w:color w:val="000000"/>
          <w:sz w:val="22"/>
          <w:szCs w:val="22"/>
        </w:rPr>
        <w:t xml:space="preserve">Data Transformation – timestamp-to-hours conversion for delivery_time_hours and expected_time_hours</w:t>
      </w:r>
    </w:p>
    <w:p>
      <w:pPr>
        <w:pStyle w:val="ListParagraph"/>
        <w:numPr>
          <w:ilvl w:val="0"/>
          <w:numId w:val="2"/>
        </w:numPr>
        <w:spacing w:after="80"/>
      </w:pPr>
      <w:r>
        <w:rPr>
          <w:color w:val="000000"/>
          <w:sz w:val="22"/>
          <w:szCs w:val="22"/>
        </w:rPr>
        <w:t xml:space="preserve">Data Categorization – distance_category derivation and distribution</w:t>
      </w:r>
    </w:p>
    <w:p>
      <w:pPr>
        <w:pStyle w:val="ListParagraph"/>
        <w:numPr>
          <w:ilvl w:val="0"/>
          <w:numId w:val="2"/>
        </w:numPr>
        <w:spacing w:after="80"/>
      </w:pPr>
      <w:r>
        <w:rPr>
          <w:color w:val="000000"/>
          <w:sz w:val="22"/>
          <w:szCs w:val="22"/>
        </w:rPr>
        <w:t xml:space="preserve">Final Dataset – 25,000 rows, 16 columns, 0 missing values, 0 duplicates, 0 negative values</w:t>
      </w:r>
    </w:p>
    <w:p>
      <w:pPr>
        <w:pStyle w:val="ListParagraph"/>
        <w:numPr>
          <w:ilvl w:val="0"/>
          <w:numId w:val="2"/>
        </w:numPr>
        <w:spacing w:after="80"/>
      </w:pPr>
      <w:r>
        <w:rPr>
          <w:color w:val="000000"/>
          <w:sz w:val="22"/>
          <w:szCs w:val="22"/>
        </w:rPr>
        <w:t xml:space="preserve">How to Run – instructions to open and run the notebook</w:t>
      </w:r>
    </w:p>
    <w:p>
      <w:pPr>
        <w:pStyle w:val="ListParagraph"/>
        <w:numPr>
          <w:ilvl w:val="0"/>
          <w:numId w:val="2"/>
        </w:numPr>
        <w:spacing w:after="80"/>
      </w:pPr>
      <w:r>
        <w:rPr>
          <w:color w:val="000000"/>
          <w:sz w:val="22"/>
          <w:szCs w:val="22"/>
        </w:rPr>
        <w:t xml:space="preserve">File Structure – notebook file, raw dataset, cleaned dataset (Delivery_Logistics_Cleaned.csv)</w:t>
      </w:r>
    </w:p>
    <w:p>
      <w:pPr>
        <w:pStyle w:val="ListParagraph"/>
        <w:numPr>
          <w:ilvl w:val="0"/>
          <w:numId w:val="2"/>
        </w:numPr>
        <w:spacing w:after="80"/>
      </w:pPr>
      <w:r>
        <w:rPr>
          <w:color w:val="000000"/>
          <w:sz w:val="22"/>
          <w:szCs w:val="22"/>
        </w:rPr>
        <w:t xml:space="preserve">Author – Anshika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2026-09-16T10:14:04.607Z</dcterms:created>
  <dcterms:modified xsi:type="dcterms:W3CDTF">2026-09-16T10:14:04.607Z</dcterms:modified>
</cp:coreProperties>
</file>

<file path=docProps/custom.xml><?xml version="1.0" encoding="utf-8"?>
<Properties xmlns="http://schemas.openxmlformats.org/officeDocument/2006/custom-properties" xmlns:vt="http://schemas.openxmlformats.org/officeDocument/2006/docPropsVTypes"/>
</file>