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203E9">
      <w:r>
        <w:drawing>
          <wp:inline distT="0" distB="0" distL="0" distR="0">
            <wp:extent cx="1784350" cy="59626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84421" cy="596455"/>
                    </a:xfrm>
                    <a:prstGeom prst="rect">
                      <a:avLst/>
                    </a:prstGeom>
                  </pic:spPr>
                </pic:pic>
              </a:graphicData>
            </a:graphic>
          </wp:inline>
        </w:drawing>
      </w:r>
    </w:p>
    <w:p w14:paraId="5A8CCCB9">
      <w:pPr>
        <w:spacing w:before="61"/>
        <w:ind w:left="261"/>
        <w:rPr>
          <w:rFonts w:ascii="Times New Roman"/>
          <w:sz w:val="30"/>
        </w:rPr>
      </w:pPr>
      <w:r>
        <w:rPr>
          <w:rFonts w:ascii="Times New Roman"/>
          <w:color w:val="FFFFFF"/>
          <w:spacing w:val="-15"/>
          <w:sz w:val="30"/>
          <w:shd w:val="clear" w:color="auto" w:fill="365F92"/>
        </w:rPr>
        <w:t xml:space="preserve"> </w:t>
      </w:r>
      <w:r>
        <w:rPr>
          <w:rFonts w:ascii="Times New Roman"/>
          <w:color w:val="FFFFFF"/>
          <w:spacing w:val="-2"/>
          <w:sz w:val="30"/>
          <w:shd w:val="clear" w:color="auto" w:fill="365F92"/>
        </w:rPr>
        <w:t>TIRUCHIRAPPALLI</w:t>
      </w:r>
    </w:p>
    <w:p w14:paraId="6696AF32">
      <w:pPr>
        <w:spacing w:before="17" w:line="462" w:lineRule="exact"/>
        <w:ind w:right="188"/>
        <w:jc w:val="center"/>
        <w:rPr>
          <w:b/>
          <w:sz w:val="38"/>
        </w:rPr>
      </w:pPr>
      <w:r>
        <w:br w:type="column"/>
      </w:r>
      <w:bookmarkStart w:id="0" w:name="SRM_INSTITUTE_OF_SCIENCE_AND_TECHNOLOGY"/>
      <w:bookmarkEnd w:id="0"/>
      <w:r>
        <w:rPr>
          <w:b/>
          <w:sz w:val="38"/>
        </w:rPr>
        <w:t>SRM</w:t>
      </w:r>
      <w:r>
        <w:rPr>
          <w:b/>
          <w:spacing w:val="-19"/>
          <w:sz w:val="38"/>
        </w:rPr>
        <w:t xml:space="preserve"> </w:t>
      </w:r>
      <w:r>
        <w:rPr>
          <w:b/>
          <w:sz w:val="38"/>
        </w:rPr>
        <w:t>INSTITUTE</w:t>
      </w:r>
      <w:r>
        <w:rPr>
          <w:b/>
          <w:spacing w:val="-12"/>
          <w:sz w:val="38"/>
        </w:rPr>
        <w:t xml:space="preserve"> </w:t>
      </w:r>
      <w:r>
        <w:rPr>
          <w:b/>
          <w:sz w:val="38"/>
        </w:rPr>
        <w:t>OF</w:t>
      </w:r>
      <w:r>
        <w:rPr>
          <w:b/>
          <w:spacing w:val="-17"/>
          <w:sz w:val="38"/>
        </w:rPr>
        <w:t xml:space="preserve"> </w:t>
      </w:r>
      <w:r>
        <w:rPr>
          <w:b/>
          <w:sz w:val="38"/>
        </w:rPr>
        <w:t>SCIENCE</w:t>
      </w:r>
      <w:r>
        <w:rPr>
          <w:b/>
          <w:spacing w:val="-18"/>
          <w:sz w:val="38"/>
        </w:rPr>
        <w:t xml:space="preserve"> </w:t>
      </w:r>
      <w:r>
        <w:rPr>
          <w:b/>
          <w:sz w:val="38"/>
        </w:rPr>
        <w:t>AND</w:t>
      </w:r>
      <w:r>
        <w:rPr>
          <w:b/>
          <w:spacing w:val="-18"/>
          <w:sz w:val="38"/>
        </w:rPr>
        <w:t xml:space="preserve"> </w:t>
      </w:r>
      <w:r>
        <w:rPr>
          <w:b/>
          <w:spacing w:val="-2"/>
          <w:sz w:val="38"/>
        </w:rPr>
        <w:t>TECHNOLOGY</w:t>
      </w:r>
    </w:p>
    <w:p w14:paraId="3DCBF0C6">
      <w:pPr>
        <w:spacing w:line="460" w:lineRule="exact"/>
        <w:ind w:right="194"/>
        <w:jc w:val="center"/>
        <w:rPr>
          <w:i/>
          <w:sz w:val="38"/>
        </w:rPr>
      </w:pPr>
      <w:r>
        <w:rPr>
          <w:i/>
          <w:spacing w:val="-2"/>
          <w:sz w:val="38"/>
        </w:rPr>
        <w:t>TIRUCHIRAPPALLI</w:t>
      </w:r>
    </w:p>
    <w:p w14:paraId="53E0AD13">
      <w:pPr>
        <w:spacing w:line="461" w:lineRule="exact"/>
        <w:ind w:right="194"/>
        <w:jc w:val="center"/>
        <w:rPr>
          <w:b/>
          <w:sz w:val="38"/>
        </w:rPr>
      </w:pPr>
      <w:r>
        <w:rPr>
          <w:b/>
          <w:sz w:val="38"/>
        </w:rPr>
        <w:t>SCHOOL</w:t>
      </w:r>
      <w:r>
        <w:rPr>
          <w:b/>
          <w:spacing w:val="-9"/>
          <w:sz w:val="38"/>
        </w:rPr>
        <w:t xml:space="preserve"> </w:t>
      </w:r>
      <w:r>
        <w:rPr>
          <w:b/>
          <w:sz w:val="38"/>
        </w:rPr>
        <w:t>OF</w:t>
      </w:r>
      <w:r>
        <w:rPr>
          <w:b/>
          <w:spacing w:val="-8"/>
          <w:sz w:val="38"/>
        </w:rPr>
        <w:t xml:space="preserve"> </w:t>
      </w:r>
      <w:r>
        <w:rPr>
          <w:b/>
          <w:spacing w:val="-2"/>
          <w:sz w:val="38"/>
        </w:rPr>
        <w:t>COMPUTING</w:t>
      </w:r>
    </w:p>
    <w:p w14:paraId="6D5CA73D">
      <w:pPr>
        <w:spacing w:line="461" w:lineRule="exact"/>
        <w:jc w:val="center"/>
        <w:rPr>
          <w:b/>
          <w:sz w:val="38"/>
        </w:rPr>
        <w:sectPr>
          <w:type w:val="continuous"/>
          <w:pgSz w:w="11930" w:h="16860"/>
          <w:pgMar w:top="1480" w:right="283" w:bottom="280" w:left="425" w:header="720" w:footer="720" w:gutter="0"/>
          <w:cols w:equalWidth="0" w:num="2">
            <w:col w:w="3058" w:space="74"/>
            <w:col w:w="8090"/>
          </w:cols>
        </w:sectPr>
      </w:pPr>
    </w:p>
    <w:p w14:paraId="1688BA3C">
      <w:pPr>
        <w:pStyle w:val="8"/>
        <w:ind w:left="0"/>
        <w:rPr>
          <w:b/>
          <w:sz w:val="44"/>
        </w:rPr>
      </w:pPr>
    </w:p>
    <w:p w14:paraId="165D5901">
      <w:pPr>
        <w:pStyle w:val="8"/>
        <w:spacing w:before="244"/>
        <w:ind w:left="0"/>
        <w:rPr>
          <w:b/>
          <w:sz w:val="44"/>
        </w:rPr>
      </w:pPr>
    </w:p>
    <w:p w14:paraId="162C409A">
      <w:pPr>
        <w:ind w:left="362" w:right="507"/>
        <w:jc w:val="center"/>
        <w:rPr>
          <w:rFonts w:ascii="Times New Roman" w:hAnsi="Times New Roman"/>
          <w:b/>
          <w:sz w:val="44"/>
        </w:rPr>
      </w:pPr>
      <w:r>
        <w:rPr>
          <w:rFonts w:ascii="Times New Roman" w:hAnsi="Times New Roman"/>
          <w:b/>
          <w:sz w:val="44"/>
        </w:rPr>
        <w:t>21CSE312P</w:t>
      </w:r>
      <w:r>
        <w:rPr>
          <w:rFonts w:ascii="Times New Roman" w:hAnsi="Times New Roman"/>
          <w:b/>
          <w:spacing w:val="-17"/>
          <w:sz w:val="44"/>
        </w:rPr>
        <w:t xml:space="preserve"> </w:t>
      </w:r>
      <w:r>
        <w:rPr>
          <w:rFonts w:ascii="Times New Roman" w:hAnsi="Times New Roman"/>
          <w:b/>
          <w:sz w:val="44"/>
        </w:rPr>
        <w:t>–</w:t>
      </w:r>
      <w:r>
        <w:rPr>
          <w:rFonts w:ascii="Times New Roman" w:hAnsi="Times New Roman"/>
          <w:b/>
          <w:spacing w:val="-14"/>
          <w:sz w:val="44"/>
        </w:rPr>
        <w:t xml:space="preserve"> </w:t>
      </w:r>
      <w:r>
        <w:rPr>
          <w:rFonts w:ascii="Times New Roman" w:hAnsi="Times New Roman"/>
          <w:b/>
          <w:sz w:val="44"/>
        </w:rPr>
        <w:t>SOFTWARE ENGINEERING IN AI</w:t>
      </w:r>
    </w:p>
    <w:p w14:paraId="3AB70121">
      <w:pPr>
        <w:pStyle w:val="8"/>
        <w:ind w:left="0"/>
        <w:rPr>
          <w:rFonts w:ascii="Times New Roman"/>
          <w:b/>
          <w:sz w:val="44"/>
        </w:rPr>
      </w:pPr>
    </w:p>
    <w:p w14:paraId="19B316C6">
      <w:pPr>
        <w:pStyle w:val="8"/>
        <w:spacing w:before="297"/>
        <w:ind w:left="0"/>
        <w:rPr>
          <w:rFonts w:ascii="Times New Roman"/>
          <w:b/>
          <w:sz w:val="44"/>
        </w:rPr>
      </w:pPr>
    </w:p>
    <w:p w14:paraId="067D5DDC">
      <w:pPr>
        <w:pStyle w:val="15"/>
      </w:pPr>
      <w:r>
        <w:t>EXPERIMENT WORK</w:t>
      </w:r>
    </w:p>
    <w:p w14:paraId="12866FAE">
      <w:pPr>
        <w:pStyle w:val="8"/>
        <w:ind w:left="0"/>
        <w:rPr>
          <w:rFonts w:ascii="Times New Roman"/>
          <w:b/>
          <w:sz w:val="56"/>
        </w:rPr>
      </w:pPr>
    </w:p>
    <w:p w14:paraId="4A7726E0">
      <w:pPr>
        <w:pStyle w:val="8"/>
        <w:spacing w:before="395"/>
        <w:ind w:left="0"/>
        <w:rPr>
          <w:rFonts w:ascii="Times New Roman"/>
          <w:b/>
          <w:sz w:val="56"/>
        </w:rPr>
      </w:pPr>
    </w:p>
    <w:p w14:paraId="581B2FD9">
      <w:pPr>
        <w:tabs>
          <w:tab w:val="left" w:pos="4614"/>
          <w:tab w:val="left" w:pos="9741"/>
        </w:tabs>
        <w:ind w:left="1015"/>
        <w:rPr>
          <w:rFonts w:hint="default" w:ascii="Times New Roman"/>
          <w:b/>
          <w:sz w:val="36"/>
          <w:lang w:val="en-US"/>
        </w:rPr>
      </w:pPr>
      <w:r>
        <w:rPr>
          <w:rFonts w:ascii="Times New Roman"/>
          <w:b/>
          <w:sz w:val="36"/>
        </w:rPr>
        <w:t>Register</w:t>
      </w:r>
      <w:r>
        <w:rPr>
          <w:rFonts w:ascii="Times New Roman"/>
          <w:b/>
          <w:spacing w:val="-1"/>
          <w:sz w:val="36"/>
        </w:rPr>
        <w:t xml:space="preserve"> </w:t>
      </w:r>
      <w:r>
        <w:rPr>
          <w:rFonts w:ascii="Times New Roman"/>
          <w:b/>
          <w:spacing w:val="-5"/>
          <w:sz w:val="36"/>
        </w:rPr>
        <w:t>No.</w:t>
      </w:r>
      <w:r>
        <w:rPr>
          <w:rFonts w:ascii="Times New Roman"/>
          <w:b/>
          <w:sz w:val="36"/>
        </w:rPr>
        <w:tab/>
      </w:r>
      <w:r>
        <w:rPr>
          <w:rFonts w:ascii="Times New Roman"/>
          <w:b/>
          <w:sz w:val="36"/>
        </w:rPr>
        <w:t xml:space="preserve">: </w:t>
      </w:r>
      <w:r>
        <w:rPr>
          <w:rFonts w:ascii="Times New Roman"/>
          <w:b/>
          <w:sz w:val="36"/>
          <w:u w:val="single"/>
        </w:rPr>
        <w:t>RA22110260500</w:t>
      </w:r>
      <w:r>
        <w:rPr>
          <w:rFonts w:hint="default" w:ascii="Times New Roman"/>
          <w:b/>
          <w:sz w:val="36"/>
          <w:u w:val="single"/>
          <w:lang w:val="en-US"/>
        </w:rPr>
        <w:t>27</w:t>
      </w:r>
    </w:p>
    <w:p w14:paraId="260774D2">
      <w:pPr>
        <w:pStyle w:val="8"/>
        <w:ind w:left="0"/>
        <w:rPr>
          <w:rFonts w:ascii="Times New Roman"/>
          <w:b/>
          <w:sz w:val="36"/>
        </w:rPr>
      </w:pPr>
    </w:p>
    <w:p w14:paraId="07195FBA">
      <w:pPr>
        <w:pStyle w:val="8"/>
        <w:spacing w:before="6"/>
        <w:ind w:left="0"/>
        <w:rPr>
          <w:rFonts w:ascii="Times New Roman"/>
          <w:b/>
          <w:sz w:val="36"/>
        </w:rPr>
      </w:pPr>
    </w:p>
    <w:p w14:paraId="737A2853">
      <w:pPr>
        <w:tabs>
          <w:tab w:val="left" w:pos="4614"/>
          <w:tab w:val="left" w:pos="9741"/>
        </w:tabs>
        <w:ind w:left="1015"/>
        <w:rPr>
          <w:rFonts w:hint="default" w:ascii="Times New Roman"/>
          <w:b/>
          <w:sz w:val="36"/>
          <w:lang w:val="en-US"/>
        </w:rPr>
      </w:pPr>
      <w:r>
        <w:rPr>
          <w:rFonts w:ascii="Times New Roman"/>
          <w:b/>
          <w:sz w:val="36"/>
        </w:rPr>
        <w:t>Name of</w:t>
      </w:r>
      <w:r>
        <w:rPr>
          <w:rFonts w:ascii="Times New Roman"/>
          <w:b/>
          <w:spacing w:val="-2"/>
          <w:sz w:val="36"/>
        </w:rPr>
        <w:t xml:space="preserve"> </w:t>
      </w:r>
      <w:r>
        <w:rPr>
          <w:rFonts w:ascii="Times New Roman"/>
          <w:b/>
          <w:sz w:val="36"/>
        </w:rPr>
        <w:t>the</w:t>
      </w:r>
      <w:r>
        <w:rPr>
          <w:rFonts w:ascii="Times New Roman"/>
          <w:b/>
          <w:spacing w:val="-1"/>
          <w:sz w:val="36"/>
        </w:rPr>
        <w:t xml:space="preserve"> </w:t>
      </w:r>
      <w:r>
        <w:rPr>
          <w:rFonts w:ascii="Times New Roman"/>
          <w:b/>
          <w:spacing w:val="-2"/>
          <w:sz w:val="36"/>
        </w:rPr>
        <w:t>Student</w:t>
      </w:r>
      <w:r>
        <w:rPr>
          <w:rFonts w:ascii="Times New Roman"/>
          <w:b/>
          <w:sz w:val="36"/>
        </w:rPr>
        <w:tab/>
      </w:r>
      <w:r>
        <w:rPr>
          <w:rFonts w:ascii="Times New Roman"/>
          <w:b/>
          <w:spacing w:val="-10"/>
          <w:sz w:val="36"/>
        </w:rPr>
        <w:t>:</w:t>
      </w:r>
      <w:r>
        <w:rPr>
          <w:rFonts w:ascii="Times New Roman"/>
          <w:b/>
          <w:sz w:val="36"/>
          <w:u w:val="single"/>
        </w:rPr>
        <w:t>A</w:t>
      </w:r>
      <w:r>
        <w:rPr>
          <w:rFonts w:hint="default" w:ascii="Times New Roman"/>
          <w:b/>
          <w:sz w:val="36"/>
          <w:u w:val="single"/>
          <w:lang w:val="en-US"/>
        </w:rPr>
        <w:t>NSH SAH</w:t>
      </w:r>
    </w:p>
    <w:p w14:paraId="3069FC7A">
      <w:pPr>
        <w:pStyle w:val="8"/>
        <w:spacing w:before="413"/>
        <w:ind w:left="0"/>
        <w:rPr>
          <w:rFonts w:ascii="Times New Roman"/>
          <w:b/>
          <w:sz w:val="36"/>
        </w:rPr>
      </w:pPr>
    </w:p>
    <w:p w14:paraId="6D07A5C4">
      <w:pPr>
        <w:tabs>
          <w:tab w:val="left" w:pos="4614"/>
          <w:tab w:val="left" w:pos="9712"/>
        </w:tabs>
        <w:ind w:left="1015"/>
        <w:rPr>
          <w:rFonts w:ascii="Times New Roman"/>
          <w:b/>
          <w:sz w:val="36"/>
        </w:rPr>
      </w:pPr>
      <w:r>
        <w:rPr>
          <w:rFonts w:ascii="Times New Roman"/>
          <w:b/>
          <w:spacing w:val="-2"/>
          <w:sz w:val="36"/>
        </w:rPr>
        <w:t>Semester</w:t>
      </w:r>
      <w:r>
        <w:rPr>
          <w:rFonts w:ascii="Times New Roman"/>
          <w:b/>
          <w:sz w:val="36"/>
        </w:rPr>
        <w:tab/>
      </w:r>
      <w:r>
        <w:rPr>
          <w:rFonts w:ascii="Times New Roman"/>
          <w:b/>
          <w:sz w:val="36"/>
        </w:rPr>
        <w:t xml:space="preserve">: </w:t>
      </w:r>
      <w:r>
        <w:rPr>
          <w:rFonts w:ascii="Times New Roman"/>
          <w:b/>
          <w:sz w:val="36"/>
          <w:u w:val="single"/>
        </w:rPr>
        <w:t>6</w:t>
      </w:r>
    </w:p>
    <w:p w14:paraId="596F3B0D">
      <w:pPr>
        <w:pStyle w:val="8"/>
        <w:ind w:left="0"/>
        <w:rPr>
          <w:rFonts w:ascii="Times New Roman"/>
          <w:b/>
          <w:sz w:val="36"/>
        </w:rPr>
      </w:pPr>
    </w:p>
    <w:p w14:paraId="1B393C77">
      <w:pPr>
        <w:pStyle w:val="8"/>
        <w:spacing w:before="1"/>
        <w:ind w:left="0"/>
        <w:rPr>
          <w:rFonts w:ascii="Times New Roman"/>
          <w:b/>
          <w:sz w:val="36"/>
        </w:rPr>
      </w:pPr>
    </w:p>
    <w:p w14:paraId="7DD1536E">
      <w:pPr>
        <w:tabs>
          <w:tab w:val="left" w:pos="4564"/>
          <w:tab w:val="left" w:pos="9741"/>
        </w:tabs>
        <w:spacing w:before="1"/>
        <w:ind w:left="1015"/>
        <w:rPr>
          <w:rFonts w:ascii="Times New Roman"/>
          <w:b/>
          <w:sz w:val="36"/>
        </w:rPr>
      </w:pPr>
      <w:r>
        <w:rPr>
          <w:rFonts w:ascii="Times New Roman"/>
          <w:b/>
          <w:spacing w:val="-2"/>
          <w:sz w:val="36"/>
        </w:rPr>
        <w:t>Programme</w:t>
      </w:r>
      <w:r>
        <w:rPr>
          <w:rFonts w:ascii="Times New Roman"/>
          <w:b/>
          <w:sz w:val="36"/>
        </w:rPr>
        <w:tab/>
      </w:r>
      <w:r>
        <w:rPr>
          <w:rFonts w:ascii="Times New Roman"/>
          <w:b/>
          <w:sz w:val="36"/>
        </w:rPr>
        <w:t>:</w:t>
      </w:r>
      <w:r>
        <w:rPr>
          <w:rFonts w:ascii="Times New Roman"/>
          <w:b/>
          <w:spacing w:val="-4"/>
          <w:sz w:val="36"/>
        </w:rPr>
        <w:t xml:space="preserve"> </w:t>
      </w:r>
      <w:r>
        <w:rPr>
          <w:rFonts w:ascii="Times New Roman"/>
          <w:b/>
          <w:spacing w:val="-2"/>
          <w:sz w:val="36"/>
        </w:rPr>
        <w:t>B.Tech.</w:t>
      </w:r>
      <w:r>
        <w:rPr>
          <w:rFonts w:ascii="Times New Roman"/>
          <w:b/>
          <w:sz w:val="36"/>
          <w:u w:val="single"/>
        </w:rPr>
        <w:t>CSE AIML</w:t>
      </w:r>
    </w:p>
    <w:p w14:paraId="627A979F">
      <w:pPr>
        <w:rPr>
          <w:rFonts w:ascii="Times New Roman"/>
          <w:b/>
          <w:sz w:val="36"/>
        </w:rPr>
        <w:sectPr>
          <w:type w:val="continuous"/>
          <w:pgSz w:w="11930" w:h="16860"/>
          <w:pgMar w:top="1480" w:right="283" w:bottom="280" w:left="425" w:header="720" w:footer="720" w:gutter="0"/>
          <w:cols w:space="720" w:num="1"/>
        </w:sectPr>
      </w:pPr>
    </w:p>
    <w:p w14:paraId="1417A7EC">
      <w:pPr>
        <w:pStyle w:val="8"/>
        <w:ind w:left="472" w:right="-44"/>
        <w:rPr>
          <w:rFonts w:ascii="Times New Roman"/>
          <w:sz w:val="20"/>
        </w:rPr>
      </w:pPr>
      <w:r>
        <w:rPr>
          <w:rFonts w:ascii="Times New Roman"/>
          <w:sz w:val="20"/>
        </w:rPr>
        <w:drawing>
          <wp:inline distT="0" distB="0" distL="0" distR="0">
            <wp:extent cx="1775460" cy="59626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776027" cy="596455"/>
                    </a:xfrm>
                    <a:prstGeom prst="rect">
                      <a:avLst/>
                    </a:prstGeom>
                  </pic:spPr>
                </pic:pic>
              </a:graphicData>
            </a:graphic>
          </wp:inline>
        </w:drawing>
      </w:r>
    </w:p>
    <w:p w14:paraId="6A91D78F">
      <w:pPr>
        <w:spacing w:before="80"/>
        <w:ind w:left="482"/>
        <w:rPr>
          <w:rFonts w:ascii="Times New Roman"/>
          <w:sz w:val="30"/>
        </w:rPr>
      </w:pPr>
      <w:r>
        <w:rPr>
          <w:rFonts w:ascii="Times New Roman"/>
          <w:color w:val="FFFFFF"/>
          <w:spacing w:val="-13"/>
          <w:sz w:val="30"/>
          <w:shd w:val="clear" w:color="auto" w:fill="365F92"/>
        </w:rPr>
        <w:t xml:space="preserve"> </w:t>
      </w:r>
      <w:r>
        <w:rPr>
          <w:rFonts w:ascii="Times New Roman"/>
          <w:color w:val="FFFFFF"/>
          <w:spacing w:val="-2"/>
          <w:sz w:val="30"/>
          <w:shd w:val="clear" w:color="auto" w:fill="365F92"/>
        </w:rPr>
        <w:t>TIRUCHIRAPPALLI</w:t>
      </w:r>
    </w:p>
    <w:p w14:paraId="78076615">
      <w:pPr>
        <w:spacing w:before="9"/>
        <w:ind w:left="68" w:right="82"/>
        <w:jc w:val="center"/>
        <w:rPr>
          <w:b/>
          <w:sz w:val="38"/>
        </w:rPr>
      </w:pPr>
      <w:r>
        <w:br w:type="column"/>
      </w:r>
      <w:r>
        <w:rPr>
          <w:b/>
          <w:sz w:val="38"/>
        </w:rPr>
        <w:t>SRM</w:t>
      </w:r>
      <w:r>
        <w:rPr>
          <w:b/>
          <w:spacing w:val="-19"/>
          <w:sz w:val="38"/>
        </w:rPr>
        <w:t xml:space="preserve"> </w:t>
      </w:r>
      <w:r>
        <w:rPr>
          <w:b/>
          <w:sz w:val="38"/>
        </w:rPr>
        <w:t>INSTITUTE</w:t>
      </w:r>
      <w:r>
        <w:rPr>
          <w:b/>
          <w:spacing w:val="-12"/>
          <w:sz w:val="38"/>
        </w:rPr>
        <w:t xml:space="preserve"> </w:t>
      </w:r>
      <w:r>
        <w:rPr>
          <w:b/>
          <w:sz w:val="38"/>
        </w:rPr>
        <w:t>OF</w:t>
      </w:r>
      <w:r>
        <w:rPr>
          <w:b/>
          <w:spacing w:val="-17"/>
          <w:sz w:val="38"/>
        </w:rPr>
        <w:t xml:space="preserve"> </w:t>
      </w:r>
      <w:r>
        <w:rPr>
          <w:b/>
          <w:sz w:val="38"/>
        </w:rPr>
        <w:t>SCIENCE</w:t>
      </w:r>
      <w:r>
        <w:rPr>
          <w:b/>
          <w:spacing w:val="-18"/>
          <w:sz w:val="38"/>
        </w:rPr>
        <w:t xml:space="preserve"> </w:t>
      </w:r>
      <w:r>
        <w:rPr>
          <w:b/>
          <w:sz w:val="38"/>
        </w:rPr>
        <w:t>AND</w:t>
      </w:r>
      <w:r>
        <w:rPr>
          <w:b/>
          <w:spacing w:val="-18"/>
          <w:sz w:val="38"/>
        </w:rPr>
        <w:t xml:space="preserve"> </w:t>
      </w:r>
      <w:r>
        <w:rPr>
          <w:b/>
          <w:spacing w:val="-2"/>
          <w:sz w:val="38"/>
        </w:rPr>
        <w:t>TECHNOLOGY</w:t>
      </w:r>
    </w:p>
    <w:p w14:paraId="4EE42B5D">
      <w:pPr>
        <w:spacing w:before="2"/>
        <w:ind w:left="68" w:right="84"/>
        <w:jc w:val="center"/>
        <w:rPr>
          <w:i/>
          <w:sz w:val="38"/>
        </w:rPr>
      </w:pPr>
      <w:r>
        <w:rPr>
          <w:i/>
          <w:spacing w:val="-2"/>
          <w:sz w:val="38"/>
        </w:rPr>
        <w:t>TIRUCHIRAPPALLI</w:t>
      </w:r>
    </w:p>
    <w:p w14:paraId="226072D1">
      <w:pPr>
        <w:spacing w:before="2"/>
        <w:ind w:left="84" w:right="16"/>
        <w:jc w:val="center"/>
        <w:rPr>
          <w:sz w:val="38"/>
        </w:rPr>
      </w:pPr>
      <w:r>
        <w:rPr>
          <w:sz w:val="38"/>
        </w:rPr>
        <mc:AlternateContent>
          <mc:Choice Requires="wpg">
            <w:drawing>
              <wp:anchor distT="0" distB="0" distL="0" distR="0" simplePos="0" relativeHeight="251659264" behindDoc="0" locked="0" layoutInCell="1" allowOverlap="1">
                <wp:simplePos x="0" y="0"/>
                <wp:positionH relativeFrom="page">
                  <wp:posOffset>764540</wp:posOffset>
                </wp:positionH>
                <wp:positionV relativeFrom="paragraph">
                  <wp:posOffset>1076325</wp:posOffset>
                </wp:positionV>
                <wp:extent cx="6387465" cy="702945"/>
                <wp:effectExtent l="0" t="0" r="0" b="0"/>
                <wp:wrapNone/>
                <wp:docPr id="3" name="Group 3"/>
                <wp:cNvGraphicFramePr/>
                <a:graphic xmlns:a="http://schemas.openxmlformats.org/drawingml/2006/main">
                  <a:graphicData uri="http://schemas.microsoft.com/office/word/2010/wordprocessingGroup">
                    <wpg:wgp>
                      <wpg:cNvGrpSpPr/>
                      <wpg:grpSpPr>
                        <a:xfrm>
                          <a:off x="0" y="0"/>
                          <a:ext cx="6387465" cy="702945"/>
                          <a:chOff x="0" y="0"/>
                          <a:chExt cx="6387465" cy="702945"/>
                        </a:xfrm>
                      </wpg:grpSpPr>
                      <wps:wsp>
                        <wps:cNvPr id="4" name="Graphic 4"/>
                        <wps:cNvSpPr/>
                        <wps:spPr>
                          <a:xfrm>
                            <a:off x="4762" y="4762"/>
                            <a:ext cx="6377940" cy="693420"/>
                          </a:xfrm>
                          <a:custGeom>
                            <a:avLst/>
                            <a:gdLst/>
                            <a:ahLst/>
                            <a:cxnLst/>
                            <a:rect l="l" t="t" r="r" b="b"/>
                            <a:pathLst>
                              <a:path w="6377940" h="693420">
                                <a:moveTo>
                                  <a:pt x="115570" y="0"/>
                                </a:moveTo>
                                <a:lnTo>
                                  <a:pt x="70485" y="9525"/>
                                </a:lnTo>
                                <a:lnTo>
                                  <a:pt x="33655" y="34290"/>
                                </a:lnTo>
                                <a:lnTo>
                                  <a:pt x="8890" y="70485"/>
                                </a:lnTo>
                                <a:lnTo>
                                  <a:pt x="0" y="115570"/>
                                </a:lnTo>
                                <a:lnTo>
                                  <a:pt x="0" y="577850"/>
                                </a:lnTo>
                                <a:lnTo>
                                  <a:pt x="8890" y="622935"/>
                                </a:lnTo>
                                <a:lnTo>
                                  <a:pt x="33655" y="659765"/>
                                </a:lnTo>
                                <a:lnTo>
                                  <a:pt x="70485" y="684530"/>
                                </a:lnTo>
                                <a:lnTo>
                                  <a:pt x="115570" y="693420"/>
                                </a:lnTo>
                                <a:lnTo>
                                  <a:pt x="6262370" y="693420"/>
                                </a:lnTo>
                                <a:lnTo>
                                  <a:pt x="6307455" y="684530"/>
                                </a:lnTo>
                                <a:lnTo>
                                  <a:pt x="6344285" y="659765"/>
                                </a:lnTo>
                                <a:lnTo>
                                  <a:pt x="6369050" y="622935"/>
                                </a:lnTo>
                                <a:lnTo>
                                  <a:pt x="6377940" y="577850"/>
                                </a:lnTo>
                                <a:lnTo>
                                  <a:pt x="6377940" y="115570"/>
                                </a:lnTo>
                                <a:lnTo>
                                  <a:pt x="6369050" y="70485"/>
                                </a:lnTo>
                                <a:lnTo>
                                  <a:pt x="6344285" y="34290"/>
                                </a:lnTo>
                                <a:lnTo>
                                  <a:pt x="6307455" y="9525"/>
                                </a:lnTo>
                                <a:lnTo>
                                  <a:pt x="6262370" y="0"/>
                                </a:lnTo>
                                <a:lnTo>
                                  <a:pt x="115570" y="0"/>
                                </a:lnTo>
                                <a:close/>
                              </a:path>
                            </a:pathLst>
                          </a:custGeom>
                          <a:ln w="9525">
                            <a:solidFill>
                              <a:srgbClr val="000000"/>
                            </a:solidFill>
                            <a:prstDash val="solid"/>
                          </a:ln>
                        </wps:spPr>
                        <wps:bodyPr wrap="square" lIns="0" tIns="0" rIns="0" bIns="0" rtlCol="0">
                          <a:noAutofit/>
                        </wps:bodyPr>
                      </wps:wsp>
                      <wps:wsp>
                        <wps:cNvPr id="5" name="Textbox 5"/>
                        <wps:cNvSpPr txBox="1"/>
                        <wps:spPr>
                          <a:xfrm>
                            <a:off x="0" y="0"/>
                            <a:ext cx="6387465" cy="702945"/>
                          </a:xfrm>
                          <a:prstGeom prst="rect">
                            <a:avLst/>
                          </a:prstGeom>
                        </wps:spPr>
                        <wps:txbx>
                          <w:txbxContent>
                            <w:p w14:paraId="4D4D7864">
                              <w:pPr>
                                <w:tabs>
                                  <w:tab w:val="left" w:pos="9660"/>
                                </w:tabs>
                                <w:spacing w:before="138"/>
                                <w:ind w:left="206"/>
                                <w:rPr>
                                  <w:rFonts w:hint="default"/>
                                  <w:b/>
                                  <w:sz w:val="42"/>
                                  <w:lang w:val="en-US"/>
                                </w:rPr>
                              </w:pPr>
                              <w:r>
                                <w:rPr>
                                  <w:b/>
                                  <w:sz w:val="42"/>
                                </w:rPr>
                                <w:t>REGISTER</w:t>
                              </w:r>
                              <w:r>
                                <w:rPr>
                                  <w:b/>
                                  <w:spacing w:val="-7"/>
                                  <w:sz w:val="42"/>
                                </w:rPr>
                                <w:t xml:space="preserve"> </w:t>
                              </w:r>
                              <w:r>
                                <w:rPr>
                                  <w:b/>
                                  <w:spacing w:val="-5"/>
                                  <w:sz w:val="42"/>
                                </w:rPr>
                                <w:t>NO:</w:t>
                              </w:r>
                              <w:r>
                                <w:rPr>
                                  <w:b/>
                                  <w:sz w:val="42"/>
                                  <w:u w:val="thick"/>
                                </w:rPr>
                                <w:t>RA22110260500</w:t>
                              </w:r>
                              <w:r>
                                <w:rPr>
                                  <w:rFonts w:hint="default"/>
                                  <w:b/>
                                  <w:sz w:val="42"/>
                                  <w:u w:val="thick"/>
                                  <w:lang w:val="en-US"/>
                                </w:rPr>
                                <w:t>27</w:t>
                              </w:r>
                            </w:p>
                          </w:txbxContent>
                        </wps:txbx>
                        <wps:bodyPr wrap="square" lIns="0" tIns="0" rIns="0" bIns="0" rtlCol="0">
                          <a:noAutofit/>
                        </wps:bodyPr>
                      </wps:wsp>
                    </wpg:wgp>
                  </a:graphicData>
                </a:graphic>
              </wp:anchor>
            </w:drawing>
          </mc:Choice>
          <mc:Fallback>
            <w:pict>
              <v:group id="_x0000_s1026" o:spid="_x0000_s1026" o:spt="203" style="position:absolute;left:0pt;margin-left:60.2pt;margin-top:84.75pt;height:55.35pt;width:502.95pt;mso-position-horizontal-relative:page;z-index:251659264;mso-width-relative:page;mso-height-relative:page;" coordsize="6387465,702945" o:gfxdata="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llUA52wAAAAwBAAAPAAAA&#10;AAAAAAEAIAAAACIAAABkcnMvZG93bnJldi54bWxQSwECFAAUAAAACACHTuJACcfq72gDAAC0CgAA&#10;DgAAAAAAAAABACAAAAAqAQAAZHJzL2Uyb0RvYy54bWxQSwUGAAAAAAYABgBZAQAABAcAAAAA&#10;">
                <o:lock v:ext="edit" aspectratio="f"/>
                <v:shape id="Graphic 4" o:spid="_x0000_s1026" o:spt="100" style="position:absolute;left:4762;top:4762;height:693420;width:6377940;" filled="f" stroked="t" coordsize="6377940,693420" o:gfxdata="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0ThXvQAA&#10;ANoAAAAPAAAAAAAAAAEAIAAAACIAAABkcnMvZG93bnJldi54bWxQSwECFAAUAAAACACHTuJAMy8F&#10;njsAAAA5AAAAEAAAAAAAAAABACAAAAAMAQAAZHJzL3NoYXBleG1sLnhtbFBLBQYAAAAABgAGAFsB&#10;AAC2AwAAAAA=&#10;" path="m115570,0l70485,9525,33655,34290,8890,70485,0,115570,0,577850,8890,622935,33655,659765,70485,684530,115570,693420,6262370,693420,6307455,684530,6344285,659765,6369050,622935,6377940,577850,6377940,115570,6369050,70485,6344285,34290,6307455,9525,6262370,0,115570,0xe">
                  <v:fill on="f" focussize="0,0"/>
                  <v:stroke color="#000000" joinstyle="round"/>
                  <v:imagedata o:title=""/>
                  <o:lock v:ext="edit" aspectratio="f"/>
                  <v:textbox inset="0mm,0mm,0mm,0mm"/>
                </v:shape>
                <v:shape id="Textbox 5" o:spid="_x0000_s1026" o:spt="202" type="#_x0000_t202" style="position:absolute;left:0;top:0;height:702945;width:6387465;"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D4D7864">
                        <w:pPr>
                          <w:tabs>
                            <w:tab w:val="left" w:pos="9660"/>
                          </w:tabs>
                          <w:spacing w:before="138"/>
                          <w:ind w:left="206"/>
                          <w:rPr>
                            <w:rFonts w:hint="default"/>
                            <w:b/>
                            <w:sz w:val="42"/>
                            <w:lang w:val="en-US"/>
                          </w:rPr>
                        </w:pPr>
                        <w:r>
                          <w:rPr>
                            <w:b/>
                            <w:sz w:val="42"/>
                          </w:rPr>
                          <w:t>REGISTER</w:t>
                        </w:r>
                        <w:r>
                          <w:rPr>
                            <w:b/>
                            <w:spacing w:val="-7"/>
                            <w:sz w:val="42"/>
                          </w:rPr>
                          <w:t xml:space="preserve"> </w:t>
                        </w:r>
                        <w:r>
                          <w:rPr>
                            <w:b/>
                            <w:spacing w:val="-5"/>
                            <w:sz w:val="42"/>
                          </w:rPr>
                          <w:t>NO:</w:t>
                        </w:r>
                        <w:r>
                          <w:rPr>
                            <w:b/>
                            <w:sz w:val="42"/>
                            <w:u w:val="thick"/>
                          </w:rPr>
                          <w:t>RA22110260500</w:t>
                        </w:r>
                        <w:r>
                          <w:rPr>
                            <w:rFonts w:hint="default"/>
                            <w:b/>
                            <w:sz w:val="42"/>
                            <w:u w:val="thick"/>
                            <w:lang w:val="en-US"/>
                          </w:rPr>
                          <w:t>27</w:t>
                        </w:r>
                      </w:p>
                    </w:txbxContent>
                  </v:textbox>
                </v:shape>
              </v:group>
            </w:pict>
          </mc:Fallback>
        </mc:AlternateContent>
      </w:r>
      <w:bookmarkStart w:id="1" w:name="SCHOOL_OF_COMPUTING"/>
      <w:bookmarkEnd w:id="1"/>
      <w:r>
        <w:rPr>
          <w:sz w:val="38"/>
        </w:rPr>
        <w:t>SCHOOL</w:t>
      </w:r>
      <w:r>
        <w:rPr>
          <w:spacing w:val="-10"/>
          <w:sz w:val="38"/>
        </w:rPr>
        <w:t xml:space="preserve"> </w:t>
      </w:r>
      <w:r>
        <w:rPr>
          <w:sz w:val="38"/>
        </w:rPr>
        <w:t>OF</w:t>
      </w:r>
      <w:r>
        <w:rPr>
          <w:spacing w:val="-9"/>
          <w:sz w:val="38"/>
        </w:rPr>
        <w:t xml:space="preserve"> </w:t>
      </w:r>
      <w:r>
        <w:rPr>
          <w:spacing w:val="-2"/>
          <w:sz w:val="38"/>
        </w:rPr>
        <w:t>COMPUTING</w:t>
      </w:r>
    </w:p>
    <w:p w14:paraId="69218235">
      <w:pPr>
        <w:pStyle w:val="8"/>
        <w:ind w:left="0"/>
        <w:rPr>
          <w:sz w:val="38"/>
        </w:rPr>
      </w:pPr>
    </w:p>
    <w:p w14:paraId="458D13A1">
      <w:pPr>
        <w:pStyle w:val="8"/>
        <w:ind w:left="0"/>
        <w:rPr>
          <w:sz w:val="38"/>
        </w:rPr>
      </w:pPr>
    </w:p>
    <w:p w14:paraId="5036E24D">
      <w:pPr>
        <w:pStyle w:val="8"/>
        <w:ind w:left="0"/>
        <w:rPr>
          <w:sz w:val="38"/>
        </w:rPr>
      </w:pPr>
    </w:p>
    <w:p w14:paraId="64948381">
      <w:pPr>
        <w:pStyle w:val="8"/>
        <w:ind w:left="0"/>
        <w:rPr>
          <w:sz w:val="38"/>
        </w:rPr>
      </w:pPr>
    </w:p>
    <w:p w14:paraId="3085DC68">
      <w:pPr>
        <w:pStyle w:val="8"/>
        <w:ind w:left="0"/>
        <w:rPr>
          <w:sz w:val="38"/>
        </w:rPr>
      </w:pPr>
    </w:p>
    <w:p w14:paraId="1A6554E1">
      <w:pPr>
        <w:pStyle w:val="8"/>
        <w:spacing w:before="209"/>
        <w:ind w:left="0"/>
        <w:rPr>
          <w:sz w:val="38"/>
        </w:rPr>
      </w:pPr>
    </w:p>
    <w:p w14:paraId="3C760013">
      <w:pPr>
        <w:spacing w:before="1"/>
        <w:ind w:left="102"/>
        <w:rPr>
          <w:rFonts w:ascii="Times New Roman"/>
          <w:b/>
          <w:sz w:val="34"/>
        </w:rPr>
      </w:pPr>
      <w:r>
        <w:rPr>
          <w:rFonts w:ascii="Times New Roman"/>
          <w:b/>
          <w:sz w:val="34"/>
        </w:rPr>
        <w:t>BONAFIDE</w:t>
      </w:r>
      <w:r>
        <w:rPr>
          <w:rFonts w:ascii="Times New Roman"/>
          <w:b/>
          <w:spacing w:val="-16"/>
          <w:sz w:val="34"/>
        </w:rPr>
        <w:t xml:space="preserve"> </w:t>
      </w:r>
      <w:r>
        <w:rPr>
          <w:rFonts w:ascii="Times New Roman"/>
          <w:b/>
          <w:spacing w:val="-2"/>
          <w:sz w:val="34"/>
        </w:rPr>
        <w:t>CERTIFICATE</w:t>
      </w:r>
    </w:p>
    <w:p w14:paraId="15EDA58F">
      <w:pPr>
        <w:rPr>
          <w:rFonts w:ascii="Times New Roman"/>
          <w:b/>
          <w:sz w:val="34"/>
        </w:rPr>
        <w:sectPr>
          <w:pgSz w:w="11930" w:h="16860"/>
          <w:pgMar w:top="900" w:right="283" w:bottom="280" w:left="425" w:header="720" w:footer="720" w:gutter="0"/>
          <w:cols w:equalWidth="0" w:num="2">
            <w:col w:w="3268" w:space="40"/>
            <w:col w:w="7914"/>
          </w:cols>
        </w:sectPr>
      </w:pPr>
    </w:p>
    <w:p w14:paraId="58F50B75">
      <w:pPr>
        <w:pStyle w:val="8"/>
        <w:spacing w:before="101"/>
        <w:ind w:left="0"/>
        <w:rPr>
          <w:rFonts w:ascii="Times New Roman"/>
          <w:b/>
          <w:sz w:val="28"/>
        </w:rPr>
      </w:pPr>
    </w:p>
    <w:p w14:paraId="4BC55D4C">
      <w:pPr>
        <w:tabs>
          <w:tab w:val="left" w:pos="10986"/>
        </w:tabs>
        <w:ind w:left="134"/>
        <w:rPr>
          <w:rFonts w:ascii="Times New Roman"/>
          <w:sz w:val="28"/>
        </w:rPr>
      </w:pPr>
      <w:r>
        <w:rPr>
          <w:rFonts w:ascii="Times New Roman"/>
          <w:sz w:val="28"/>
        </w:rPr>
        <w:t>Certified as the</w:t>
      </w:r>
      <w:r>
        <w:rPr>
          <w:rFonts w:ascii="Times New Roman"/>
          <w:spacing w:val="-2"/>
          <w:sz w:val="28"/>
        </w:rPr>
        <w:t xml:space="preserve"> </w:t>
      </w:r>
      <w:r>
        <w:rPr>
          <w:rFonts w:ascii="Times New Roman"/>
          <w:sz w:val="28"/>
        </w:rPr>
        <w:t>bonafide record</w:t>
      </w:r>
      <w:r>
        <w:rPr>
          <w:rFonts w:ascii="Times New Roman"/>
          <w:spacing w:val="-1"/>
          <w:sz w:val="28"/>
        </w:rPr>
        <w:t xml:space="preserve"> </w:t>
      </w:r>
      <w:r>
        <w:rPr>
          <w:rFonts w:ascii="Times New Roman"/>
          <w:sz w:val="28"/>
        </w:rPr>
        <w:t>of</w:t>
      </w:r>
      <w:r>
        <w:rPr>
          <w:rFonts w:ascii="Times New Roman"/>
          <w:spacing w:val="-2"/>
          <w:sz w:val="28"/>
        </w:rPr>
        <w:t xml:space="preserve"> </w:t>
      </w:r>
      <w:r>
        <w:rPr>
          <w:rFonts w:ascii="Times New Roman"/>
          <w:sz w:val="28"/>
        </w:rPr>
        <w:t>work</w:t>
      </w:r>
      <w:r>
        <w:rPr>
          <w:rFonts w:ascii="Times New Roman"/>
          <w:spacing w:val="-1"/>
          <w:sz w:val="28"/>
        </w:rPr>
        <w:t xml:space="preserve"> </w:t>
      </w:r>
      <w:r>
        <w:rPr>
          <w:rFonts w:ascii="Times New Roman"/>
          <w:sz w:val="28"/>
        </w:rPr>
        <w:t>done by</w:t>
      </w:r>
      <w:r>
        <w:rPr>
          <w:rFonts w:ascii="Times New Roman"/>
          <w:spacing w:val="-1"/>
          <w:sz w:val="28"/>
        </w:rPr>
        <w:t xml:space="preserve"> </w:t>
      </w:r>
      <w:r>
        <w:rPr>
          <w:rFonts w:ascii="Times New Roman"/>
          <w:sz w:val="28"/>
          <w:u w:val="thick"/>
        </w:rPr>
        <w:t>AN</w:t>
      </w:r>
      <w:r>
        <w:rPr>
          <w:rFonts w:hint="default" w:ascii="Times New Roman"/>
          <w:sz w:val="28"/>
          <w:u w:val="thick"/>
          <w:lang w:val="en-US"/>
        </w:rPr>
        <w:t>SH SAH</w:t>
      </w:r>
      <w:r>
        <w:rPr>
          <w:rFonts w:ascii="Times New Roman"/>
          <w:spacing w:val="-10"/>
          <w:sz w:val="28"/>
        </w:rPr>
        <w:t>,</w:t>
      </w:r>
    </w:p>
    <w:p w14:paraId="6D99059F">
      <w:pPr>
        <w:pStyle w:val="8"/>
        <w:spacing w:before="2"/>
        <w:ind w:left="0"/>
        <w:rPr>
          <w:rFonts w:ascii="Times New Roman"/>
          <w:sz w:val="28"/>
        </w:rPr>
      </w:pPr>
    </w:p>
    <w:p w14:paraId="22799CE0">
      <w:pPr>
        <w:tabs>
          <w:tab w:val="left" w:pos="5963"/>
          <w:tab w:val="left" w:pos="8994"/>
        </w:tabs>
        <w:ind w:left="134"/>
        <w:rPr>
          <w:rFonts w:ascii="Times New Roman"/>
          <w:sz w:val="28"/>
        </w:rPr>
      </w:pPr>
      <w:r>
        <w:rPr>
          <w:rFonts w:ascii="Times New Roman"/>
          <w:sz w:val="28"/>
        </w:rPr>
        <w:t xml:space="preserve">Register No. </w:t>
      </w:r>
      <w:r>
        <w:rPr>
          <w:rFonts w:ascii="Times New Roman"/>
          <w:sz w:val="28"/>
          <w:u w:val="thick"/>
        </w:rPr>
        <w:t>RA22110260500</w:t>
      </w:r>
      <w:r>
        <w:rPr>
          <w:rFonts w:hint="default" w:ascii="Times New Roman"/>
          <w:sz w:val="28"/>
          <w:u w:val="thick"/>
          <w:lang w:val="en-US"/>
        </w:rPr>
        <w:t>27</w:t>
      </w:r>
      <w:r>
        <w:rPr>
          <w:rFonts w:ascii="Times New Roman"/>
          <w:sz w:val="28"/>
        </w:rPr>
        <w:t xml:space="preserve"> of </w:t>
      </w:r>
      <w:r>
        <w:rPr>
          <w:rFonts w:ascii="Times New Roman"/>
          <w:sz w:val="28"/>
          <w:u w:val="thick"/>
        </w:rPr>
        <w:t>6/3</w:t>
      </w:r>
      <w:r>
        <w:rPr>
          <w:rFonts w:ascii="Times New Roman"/>
          <w:sz w:val="28"/>
        </w:rPr>
        <w:t xml:space="preserve"> (Semester/Year),</w:t>
      </w:r>
    </w:p>
    <w:p w14:paraId="2E83F772">
      <w:pPr>
        <w:tabs>
          <w:tab w:val="left" w:pos="11036"/>
        </w:tabs>
        <w:spacing w:before="321"/>
        <w:ind w:left="134"/>
        <w:rPr>
          <w:rFonts w:ascii="Times New Roman"/>
          <w:sz w:val="28"/>
        </w:rPr>
      </w:pPr>
      <w:r>
        <w:rPr>
          <w:rFonts w:ascii="Times New Roman"/>
          <w:sz w:val="28"/>
        </w:rPr>
        <w:t xml:space="preserve">B. Tech </w:t>
      </w:r>
      <w:r>
        <w:rPr>
          <w:rFonts w:ascii="Times New Roman"/>
          <w:sz w:val="28"/>
          <w:u w:val="thick"/>
        </w:rPr>
        <w:t>CSE AIML</w:t>
      </w:r>
    </w:p>
    <w:p w14:paraId="17B8A17D">
      <w:pPr>
        <w:spacing w:before="321" w:line="482" w:lineRule="auto"/>
        <w:ind w:left="133"/>
        <w:rPr>
          <w:rFonts w:ascii="Times New Roman" w:hAnsi="Times New Roman"/>
          <w:sz w:val="28"/>
        </w:rPr>
      </w:pPr>
      <w:r>
        <w:rPr>
          <w:rFonts w:ascii="Times New Roman" w:hAnsi="Times New Roman"/>
          <w:sz w:val="28"/>
        </w:rPr>
        <w:t xml:space="preserve">programme in the practical course </w:t>
      </w:r>
      <w:r>
        <w:rPr>
          <w:rFonts w:ascii="Times New Roman" w:hAnsi="Times New Roman"/>
          <w:b/>
          <w:sz w:val="28"/>
        </w:rPr>
        <w:t xml:space="preserve">21CSE312P – Software Engineering in AI </w:t>
      </w:r>
      <w:r>
        <w:rPr>
          <w:rFonts w:ascii="Times New Roman" w:hAnsi="Times New Roman"/>
          <w:sz w:val="28"/>
        </w:rPr>
        <w:t>at SRM Institute of Science and Technology, Tiruchirappalli during the academic year 2023 – 24.</w:t>
      </w:r>
    </w:p>
    <w:p w14:paraId="2118006B">
      <w:pPr>
        <w:pStyle w:val="8"/>
        <w:ind w:left="0"/>
        <w:rPr>
          <w:rFonts w:ascii="Times New Roman"/>
          <w:sz w:val="28"/>
        </w:rPr>
      </w:pPr>
    </w:p>
    <w:p w14:paraId="30D4D1B4">
      <w:pPr>
        <w:pStyle w:val="8"/>
        <w:spacing w:before="228"/>
        <w:ind w:left="0"/>
        <w:rPr>
          <w:rFonts w:ascii="Times New Roman"/>
          <w:sz w:val="28"/>
        </w:rPr>
      </w:pPr>
    </w:p>
    <w:p w14:paraId="6F7DAF25">
      <w:pPr>
        <w:tabs>
          <w:tab w:val="left" w:pos="7293"/>
        </w:tabs>
        <w:spacing w:before="1"/>
        <w:ind w:left="1015"/>
        <w:rPr>
          <w:rFonts w:ascii="Times New Roman"/>
          <w:b/>
          <w:sz w:val="26"/>
        </w:rPr>
      </w:pPr>
      <w:r>
        <w:rPr>
          <w:rFonts w:ascii="Times New Roman"/>
          <w:b/>
          <w:spacing w:val="-2"/>
          <w:sz w:val="26"/>
        </w:rPr>
        <w:t>Faculty</w:t>
      </w:r>
      <w:r>
        <w:rPr>
          <w:rFonts w:ascii="Times New Roman"/>
          <w:b/>
          <w:spacing w:val="-1"/>
          <w:sz w:val="26"/>
        </w:rPr>
        <w:t xml:space="preserve"> </w:t>
      </w:r>
      <w:r>
        <w:rPr>
          <w:rFonts w:ascii="Times New Roman"/>
          <w:b/>
          <w:spacing w:val="-2"/>
          <w:sz w:val="26"/>
        </w:rPr>
        <w:t>In-charge</w:t>
      </w:r>
      <w:r>
        <w:rPr>
          <w:rFonts w:ascii="Times New Roman"/>
          <w:b/>
          <w:sz w:val="26"/>
        </w:rPr>
        <w:tab/>
      </w:r>
      <w:r>
        <w:rPr>
          <w:rFonts w:ascii="Times New Roman"/>
          <w:b/>
          <w:sz w:val="26"/>
        </w:rPr>
        <w:t>Head</w:t>
      </w:r>
      <w:r>
        <w:rPr>
          <w:rFonts w:ascii="Times New Roman"/>
          <w:b/>
          <w:spacing w:val="-8"/>
          <w:sz w:val="26"/>
        </w:rPr>
        <w:t xml:space="preserve"> </w:t>
      </w:r>
      <w:r>
        <w:rPr>
          <w:rFonts w:ascii="Times New Roman"/>
          <w:b/>
          <w:sz w:val="26"/>
        </w:rPr>
        <w:t>of</w:t>
      </w:r>
      <w:r>
        <w:rPr>
          <w:rFonts w:ascii="Times New Roman"/>
          <w:b/>
          <w:spacing w:val="-9"/>
          <w:sz w:val="26"/>
        </w:rPr>
        <w:t xml:space="preserve"> </w:t>
      </w:r>
      <w:r>
        <w:rPr>
          <w:rFonts w:ascii="Times New Roman"/>
          <w:b/>
          <w:sz w:val="26"/>
        </w:rPr>
        <w:t>the</w:t>
      </w:r>
      <w:r>
        <w:rPr>
          <w:rFonts w:ascii="Times New Roman"/>
          <w:b/>
          <w:spacing w:val="-6"/>
          <w:sz w:val="26"/>
        </w:rPr>
        <w:t xml:space="preserve"> </w:t>
      </w:r>
      <w:r>
        <w:rPr>
          <w:rFonts w:ascii="Times New Roman"/>
          <w:b/>
          <w:spacing w:val="-2"/>
          <w:sz w:val="26"/>
        </w:rPr>
        <w:t>Department</w:t>
      </w:r>
    </w:p>
    <w:p w14:paraId="43B50698">
      <w:pPr>
        <w:pStyle w:val="8"/>
        <w:ind w:left="0"/>
        <w:rPr>
          <w:rFonts w:ascii="Times New Roman"/>
          <w:b/>
          <w:sz w:val="26"/>
        </w:rPr>
      </w:pPr>
    </w:p>
    <w:p w14:paraId="12CABB48">
      <w:pPr>
        <w:pStyle w:val="8"/>
        <w:ind w:left="0"/>
        <w:rPr>
          <w:rFonts w:ascii="Times New Roman"/>
          <w:b/>
          <w:sz w:val="26"/>
        </w:rPr>
      </w:pPr>
    </w:p>
    <w:p w14:paraId="067F6644">
      <w:pPr>
        <w:pStyle w:val="8"/>
        <w:ind w:left="0"/>
        <w:rPr>
          <w:rFonts w:ascii="Times New Roman"/>
          <w:b/>
          <w:sz w:val="26"/>
        </w:rPr>
      </w:pPr>
    </w:p>
    <w:p w14:paraId="6082FF84">
      <w:pPr>
        <w:pStyle w:val="8"/>
        <w:spacing w:before="297"/>
        <w:ind w:left="0"/>
        <w:rPr>
          <w:rFonts w:ascii="Times New Roman"/>
          <w:b/>
          <w:sz w:val="26"/>
        </w:rPr>
      </w:pPr>
    </w:p>
    <w:p w14:paraId="1C91495E">
      <w:pPr>
        <w:tabs>
          <w:tab w:val="left" w:pos="8961"/>
        </w:tabs>
        <w:spacing w:before="1"/>
        <w:ind w:left="1015"/>
        <w:rPr>
          <w:rFonts w:ascii="Times New Roman"/>
          <w:sz w:val="26"/>
        </w:rPr>
      </w:pPr>
      <w:r>
        <w:rPr>
          <w:rFonts w:ascii="Times New Roman"/>
          <w:sz w:val="26"/>
        </w:rPr>
        <w:t>Submitted for the</w:t>
      </w:r>
      <w:r>
        <w:rPr>
          <w:rFonts w:ascii="Times New Roman"/>
          <w:spacing w:val="-1"/>
          <w:sz w:val="26"/>
        </w:rPr>
        <w:t xml:space="preserve"> </w:t>
      </w:r>
      <w:r>
        <w:rPr>
          <w:rFonts w:ascii="Times New Roman"/>
          <w:sz w:val="26"/>
        </w:rPr>
        <w:t>End Semester Examination held</w:t>
      </w:r>
      <w:r>
        <w:rPr>
          <w:rFonts w:ascii="Times New Roman"/>
          <w:spacing w:val="-2"/>
          <w:sz w:val="26"/>
        </w:rPr>
        <w:t xml:space="preserve"> </w:t>
      </w:r>
      <w:r>
        <w:rPr>
          <w:rFonts w:ascii="Times New Roman"/>
          <w:sz w:val="26"/>
        </w:rPr>
        <w:t>on</w:t>
      </w:r>
      <w:r>
        <w:rPr>
          <w:rFonts w:ascii="Times New Roman"/>
          <w:spacing w:val="64"/>
          <w:sz w:val="26"/>
        </w:rPr>
        <w:t xml:space="preserve"> </w:t>
      </w:r>
      <w:r>
        <w:rPr>
          <w:rFonts w:ascii="Times New Roman"/>
          <w:sz w:val="26"/>
          <w:u w:val="single"/>
        </w:rPr>
        <w:tab/>
      </w:r>
    </w:p>
    <w:p w14:paraId="0CB84988">
      <w:pPr>
        <w:pStyle w:val="8"/>
        <w:ind w:left="0"/>
        <w:rPr>
          <w:rFonts w:ascii="Times New Roman"/>
          <w:sz w:val="26"/>
        </w:rPr>
      </w:pPr>
    </w:p>
    <w:p w14:paraId="14E9AA98">
      <w:pPr>
        <w:pStyle w:val="8"/>
        <w:ind w:left="0"/>
        <w:rPr>
          <w:rFonts w:ascii="Times New Roman"/>
          <w:sz w:val="26"/>
        </w:rPr>
      </w:pPr>
    </w:p>
    <w:p w14:paraId="634247EF">
      <w:pPr>
        <w:pStyle w:val="8"/>
        <w:spacing w:before="253"/>
        <w:ind w:left="0"/>
        <w:rPr>
          <w:rFonts w:ascii="Times New Roman"/>
          <w:sz w:val="26"/>
        </w:rPr>
      </w:pPr>
    </w:p>
    <w:p w14:paraId="00CE76F1">
      <w:pPr>
        <w:tabs>
          <w:tab w:val="left" w:pos="8409"/>
        </w:tabs>
        <w:ind w:left="1015"/>
        <w:rPr>
          <w:rFonts w:ascii="Times New Roman"/>
          <w:b/>
          <w:sz w:val="26"/>
        </w:rPr>
      </w:pPr>
      <w:bookmarkStart w:id="2" w:name="Examiner-1_Examiner-2"/>
      <w:bookmarkEnd w:id="2"/>
      <w:r>
        <w:rPr>
          <w:rFonts w:ascii="Times New Roman"/>
          <w:b/>
          <w:spacing w:val="-2"/>
          <w:sz w:val="26"/>
        </w:rPr>
        <w:t>Examiner-</w:t>
      </w:r>
      <w:r>
        <w:rPr>
          <w:rFonts w:ascii="Times New Roman"/>
          <w:b/>
          <w:spacing w:val="-10"/>
          <w:sz w:val="26"/>
        </w:rPr>
        <w:t>1</w:t>
      </w:r>
      <w:r>
        <w:rPr>
          <w:rFonts w:ascii="Times New Roman"/>
          <w:b/>
          <w:sz w:val="26"/>
        </w:rPr>
        <w:tab/>
      </w:r>
      <w:r>
        <w:rPr>
          <w:rFonts w:ascii="Times New Roman"/>
          <w:b/>
          <w:spacing w:val="-2"/>
          <w:sz w:val="26"/>
        </w:rPr>
        <w:t>Examiner-</w:t>
      </w:r>
      <w:r>
        <w:rPr>
          <w:rFonts w:ascii="Times New Roman"/>
          <w:b/>
          <w:spacing w:val="-10"/>
          <w:sz w:val="26"/>
        </w:rPr>
        <w:t>2</w:t>
      </w:r>
    </w:p>
    <w:p w14:paraId="0BB5AA3C">
      <w:pPr>
        <w:rPr>
          <w:rFonts w:ascii="Times New Roman"/>
          <w:b/>
          <w:sz w:val="26"/>
        </w:rPr>
        <w:sectPr>
          <w:type w:val="continuous"/>
          <w:pgSz w:w="11930" w:h="16860"/>
          <w:pgMar w:top="1480" w:right="283" w:bottom="280" w:left="425" w:header="720" w:footer="720" w:gutter="0"/>
          <w:cols w:space="720" w:num="1"/>
        </w:sectPr>
      </w:pPr>
    </w:p>
    <w:p w14:paraId="0DE49611">
      <w:pPr>
        <w:pStyle w:val="8"/>
        <w:ind w:right="282"/>
        <w:jc w:val="center"/>
        <w:rPr>
          <w:sz w:val="40"/>
          <w:szCs w:val="40"/>
          <w:lang w:val="en-IN"/>
        </w:rPr>
      </w:pPr>
      <w:r>
        <w:rPr>
          <w:b/>
          <w:bCs/>
          <w:sz w:val="40"/>
          <w:szCs w:val="40"/>
          <w:lang w:val="en-IN"/>
        </w:rPr>
        <w:t>Experiment 1: Accessing DGX A100</w:t>
      </w:r>
    </w:p>
    <w:p w14:paraId="155DB9E8">
      <w:pPr>
        <w:pStyle w:val="8"/>
        <w:ind w:right="282"/>
        <w:rPr>
          <w:lang w:val="en-IN"/>
        </w:rPr>
      </w:pPr>
    </w:p>
    <w:p w14:paraId="47B1C7CE">
      <w:pPr>
        <w:pStyle w:val="8"/>
        <w:ind w:right="282"/>
        <w:rPr>
          <w:lang w:val="en-IN"/>
        </w:rPr>
      </w:pPr>
      <w:r>
        <w:rPr>
          <w:b/>
          <w:bCs/>
          <w:lang w:val="en-IN"/>
        </w:rPr>
        <w:t>Question :  Describe the key features of the PARAM Porul Supercomputer at the NSM Nodal   center and its role in AI computing.</w:t>
      </w:r>
    </w:p>
    <w:p w14:paraId="0A4B1177">
      <w:pPr>
        <w:pStyle w:val="8"/>
        <w:ind w:right="282"/>
        <w:rPr>
          <w:lang w:val="en-IN"/>
        </w:rPr>
      </w:pPr>
    </w:p>
    <w:p w14:paraId="044FAF43">
      <w:pPr>
        <w:pStyle w:val="13"/>
        <w:keepNext w:val="0"/>
        <w:keepLines w:val="0"/>
        <w:widowControl/>
        <w:suppressLineNumbers w:val="0"/>
        <w:spacing w:before="0" w:beforeAutospacing="1" w:after="0" w:afterAutospacing="1"/>
        <w:ind w:left="0" w:right="0"/>
      </w:pPr>
      <w:r>
        <w:t>The PARAM PORUL supercomputer, inaugurated at the National Institute of Technology (NIT) Tiruchirappalli under Phase 2 of the National Supercomputing Mission (NSM), is a significant advancement in India's high-performance computing capabilities.</w:t>
      </w:r>
      <w:r>
        <w:fldChar w:fldCharType="begin"/>
      </w:r>
      <w:r>
        <w:instrText xml:space="preserve"> HYPERLINK "https://www.nextias.com/ca/current-affairs/27-05-2022/param-porul-supercompute?utm_source=chatgpt.com" \t "_blank" </w:instrText>
      </w:r>
      <w:r>
        <w:fldChar w:fldCharType="separate"/>
      </w:r>
      <w:r>
        <w:rPr>
          <w:rStyle w:val="12"/>
        </w:rPr>
        <w:t>Wikipedia+10Next IAS Coaching+10POINT IAS+10</w:t>
      </w:r>
      <w:r>
        <w:fldChar w:fldCharType="end"/>
      </w:r>
    </w:p>
    <w:p w14:paraId="3CE8376F">
      <w:pPr>
        <w:pStyle w:val="4"/>
        <w:keepNext w:val="0"/>
        <w:keepLines w:val="0"/>
        <w:widowControl/>
        <w:suppressLineNumbers w:val="0"/>
      </w:pPr>
      <w:r>
        <w:t>Key Features of PARAM PORUL</w:t>
      </w:r>
    </w:p>
    <w:p w14:paraId="4864C786">
      <w:pPr>
        <w:pStyle w:val="13"/>
        <w:keepNext w:val="0"/>
        <w:keepLines w:val="0"/>
        <w:widowControl/>
        <w:suppressLineNumbers w:val="0"/>
        <w:spacing w:before="0" w:beforeAutospacing="1" w:after="0" w:afterAutospacing="1"/>
        <w:ind w:left="720" w:right="0"/>
      </w:pPr>
      <w:r>
        <w:rPr>
          <w:rStyle w:val="14"/>
        </w:rPr>
        <w:t>Advanced Hardware Configuration</w:t>
      </w:r>
      <w:r>
        <w:t xml:space="preserve">: PARAM PORUL boasts a hybrid architecture comprising CPU nodes, GPU nodes, high-memory nodes, high-throughput storage, and a high-performance InfiniBand interconnect. This setup caters to a wide range of scientific and engineering applications. </w:t>
      </w:r>
      <w:r>
        <w:fldChar w:fldCharType="begin"/>
      </w:r>
      <w:r>
        <w:instrText xml:space="preserve"> HYPERLINK "https://a2dgc.com/param-porul-the-super-computer/?utm_source=chatgpt.com" \t "_blank" </w:instrText>
      </w:r>
      <w:r>
        <w:fldChar w:fldCharType="separate"/>
      </w:r>
      <w:r>
        <w:rPr>
          <w:rStyle w:val="12"/>
        </w:rPr>
        <w:t>The Statesman+8A2DGC+8POINT IAS+8</w:t>
      </w:r>
      <w:r>
        <w:fldChar w:fldCharType="end"/>
      </w:r>
    </w:p>
    <w:p w14:paraId="24D8B34C">
      <w:pPr>
        <w:pStyle w:val="13"/>
        <w:keepNext w:val="0"/>
        <w:keepLines w:val="0"/>
        <w:widowControl/>
        <w:suppressLineNumbers w:val="0"/>
        <w:spacing w:before="0" w:beforeAutospacing="1" w:after="0" w:afterAutospacing="1"/>
        <w:ind w:left="720" w:right="0"/>
      </w:pPr>
      <w:r>
        <w:rPr>
          <w:rStyle w:val="14"/>
        </w:rPr>
        <w:t>Efficient Cooling Technology</w:t>
      </w:r>
      <w:r>
        <w:t xml:space="preserve">: The system employs Direct Contact Liquid Cooling technology, enhancing power usage effectiveness and reducing operational costs. </w:t>
      </w:r>
      <w:r>
        <w:fldChar w:fldCharType="begin"/>
      </w:r>
      <w:r>
        <w:instrText xml:space="preserve"> HYPERLINK "https://science.newsbharati.com/Encyc/2022/5/25/PARAM-PORUL-Supercomputer-inaugurated-at-NIT-Tiruchirappalli.html?utm_source=chatgpt.com" \t "_blank" </w:instrText>
      </w:r>
      <w:r>
        <w:fldChar w:fldCharType="separate"/>
      </w:r>
      <w:r>
        <w:rPr>
          <w:rStyle w:val="12"/>
        </w:rPr>
        <w:t>Next IAS Coaching+10science.newsbharati.com+10Devdiscourse+10</w:t>
      </w:r>
      <w:r>
        <w:fldChar w:fldCharType="end"/>
      </w:r>
    </w:p>
    <w:p w14:paraId="0FBC54BB">
      <w:pPr>
        <w:pStyle w:val="13"/>
        <w:keepNext w:val="0"/>
        <w:keepLines w:val="0"/>
        <w:widowControl/>
        <w:suppressLineNumbers w:val="0"/>
        <w:spacing w:before="0" w:beforeAutospacing="1" w:after="0" w:afterAutospacing="1"/>
        <w:ind w:left="720" w:right="0"/>
      </w:pPr>
      <w:r>
        <w:rPr>
          <w:rStyle w:val="14"/>
        </w:rPr>
        <w:t>Indigenous Development</w:t>
      </w:r>
      <w:r>
        <w:t xml:space="preserve">: Aligned with the 'Make in India' initiative, the majority of PARAM PORUL's components are manufactured and assembled domestically. It operates on an indigenous software stack developed by the Centre for Development of Advanced Computing (C-DAC). </w:t>
      </w:r>
      <w:r>
        <w:fldChar w:fldCharType="begin"/>
      </w:r>
      <w:r>
        <w:instrText xml:space="preserve"> HYPERLINK "https://www.nextias.com/ca/current-affairs/27-05-2022/param-porul-supercompute?utm_source=chatgpt.com" \t "_blank" </w:instrText>
      </w:r>
      <w:r>
        <w:fldChar w:fldCharType="separate"/>
      </w:r>
      <w:r>
        <w:rPr>
          <w:rStyle w:val="12"/>
        </w:rPr>
        <w:t>IndiaAI+4Next IAS Coaching+4POINT IAS+4</w:t>
      </w:r>
      <w:r>
        <w:fldChar w:fldCharType="end"/>
      </w:r>
    </w:p>
    <w:p w14:paraId="39A31524">
      <w:pPr>
        <w:pStyle w:val="13"/>
        <w:keepNext w:val="0"/>
        <w:keepLines w:val="0"/>
        <w:widowControl/>
        <w:suppressLineNumbers w:val="0"/>
        <w:spacing w:before="0" w:beforeAutospacing="1" w:after="0" w:afterAutospacing="1"/>
        <w:ind w:left="720" w:right="0"/>
      </w:pPr>
      <w:r>
        <w:rPr>
          <w:rStyle w:val="14"/>
        </w:rPr>
        <w:t>Diverse Application Support</w:t>
      </w:r>
      <w:r>
        <w:t xml:space="preserve">: The supercomputer supports applications across various scientific domains, including weather and climate modeling, bioinformatics, computational chemistry, molecular dynamics, material sciences, and computational fluid dynamics. </w:t>
      </w:r>
      <w:r>
        <w:fldChar w:fldCharType="begin"/>
      </w:r>
      <w:r>
        <w:instrText xml:space="preserve"> HYPERLINK "https://pointias.com/2022/05/25/param-porul-latest-achievement-under-the-national-supercomputing-mission/?utm_source=chatgpt.com" \t "_blank" </w:instrText>
      </w:r>
      <w:r>
        <w:fldChar w:fldCharType="separate"/>
      </w:r>
      <w:r>
        <w:rPr>
          <w:rStyle w:val="12"/>
        </w:rPr>
        <w:t>ForumIAS+10POINT IAS+10A2DGC+10</w:t>
      </w:r>
      <w:r>
        <w:fldChar w:fldCharType="end"/>
      </w:r>
    </w:p>
    <w:p w14:paraId="25E8E3D3">
      <w:pPr>
        <w:pStyle w:val="13"/>
        <w:keepNext w:val="0"/>
        <w:keepLines w:val="0"/>
        <w:widowControl/>
        <w:suppressLineNumbers w:val="0"/>
        <w:spacing w:before="0" w:beforeAutospacing="1" w:after="0" w:afterAutospacing="1"/>
        <w:ind w:left="720" w:right="0"/>
        <w:rPr>
          <w:lang w:val="en-IN"/>
        </w:rPr>
      </w:pPr>
      <w:r>
        <w:rPr>
          <w:rStyle w:val="14"/>
        </w:rPr>
        <w:t>Collaborative Access</w:t>
      </w:r>
      <w:r>
        <w:t>: In line with NSM's objectives, a portion of PARAM PORUL's computing power is shared with nearby academic and research institutions, fostering collaborative research efforts</w:t>
      </w:r>
    </w:p>
    <w:p w14:paraId="7278DFFA">
      <w:pPr>
        <w:pStyle w:val="8"/>
        <w:ind w:right="282"/>
        <w:rPr>
          <w:lang w:val="en-IN"/>
        </w:rPr>
      </w:pPr>
      <w:r>
        <w:rPr>
          <w:b/>
          <w:bCs/>
          <w:lang w:val="en-IN"/>
        </w:rPr>
        <w:t>Energy Optimization:</w:t>
      </w:r>
      <w:r>
        <w:rPr>
          <w:b/>
          <w:bCs/>
          <w:lang w:val="en-IN"/>
        </w:rPr>
        <w:br w:type="textWrapping"/>
      </w:r>
      <w:r>
        <w:rPr>
          <w:lang w:val="en-IN"/>
        </w:rPr>
        <w:t xml:space="preserve"> It employs innovative techniques for managing power and cooling, enhancing energy efficiency while maintaining high computational output.</w:t>
      </w:r>
    </w:p>
    <w:p w14:paraId="22358138">
      <w:pPr>
        <w:pStyle w:val="8"/>
        <w:ind w:right="282"/>
        <w:rPr>
          <w:lang w:val="en-IN"/>
        </w:rPr>
      </w:pPr>
      <w:r>
        <w:rPr>
          <w:b/>
          <w:bCs/>
          <w:lang w:val="en-IN"/>
        </w:rPr>
        <w:t>Indigenous Development:</w:t>
      </w:r>
      <w:r>
        <w:rPr>
          <w:b/>
          <w:bCs/>
          <w:lang w:val="en-IN"/>
        </w:rPr>
        <w:br w:type="textWrapping"/>
      </w:r>
      <w:r>
        <w:rPr>
          <w:lang w:val="en-IN"/>
        </w:rPr>
        <w:t xml:space="preserve"> Aligned with the "Make in India" initiative, PARAM Porul emphasizes the use of Indian-developed hardware and software components.</w:t>
      </w:r>
    </w:p>
    <w:p w14:paraId="79AAFD82">
      <w:pPr>
        <w:pStyle w:val="8"/>
        <w:ind w:right="282"/>
        <w:rPr>
          <w:lang w:val="en-IN"/>
        </w:rPr>
      </w:pPr>
      <w:r>
        <w:rPr>
          <w:b/>
          <w:bCs/>
          <w:lang w:val="en-IN"/>
        </w:rPr>
        <w:t>Role in AI Computing:</w:t>
      </w:r>
    </w:p>
    <w:p w14:paraId="2FCC5EF6">
      <w:pPr>
        <w:pStyle w:val="8"/>
        <w:ind w:right="282"/>
        <w:rPr>
          <w:lang w:val="en-IN"/>
        </w:rPr>
      </w:pPr>
      <w:r>
        <w:rPr>
          <w:b/>
          <w:bCs/>
          <w:lang w:val="en-IN"/>
        </w:rPr>
        <w:t>AI Model Development:</w:t>
      </w:r>
      <w:r>
        <w:rPr>
          <w:b/>
          <w:bCs/>
          <w:lang w:val="en-IN"/>
        </w:rPr>
        <w:br w:type="textWrapping"/>
      </w:r>
      <w:r>
        <w:rPr>
          <w:lang w:val="en-IN"/>
        </w:rPr>
        <w:t xml:space="preserve"> PARAM Porul plays a critical role in training large-scale AI models, particularly in fields like deep learning and natural language processing (NLP).</w:t>
      </w:r>
    </w:p>
    <w:p w14:paraId="4E63CB39">
      <w:pPr>
        <w:pStyle w:val="8"/>
        <w:ind w:right="282"/>
        <w:rPr>
          <w:lang w:val="en-IN"/>
        </w:rPr>
      </w:pPr>
      <w:r>
        <w:rPr>
          <w:b/>
          <w:bCs/>
          <w:lang w:val="en-IN"/>
        </w:rPr>
        <w:t>Support for Research and Industry:</w:t>
      </w:r>
      <w:r>
        <w:rPr>
          <w:b/>
          <w:bCs/>
          <w:lang w:val="en-IN"/>
        </w:rPr>
        <w:br w:type="textWrapping"/>
      </w:r>
      <w:r>
        <w:rPr>
          <w:lang w:val="en-IN"/>
        </w:rPr>
        <w:t xml:space="preserve"> The platform empowers AI-focused research across diverse sectors such as healthcare, agriculture, industrial automation, and smart city solutions by providing powerful computing resources.</w:t>
      </w:r>
    </w:p>
    <w:p w14:paraId="65782AF6">
      <w:pPr>
        <w:pStyle w:val="8"/>
        <w:ind w:right="282"/>
        <w:rPr>
          <w:lang w:val="en-IN"/>
        </w:rPr>
      </w:pPr>
      <w:r>
        <w:rPr>
          <w:b/>
          <w:bCs/>
          <w:lang w:val="en-IN"/>
        </w:rPr>
        <w:t>Big Data Processing:</w:t>
      </w:r>
      <w:r>
        <w:rPr>
          <w:b/>
          <w:bCs/>
          <w:lang w:val="en-IN"/>
        </w:rPr>
        <w:br w:type="textWrapping"/>
      </w:r>
      <w:r>
        <w:rPr>
          <w:lang w:val="en-IN"/>
        </w:rPr>
        <w:t xml:space="preserve"> Its capabilities are well-suited for handling massive datasets, supporting machine learning development, data-driven research, and real-time AI applications.</w:t>
      </w:r>
    </w:p>
    <w:p w14:paraId="4E1516BA">
      <w:pPr>
        <w:pStyle w:val="8"/>
        <w:ind w:right="282"/>
        <w:rPr>
          <w:lang w:val="en-IN"/>
        </w:rPr>
      </w:pPr>
      <w:r>
        <w:rPr>
          <w:b/>
          <w:bCs/>
          <w:lang w:val="en-IN"/>
        </w:rPr>
        <w:t>Skill Enhancement:</w:t>
      </w:r>
      <w:r>
        <w:rPr>
          <w:b/>
          <w:bCs/>
          <w:lang w:val="en-IN"/>
        </w:rPr>
        <w:br w:type="textWrapping"/>
      </w:r>
      <w:r>
        <w:rPr>
          <w:lang w:val="en-IN"/>
        </w:rPr>
        <w:t xml:space="preserve"> The facility contributes to human resource development by training students, scientists, and industry professionals in HPC and AI technologies.</w:t>
      </w:r>
    </w:p>
    <w:p w14:paraId="1A15C4F9">
      <w:pPr>
        <w:pStyle w:val="8"/>
        <w:ind w:right="282"/>
        <w:rPr>
          <w:lang w:val="en-IN"/>
        </w:rPr>
      </w:pPr>
      <w:r>
        <w:rPr>
          <w:b/>
          <w:bCs/>
          <w:lang w:val="en-IN"/>
        </w:rPr>
        <w:t>Collaborative Innovation:</w:t>
      </w:r>
      <w:r>
        <w:rPr>
          <w:b/>
          <w:bCs/>
          <w:lang w:val="en-IN"/>
        </w:rPr>
        <w:br w:type="textWrapping"/>
      </w:r>
      <w:r>
        <w:rPr>
          <w:lang w:val="en-IN"/>
        </w:rPr>
        <w:t xml:space="preserve"> It fosters collaboration between academic institutions, research centers, and industry partners to drive forward AI research and innovation within India.</w:t>
      </w:r>
    </w:p>
    <w:p w14:paraId="50325168">
      <w:pPr>
        <w:pStyle w:val="8"/>
        <w:ind w:right="282"/>
        <w:rPr>
          <w:lang w:val="en-IN"/>
        </w:rPr>
      </w:pPr>
      <w:r>
        <w:rPr>
          <w:lang w:val="en-IN"/>
        </w:rPr>
        <w:br w:type="textWrapping"/>
      </w:r>
    </w:p>
    <w:p w14:paraId="3569F187">
      <w:pPr>
        <w:pStyle w:val="8"/>
        <w:ind w:right="282"/>
        <w:jc w:val="center"/>
        <w:rPr>
          <w:sz w:val="40"/>
          <w:szCs w:val="40"/>
          <w:lang w:val="en-IN"/>
        </w:rPr>
      </w:pPr>
      <w:r>
        <w:rPr>
          <w:b/>
          <w:bCs/>
          <w:sz w:val="40"/>
          <w:szCs w:val="40"/>
          <w:lang w:val="en-IN"/>
        </w:rPr>
        <w:t>Experiment 2: Working DOCKER Images and NGC Container</w:t>
      </w:r>
    </w:p>
    <w:p w14:paraId="3C638D5A">
      <w:pPr>
        <w:pStyle w:val="8"/>
        <w:ind w:right="282"/>
        <w:rPr>
          <w:lang w:val="en-IN"/>
        </w:rPr>
      </w:pPr>
    </w:p>
    <w:p w14:paraId="52329035">
      <w:pPr>
        <w:pStyle w:val="8"/>
        <w:ind w:right="282"/>
        <w:rPr>
          <w:lang w:val="en-IN"/>
        </w:rPr>
      </w:pPr>
      <w:r>
        <w:rPr>
          <w:b/>
          <w:bCs/>
          <w:lang w:val="en-IN"/>
        </w:rPr>
        <w:t>Question:  Outline the Important steps involved in installing and pulling specific NGC       containers for deep learning applications.</w:t>
      </w:r>
    </w:p>
    <w:p w14:paraId="78D32B46">
      <w:pPr>
        <w:pStyle w:val="8"/>
        <w:ind w:right="282"/>
        <w:rPr>
          <w:lang w:val="en-IN"/>
        </w:rPr>
      </w:pPr>
    </w:p>
    <w:p w14:paraId="58301D74">
      <w:pPr>
        <w:pStyle w:val="8"/>
        <w:ind w:right="282"/>
        <w:rPr>
          <w:lang w:val="en-IN"/>
        </w:rPr>
      </w:pPr>
      <w:r>
        <w:rPr>
          <w:b/>
          <w:bCs/>
          <w:lang w:val="en-IN"/>
        </w:rPr>
        <w:t>Answer:</w:t>
      </w:r>
      <w:r>
        <w:rPr>
          <w:b/>
          <w:bCs/>
          <w:lang w:val="en-IN"/>
        </w:rPr>
        <w:br w:type="textWrapping"/>
      </w:r>
      <w:r>
        <w:rPr>
          <w:lang w:val="en-IN"/>
        </w:rPr>
        <w:t xml:space="preserve"> To install and pull specific NGC (NVIDIA GPU Cloud) containers for deep learning applications, follow these key steps:</w:t>
      </w:r>
    </w:p>
    <w:p w14:paraId="48E6E340">
      <w:pPr>
        <w:pStyle w:val="8"/>
        <w:ind w:right="282"/>
        <w:rPr>
          <w:lang w:val="en-IN"/>
        </w:rPr>
      </w:pPr>
      <w:r>
        <w:rPr>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CA8EE9B">
      <w:pPr>
        <w:pStyle w:val="8"/>
        <w:ind w:right="282"/>
        <w:rPr>
          <w:lang w:val="en-IN"/>
        </w:rPr>
      </w:pPr>
      <w:r>
        <w:rPr>
          <w:b/>
          <w:bCs/>
          <w:lang w:val="en-IN"/>
        </w:rPr>
        <w:t>1. Set Up Docker:</w:t>
      </w:r>
      <w:r>
        <w:rPr>
          <w:b/>
          <w:bCs/>
          <w:lang w:val="en-IN"/>
        </w:rPr>
        <w:br w:type="textWrapping"/>
      </w:r>
      <w:r>
        <w:rPr>
          <w:lang w:val="en-IN"/>
        </w:rPr>
        <w:t xml:space="preserve"> Begin by installing Docker Engine to manage containerized applications on your system. Use these commands to install Docker:</w:t>
      </w:r>
    </w:p>
    <w:p w14:paraId="65C6044C">
      <w:pPr>
        <w:pStyle w:val="8"/>
        <w:ind w:right="282"/>
        <w:rPr>
          <w:lang w:val="en-IN"/>
        </w:rPr>
      </w:pPr>
    </w:p>
    <w:p w14:paraId="57D6A0C6">
      <w:pPr>
        <w:pStyle w:val="8"/>
        <w:ind w:right="282"/>
        <w:rPr>
          <w:lang w:val="en-IN"/>
        </w:rPr>
      </w:pPr>
      <w:r>
        <w:rPr>
          <w:lang w:val="en-IN"/>
        </w:rPr>
        <w:t>sudo apt-get update</w:t>
      </w:r>
    </w:p>
    <w:p w14:paraId="5FE2BE6B">
      <w:pPr>
        <w:pStyle w:val="8"/>
        <w:ind w:right="282"/>
        <w:rPr>
          <w:lang w:val="en-IN"/>
        </w:rPr>
      </w:pPr>
      <w:r>
        <w:rPr>
          <w:lang w:val="en-IN"/>
        </w:rPr>
        <w:t>sudo apt-get install docker.io</w:t>
      </w:r>
    </w:p>
    <w:p w14:paraId="18AFFDB1">
      <w:pPr>
        <w:pStyle w:val="8"/>
        <w:ind w:right="282"/>
        <w:rPr>
          <w:lang w:val="en-IN"/>
        </w:rPr>
      </w:pPr>
    </w:p>
    <w:p w14:paraId="32A43B94">
      <w:pPr>
        <w:pStyle w:val="8"/>
        <w:ind w:right="282"/>
        <w:rPr>
          <w:lang w:val="en-IN"/>
        </w:rPr>
      </w:pPr>
      <w:r>
        <w:rPr>
          <w:b/>
          <w:bCs/>
          <w:lang w:val="en-IN"/>
        </w:rPr>
        <w:t>Install NVIDIA Container Toolkit:</w:t>
      </w:r>
      <w:r>
        <w:rPr>
          <w:b/>
          <w:bCs/>
          <w:lang w:val="en-IN"/>
        </w:rPr>
        <w:br w:type="textWrapping"/>
      </w:r>
      <w:r>
        <w:rPr>
          <w:lang w:val="en-IN"/>
        </w:rPr>
        <w:t xml:space="preserve"> For GPU access inside your containers, install the NVIDIA Container Toolkit:</w:t>
      </w:r>
    </w:p>
    <w:p w14:paraId="17051130">
      <w:pPr>
        <w:pStyle w:val="8"/>
        <w:ind w:right="282"/>
        <w:rPr>
          <w:lang w:val="en-IN"/>
        </w:rPr>
      </w:pPr>
    </w:p>
    <w:p w14:paraId="618E7328">
      <w:pPr>
        <w:pStyle w:val="8"/>
        <w:ind w:right="282"/>
        <w:rPr>
          <w:lang w:val="en-IN"/>
        </w:rPr>
      </w:pPr>
      <w:r>
        <w:rPr>
          <w:lang w:val="en-IN"/>
        </w:rPr>
        <w:t>sudo apt-get install -y nvidia-container-toolkit</w:t>
      </w:r>
    </w:p>
    <w:p w14:paraId="30E4AFEE">
      <w:pPr>
        <w:pStyle w:val="8"/>
        <w:ind w:right="282"/>
        <w:rPr>
          <w:lang w:val="en-IN"/>
        </w:rPr>
      </w:pPr>
      <w:r>
        <w:rPr>
          <w:lang w:val="en-IN"/>
        </w:rPr>
        <w:t>sudo systemctl restart docker</w:t>
      </w:r>
    </w:p>
    <w:p w14:paraId="503E149A">
      <w:pPr>
        <w:pStyle w:val="8"/>
        <w:ind w:right="282"/>
        <w:rPr>
          <w:lang w:val="en-IN"/>
        </w:rPr>
      </w:pPr>
    </w:p>
    <w:p w14:paraId="78A93B4C">
      <w:pPr>
        <w:pStyle w:val="8"/>
        <w:ind w:right="282"/>
        <w:rPr>
          <w:lang w:val="en-IN"/>
        </w:rPr>
      </w:pPr>
      <w:r>
        <w:rPr>
          <w:b/>
          <w:bCs/>
          <w:lang w:val="en-IN"/>
        </w:rPr>
        <w:t>Verify GPU Access in Containers:</w:t>
      </w:r>
      <w:r>
        <w:rPr>
          <w:b/>
          <w:bCs/>
          <w:lang w:val="en-IN"/>
        </w:rPr>
        <w:br w:type="textWrapping"/>
      </w:r>
      <w:r>
        <w:rPr>
          <w:lang w:val="en-IN"/>
        </w:rPr>
        <w:t xml:space="preserve"> After setup, ensure that your Docker environment can recognize the GPUs by running:</w:t>
      </w:r>
    </w:p>
    <w:p w14:paraId="0F54CD45">
      <w:pPr>
        <w:pStyle w:val="8"/>
        <w:ind w:right="282"/>
        <w:rPr>
          <w:lang w:val="en-IN"/>
        </w:rPr>
      </w:pPr>
      <w:r>
        <w:rPr>
          <w:lang w:val="en-IN"/>
        </w:rPr>
        <w:t>docker run --gpus all nvidia/cuda:12.2.0-base-ubuntu20.04 nvidia-smi</w:t>
      </w:r>
    </w:p>
    <w:p w14:paraId="435390E1">
      <w:pPr>
        <w:pStyle w:val="8"/>
        <w:ind w:right="282"/>
        <w:rPr>
          <w:lang w:val="en-IN"/>
        </w:rPr>
      </w:pPr>
    </w:p>
    <w:p w14:paraId="77E9E625">
      <w:pPr>
        <w:pStyle w:val="8"/>
        <w:ind w:right="282"/>
        <w:rPr>
          <w:lang w:val="en-IN"/>
        </w:rPr>
      </w:pPr>
      <w:r>
        <w:rPr>
          <w:lang w:val="en-IN"/>
        </w:rPr>
        <w:t>If everything is set up properly, you will see the GPU details displayed inside the container.</w:t>
      </w:r>
    </w:p>
    <w:p w14:paraId="632F148C">
      <w:pPr>
        <w:pStyle w:val="8"/>
        <w:ind w:right="282"/>
        <w:rPr>
          <w:lang w:val="en-IN"/>
        </w:rPr>
      </w:pPr>
      <w:r>
        <w:rPr>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034297C">
      <w:pPr>
        <w:pStyle w:val="8"/>
        <w:ind w:right="282"/>
        <w:rPr>
          <w:lang w:val="en-IN"/>
        </w:rPr>
      </w:pPr>
      <w:r>
        <w:rPr>
          <w:b/>
          <w:bCs/>
          <w:lang w:val="en-IN"/>
        </w:rPr>
        <w:t>2. Create an NGC Account:</w:t>
      </w:r>
      <w:r>
        <w:rPr>
          <w:b/>
          <w:bCs/>
          <w:lang w:val="en-IN"/>
        </w:rPr>
        <w:br w:type="textWrapping"/>
      </w:r>
      <w:r>
        <w:rPr>
          <w:lang w:val="en-IN"/>
        </w:rPr>
        <w:t xml:space="preserve"> Head over to the NGC website and register for a free account. After registration, generate an API key from your account settings. This key is necessary for accessing private repositories but optional for public resources.</w:t>
      </w:r>
    </w:p>
    <w:p w14:paraId="0C283FBC">
      <w:pPr>
        <w:pStyle w:val="8"/>
        <w:ind w:right="282"/>
        <w:rPr>
          <w:lang w:val="en-IN"/>
        </w:rPr>
      </w:pPr>
      <w:r>
        <w:rPr>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7F21BFEC">
      <w:pPr>
        <w:pStyle w:val="8"/>
        <w:ind w:right="282"/>
        <w:rPr>
          <w:lang w:val="en-IN"/>
        </w:rPr>
      </w:pPr>
      <w:r>
        <w:rPr>
          <w:b/>
          <w:bCs/>
          <w:lang w:val="en-IN"/>
        </w:rPr>
        <w:t>3. Authenticate with NGC Registry:</w:t>
      </w:r>
      <w:r>
        <w:rPr>
          <w:b/>
          <w:bCs/>
          <w:lang w:val="en-IN"/>
        </w:rPr>
        <w:br w:type="textWrapping"/>
      </w:r>
      <w:r>
        <w:rPr>
          <w:lang w:val="en-IN"/>
        </w:rPr>
        <w:t xml:space="preserve"> If needed for private images or authenticated downloads, log in to the NGC registry using:</w:t>
      </w:r>
    </w:p>
    <w:p w14:paraId="4CCCBC84">
      <w:pPr>
        <w:pStyle w:val="8"/>
        <w:ind w:right="282"/>
        <w:rPr>
          <w:lang w:val="en-IN"/>
        </w:rPr>
      </w:pPr>
      <w:r>
        <w:rPr>
          <w:lang w:val="en-IN"/>
        </w:rPr>
        <w:t>docker login nvcr.io</w:t>
      </w:r>
    </w:p>
    <w:p w14:paraId="6568F07D">
      <w:pPr>
        <w:pStyle w:val="8"/>
        <w:ind w:right="282"/>
        <w:rPr>
          <w:lang w:val="en-IN"/>
        </w:rPr>
      </w:pPr>
    </w:p>
    <w:p w14:paraId="05DED1C4">
      <w:pPr>
        <w:pStyle w:val="8"/>
        <w:ind w:right="282"/>
        <w:rPr>
          <w:lang w:val="en-IN"/>
        </w:rPr>
      </w:pPr>
      <w:r>
        <w:rPr>
          <w:lang w:val="en-IN"/>
        </w:rPr>
        <w:t>You may need to provide your username and the API key as your password.</w:t>
      </w:r>
    </w:p>
    <w:p w14:paraId="50220453">
      <w:pPr>
        <w:pStyle w:val="8"/>
        <w:ind w:right="282"/>
        <w:rPr>
          <w:lang w:val="en-IN"/>
        </w:rPr>
      </w:pPr>
      <w:r>
        <w:rPr>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440CBFDD">
      <w:pPr>
        <w:pStyle w:val="8"/>
        <w:ind w:right="282"/>
        <w:rPr>
          <w:lang w:val="en-IN"/>
        </w:rPr>
      </w:pPr>
      <w:r>
        <w:rPr>
          <w:b/>
          <w:bCs/>
          <w:lang w:val="en-IN"/>
        </w:rPr>
        <w:t>4. Search for the Desired Container:</w:t>
      </w:r>
      <w:r>
        <w:rPr>
          <w:b/>
          <w:bCs/>
          <w:lang w:val="en-IN"/>
        </w:rPr>
        <w:br w:type="textWrapping"/>
      </w:r>
      <w:r>
        <w:rPr>
          <w:lang w:val="en-IN"/>
        </w:rPr>
        <w:t xml:space="preserve"> Browse the NGC Catalog to locate the container best suited for your project (e.g., TensorFlow, PyTorch).</w:t>
      </w:r>
      <w:r>
        <w:rPr>
          <w:lang w:val="en-IN"/>
        </w:rPr>
        <w:br w:type="textWrapping"/>
      </w:r>
      <w:r>
        <w:rPr>
          <w:lang w:val="en-IN"/>
        </w:rPr>
        <w:t xml:space="preserve"> An example container might be:</w:t>
      </w:r>
      <w:r>
        <w:rPr>
          <w:lang w:val="en-IN"/>
        </w:rPr>
        <w:br w:type="textWrapping"/>
      </w:r>
      <w:r>
        <w:rPr>
          <w:lang w:val="en-IN"/>
        </w:rPr>
        <w:t xml:space="preserve"> nvcr.io/nvidia/tensorflow:24.03-tf2-py3</w:t>
      </w:r>
    </w:p>
    <w:p w14:paraId="382967B7">
      <w:pPr>
        <w:pStyle w:val="8"/>
        <w:ind w:right="282"/>
        <w:rPr>
          <w:lang w:val="en-IN"/>
        </w:rPr>
      </w:pPr>
      <w:r>
        <w:rPr>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277C9692">
      <w:pPr>
        <w:pStyle w:val="8"/>
        <w:ind w:right="282"/>
        <w:rPr>
          <w:lang w:val="en-IN"/>
        </w:rPr>
      </w:pPr>
      <w:r>
        <w:rPr>
          <w:b/>
          <w:bCs/>
          <w:lang w:val="en-IN"/>
        </w:rPr>
        <w:t>5. Pull the Specific Container:</w:t>
      </w:r>
      <w:r>
        <w:rPr>
          <w:b/>
          <w:bCs/>
          <w:lang w:val="en-IN"/>
        </w:rPr>
        <w:br w:type="textWrapping"/>
      </w:r>
      <w:r>
        <w:rPr>
          <w:lang w:val="en-IN"/>
        </w:rPr>
        <w:t xml:space="preserve"> Use the docker pull command with the correct tag to download the container:</w:t>
      </w:r>
    </w:p>
    <w:p w14:paraId="71A936A1">
      <w:pPr>
        <w:pStyle w:val="8"/>
        <w:ind w:right="282"/>
        <w:rPr>
          <w:lang w:val="en-IN"/>
        </w:rPr>
      </w:pPr>
      <w:r>
        <w:rPr>
          <w:lang w:val="en-IN"/>
        </w:rPr>
        <w:t>docker pull nvcr.io/nvidia/tensorflow:24.03-tf2-py3</w:t>
      </w:r>
    </w:p>
    <w:p w14:paraId="03A1A54B">
      <w:pPr>
        <w:pStyle w:val="8"/>
        <w:ind w:right="282"/>
        <w:rPr>
          <w:lang w:val="en-IN"/>
        </w:rPr>
      </w:pPr>
    </w:p>
    <w:p w14:paraId="6B4EE9D0">
      <w:pPr>
        <w:pStyle w:val="8"/>
        <w:ind w:right="282"/>
        <w:rPr>
          <w:lang w:val="en-IN"/>
        </w:rPr>
      </w:pPr>
      <w:r>
        <w:rPr>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4D6CB9E9">
      <w:pPr>
        <w:pStyle w:val="8"/>
        <w:ind w:right="282"/>
        <w:rPr>
          <w:lang w:val="en-IN"/>
        </w:rPr>
      </w:pPr>
      <w:r>
        <w:rPr>
          <w:b/>
          <w:bCs/>
          <w:lang w:val="en-IN"/>
        </w:rPr>
        <w:t>6. Launch the Container:</w:t>
      </w:r>
      <w:r>
        <w:rPr>
          <w:b/>
          <w:bCs/>
          <w:lang w:val="en-IN"/>
        </w:rPr>
        <w:br w:type="textWrapping"/>
      </w:r>
      <w:r>
        <w:rPr>
          <w:lang w:val="en-IN"/>
        </w:rPr>
        <w:t xml:space="preserve"> Finally, run the container with GPU support enabled using:</w:t>
      </w:r>
    </w:p>
    <w:p w14:paraId="5F250878">
      <w:pPr>
        <w:pStyle w:val="8"/>
        <w:ind w:right="282"/>
        <w:rPr>
          <w:lang w:val="en-IN"/>
        </w:rPr>
      </w:pPr>
      <w:r>
        <w:rPr>
          <w:lang w:val="en-IN"/>
        </w:rPr>
        <w:t>docker run --gpus all -it --rm nvcr.io/nvidia/tensorflow:24.03-tf2-py3</w:t>
      </w:r>
    </w:p>
    <w:p w14:paraId="2AC2C1DB">
      <w:pPr>
        <w:pStyle w:val="8"/>
        <w:ind w:right="282"/>
        <w:rPr>
          <w:lang w:val="en-IN"/>
        </w:rPr>
      </w:pPr>
    </w:p>
    <w:p w14:paraId="0C93B55F">
      <w:pPr>
        <w:pStyle w:val="8"/>
        <w:ind w:right="282"/>
        <w:rPr>
          <w:lang w:val="en-IN"/>
        </w:rPr>
      </w:pPr>
      <w:r>
        <w:rPr>
          <w:lang w:val="en-IN"/>
        </w:rPr>
        <w:t>This command opens an interactive session inside the container and automatically removes the container after exiting.</w:t>
      </w:r>
    </w:p>
    <w:p w14:paraId="19A1A394">
      <w:pPr>
        <w:pStyle w:val="8"/>
        <w:ind w:right="282"/>
        <w:rPr>
          <w:lang w:val="en-IN"/>
        </w:rPr>
      </w:pPr>
      <w:r>
        <w:rPr>
          <w:lang w:val="en-IN"/>
        </w:rPr>
        <w:br w:type="textWrapping"/>
      </w:r>
    </w:p>
    <w:p w14:paraId="12612F80">
      <w:pPr>
        <w:pStyle w:val="8"/>
        <w:ind w:right="282"/>
        <w:rPr>
          <w:lang w:val="en-IN"/>
        </w:rPr>
      </w:pPr>
    </w:p>
    <w:p w14:paraId="7421BEF7">
      <w:pPr>
        <w:pStyle w:val="8"/>
        <w:ind w:right="282"/>
        <w:rPr>
          <w:lang w:val="en-IN"/>
        </w:rPr>
      </w:pPr>
    </w:p>
    <w:p w14:paraId="43949BEF">
      <w:pPr>
        <w:pStyle w:val="8"/>
        <w:ind w:right="282"/>
        <w:rPr>
          <w:lang w:val="en-IN"/>
        </w:rPr>
      </w:pPr>
    </w:p>
    <w:p w14:paraId="1D4FC169">
      <w:pPr>
        <w:pStyle w:val="8"/>
        <w:ind w:right="282"/>
        <w:rPr>
          <w:lang w:val="en-IN"/>
        </w:rPr>
      </w:pPr>
    </w:p>
    <w:p w14:paraId="133F0838">
      <w:pPr>
        <w:pStyle w:val="8"/>
        <w:ind w:right="282"/>
        <w:rPr>
          <w:lang w:val="en-IN"/>
        </w:rPr>
      </w:pPr>
    </w:p>
    <w:p w14:paraId="30E14A3F">
      <w:pPr>
        <w:pStyle w:val="8"/>
        <w:ind w:right="282"/>
        <w:rPr>
          <w:lang w:val="en-IN"/>
        </w:rPr>
      </w:pPr>
    </w:p>
    <w:p w14:paraId="2A3BBED5">
      <w:pPr>
        <w:pStyle w:val="8"/>
        <w:ind w:right="282"/>
        <w:rPr>
          <w:lang w:val="en-IN"/>
        </w:rPr>
      </w:pPr>
    </w:p>
    <w:p w14:paraId="2374CFA9">
      <w:pPr>
        <w:pStyle w:val="8"/>
        <w:ind w:right="282"/>
        <w:rPr>
          <w:lang w:val="en-IN"/>
        </w:rPr>
      </w:pPr>
    </w:p>
    <w:p w14:paraId="221869ED">
      <w:pPr>
        <w:pStyle w:val="8"/>
        <w:ind w:right="282"/>
        <w:rPr>
          <w:lang w:val="en-IN"/>
        </w:rPr>
      </w:pPr>
    </w:p>
    <w:p w14:paraId="489F611F">
      <w:pPr>
        <w:pStyle w:val="8"/>
        <w:ind w:right="282"/>
        <w:rPr>
          <w:lang w:val="en-IN"/>
        </w:rPr>
      </w:pPr>
    </w:p>
    <w:p w14:paraId="18BDFAD8">
      <w:pPr>
        <w:pStyle w:val="8"/>
        <w:ind w:right="282"/>
        <w:rPr>
          <w:lang w:val="en-IN"/>
        </w:rPr>
      </w:pPr>
    </w:p>
    <w:p w14:paraId="60784515">
      <w:pPr>
        <w:pStyle w:val="8"/>
        <w:ind w:right="282"/>
        <w:rPr>
          <w:lang w:val="en-IN"/>
        </w:rPr>
      </w:pPr>
    </w:p>
    <w:p w14:paraId="5882EB16">
      <w:pPr>
        <w:pStyle w:val="8"/>
        <w:ind w:right="282"/>
        <w:rPr>
          <w:lang w:val="en-IN"/>
        </w:rPr>
      </w:pPr>
    </w:p>
    <w:p w14:paraId="5297E815">
      <w:pPr>
        <w:pStyle w:val="8"/>
        <w:ind w:right="282"/>
        <w:rPr>
          <w:lang w:val="en-IN"/>
        </w:rPr>
      </w:pPr>
    </w:p>
    <w:p w14:paraId="66390511">
      <w:pPr>
        <w:pStyle w:val="8"/>
        <w:ind w:right="282"/>
        <w:rPr>
          <w:lang w:val="en-IN"/>
        </w:rPr>
      </w:pPr>
    </w:p>
    <w:p w14:paraId="52D45CDF">
      <w:pPr>
        <w:pStyle w:val="8"/>
        <w:ind w:right="282"/>
        <w:rPr>
          <w:lang w:val="en-IN"/>
        </w:rPr>
      </w:pPr>
    </w:p>
    <w:p w14:paraId="4C215F5C">
      <w:pPr>
        <w:pStyle w:val="8"/>
        <w:ind w:right="282"/>
        <w:rPr>
          <w:lang w:val="en-IN"/>
        </w:rPr>
      </w:pPr>
    </w:p>
    <w:p w14:paraId="344F32DD">
      <w:pPr>
        <w:pStyle w:val="8"/>
        <w:ind w:right="282"/>
        <w:rPr>
          <w:lang w:val="en-IN"/>
        </w:rPr>
      </w:pPr>
    </w:p>
    <w:p w14:paraId="244B6735">
      <w:pPr>
        <w:pStyle w:val="8"/>
        <w:ind w:right="282"/>
        <w:rPr>
          <w:lang w:val="en-IN"/>
        </w:rPr>
      </w:pPr>
    </w:p>
    <w:p w14:paraId="06675D4A">
      <w:pPr>
        <w:pStyle w:val="8"/>
        <w:ind w:right="282"/>
        <w:rPr>
          <w:lang w:val="en-IN"/>
        </w:rPr>
      </w:pPr>
    </w:p>
    <w:p w14:paraId="341EC702">
      <w:pPr>
        <w:pStyle w:val="8"/>
        <w:ind w:right="282"/>
        <w:rPr>
          <w:lang w:val="en-IN"/>
        </w:rPr>
      </w:pPr>
    </w:p>
    <w:p w14:paraId="010A14B2">
      <w:pPr>
        <w:pStyle w:val="8"/>
        <w:ind w:right="282"/>
        <w:rPr>
          <w:lang w:val="en-IN"/>
        </w:rPr>
      </w:pPr>
    </w:p>
    <w:p w14:paraId="7F0002BB">
      <w:pPr>
        <w:pStyle w:val="8"/>
        <w:ind w:right="282"/>
        <w:rPr>
          <w:lang w:val="en-IN"/>
        </w:rPr>
      </w:pPr>
    </w:p>
    <w:p w14:paraId="4436A909">
      <w:pPr>
        <w:pStyle w:val="8"/>
        <w:ind w:right="282"/>
        <w:rPr>
          <w:lang w:val="en-IN"/>
        </w:rPr>
      </w:pPr>
    </w:p>
    <w:p w14:paraId="091137A7">
      <w:pPr>
        <w:pStyle w:val="8"/>
        <w:ind w:right="282"/>
        <w:rPr>
          <w:lang w:val="en-IN"/>
        </w:rPr>
      </w:pPr>
    </w:p>
    <w:p w14:paraId="6F00986C">
      <w:pPr>
        <w:pStyle w:val="8"/>
        <w:ind w:right="282"/>
        <w:rPr>
          <w:lang w:val="en-IN"/>
        </w:rPr>
      </w:pPr>
    </w:p>
    <w:p w14:paraId="45283610">
      <w:pPr>
        <w:pStyle w:val="8"/>
        <w:ind w:right="282"/>
        <w:rPr>
          <w:lang w:val="en-IN"/>
        </w:rPr>
      </w:pPr>
    </w:p>
    <w:p w14:paraId="76F35E6F">
      <w:pPr>
        <w:pStyle w:val="8"/>
        <w:ind w:right="282"/>
        <w:rPr>
          <w:lang w:val="en-IN"/>
        </w:rPr>
      </w:pPr>
    </w:p>
    <w:p w14:paraId="0F548A3E">
      <w:pPr>
        <w:pStyle w:val="8"/>
        <w:ind w:right="282"/>
        <w:rPr>
          <w:lang w:val="en-IN"/>
        </w:rPr>
      </w:pPr>
    </w:p>
    <w:p w14:paraId="20A9DE89">
      <w:pPr>
        <w:pStyle w:val="8"/>
        <w:ind w:right="282"/>
        <w:rPr>
          <w:lang w:val="en-IN"/>
        </w:rPr>
      </w:pPr>
    </w:p>
    <w:p w14:paraId="15B4399D">
      <w:pPr>
        <w:pStyle w:val="8"/>
        <w:ind w:right="282"/>
        <w:rPr>
          <w:lang w:val="en-IN"/>
        </w:rPr>
      </w:pPr>
    </w:p>
    <w:p w14:paraId="77C04328">
      <w:pPr>
        <w:pStyle w:val="8"/>
        <w:ind w:right="282"/>
        <w:rPr>
          <w:lang w:val="en-IN"/>
        </w:rPr>
      </w:pPr>
    </w:p>
    <w:p w14:paraId="33CAC61A">
      <w:pPr>
        <w:pStyle w:val="8"/>
        <w:ind w:right="282"/>
        <w:rPr>
          <w:lang w:val="en-IN"/>
        </w:rPr>
      </w:pPr>
    </w:p>
    <w:p w14:paraId="02AE94EE">
      <w:pPr>
        <w:pStyle w:val="8"/>
        <w:ind w:right="282"/>
        <w:rPr>
          <w:lang w:val="en-IN"/>
        </w:rPr>
      </w:pPr>
    </w:p>
    <w:p w14:paraId="16004DAE">
      <w:pPr>
        <w:pStyle w:val="8"/>
        <w:ind w:right="282"/>
        <w:rPr>
          <w:lang w:val="en-IN"/>
        </w:rPr>
      </w:pPr>
    </w:p>
    <w:p w14:paraId="2E967381">
      <w:pPr>
        <w:pStyle w:val="8"/>
        <w:ind w:right="282"/>
        <w:rPr>
          <w:lang w:val="en-IN"/>
        </w:rPr>
      </w:pPr>
    </w:p>
    <w:p w14:paraId="2DC2ADF3">
      <w:pPr>
        <w:pStyle w:val="8"/>
        <w:ind w:right="282"/>
        <w:rPr>
          <w:lang w:val="en-IN"/>
        </w:rPr>
      </w:pPr>
    </w:p>
    <w:p w14:paraId="01A592FF">
      <w:pPr>
        <w:pStyle w:val="8"/>
        <w:ind w:right="282"/>
        <w:rPr>
          <w:lang w:val="en-IN"/>
        </w:rPr>
      </w:pPr>
    </w:p>
    <w:p w14:paraId="7F442328">
      <w:pPr>
        <w:pStyle w:val="8"/>
        <w:ind w:right="282"/>
        <w:rPr>
          <w:lang w:val="en-IN"/>
        </w:rPr>
      </w:pPr>
    </w:p>
    <w:p w14:paraId="1850B389">
      <w:pPr>
        <w:pStyle w:val="8"/>
        <w:ind w:right="282"/>
        <w:rPr>
          <w:lang w:val="en-IN"/>
        </w:rPr>
      </w:pPr>
    </w:p>
    <w:p w14:paraId="1DD5B7E8">
      <w:pPr>
        <w:pStyle w:val="8"/>
        <w:ind w:right="282"/>
        <w:rPr>
          <w:lang w:val="en-IN"/>
        </w:rPr>
      </w:pPr>
    </w:p>
    <w:p w14:paraId="45B1C5DF">
      <w:pPr>
        <w:pStyle w:val="8"/>
        <w:ind w:right="282"/>
        <w:rPr>
          <w:lang w:val="en-IN"/>
        </w:rPr>
      </w:pPr>
    </w:p>
    <w:p w14:paraId="690D22BB">
      <w:pPr>
        <w:pStyle w:val="8"/>
        <w:ind w:right="282"/>
        <w:jc w:val="center"/>
        <w:rPr>
          <w:sz w:val="40"/>
          <w:szCs w:val="40"/>
          <w:lang w:val="en-IN"/>
        </w:rPr>
      </w:pPr>
      <w:r>
        <w:rPr>
          <w:b/>
          <w:bCs/>
          <w:sz w:val="40"/>
          <w:szCs w:val="40"/>
          <w:lang w:val="en-IN"/>
        </w:rPr>
        <w:t>Experiment 3: Installation and Pulling Specific NGC Packages</w:t>
      </w:r>
    </w:p>
    <w:p w14:paraId="37FA4217">
      <w:pPr>
        <w:pStyle w:val="8"/>
        <w:ind w:right="282"/>
        <w:rPr>
          <w:lang w:val="en-IN"/>
        </w:rPr>
      </w:pPr>
    </w:p>
    <w:p w14:paraId="16C64440">
      <w:pPr>
        <w:pStyle w:val="8"/>
        <w:ind w:right="282"/>
        <w:rPr>
          <w:lang w:val="en-IN"/>
        </w:rPr>
      </w:pPr>
      <w:r>
        <w:rPr>
          <w:b/>
          <w:bCs/>
          <w:lang w:val="en-IN"/>
        </w:rPr>
        <w:t>Question: Explain the concept of containerization and how Docker images and NGC containers are used in software engineering.</w:t>
      </w:r>
    </w:p>
    <w:p w14:paraId="4F350133">
      <w:pPr>
        <w:pStyle w:val="8"/>
        <w:ind w:right="282"/>
        <w:rPr>
          <w:lang w:val="en-IN"/>
        </w:rPr>
      </w:pPr>
    </w:p>
    <w:p w14:paraId="3F7BD2FA">
      <w:pPr>
        <w:pStyle w:val="8"/>
        <w:ind w:right="282"/>
        <w:rPr>
          <w:b/>
          <w:bCs/>
          <w:lang w:val="en-IN"/>
        </w:rPr>
      </w:pPr>
      <w:r>
        <w:rPr>
          <w:b/>
          <w:bCs/>
          <w:lang w:val="en-IN"/>
        </w:rPr>
        <w:t>Understanding Containerization in Software Engineering</w:t>
      </w:r>
    </w:p>
    <w:p w14:paraId="7E6900D0">
      <w:pPr>
        <w:pStyle w:val="4"/>
        <w:keepNext w:val="0"/>
        <w:keepLines w:val="0"/>
        <w:widowControl/>
        <w:suppressLineNumbers w:val="0"/>
      </w:pPr>
      <w:r>
        <w:rPr>
          <w:rStyle w:val="14"/>
          <w:b/>
          <w:bCs/>
        </w:rPr>
        <w:t>Understanding Containerization in Software Engineering</w:t>
      </w:r>
    </w:p>
    <w:p w14:paraId="242C7C46">
      <w:pPr>
        <w:pStyle w:val="13"/>
        <w:keepNext w:val="0"/>
        <w:keepLines w:val="0"/>
        <w:widowControl/>
        <w:suppressLineNumbers w:val="0"/>
        <w:spacing w:before="0" w:beforeAutospacing="1" w:after="0" w:afterAutospacing="1"/>
        <w:ind w:left="0" w:right="0"/>
      </w:pPr>
      <w:r>
        <w:rPr>
          <w:rStyle w:val="14"/>
        </w:rPr>
        <w:t>Definition of Containerization:</w:t>
      </w:r>
      <w:r>
        <w:br w:type="textWrapping"/>
      </w:r>
      <w:r>
        <w:t xml:space="preserve">Containerization is a software development approach in which an application and all its necessary dependencies—including libraries, configuration files, and system tools—are packaged together into a single, isolated unit known as a </w:t>
      </w:r>
      <w:r>
        <w:rPr>
          <w:rStyle w:val="9"/>
        </w:rPr>
        <w:t>container</w:t>
      </w:r>
      <w:r>
        <w:t>. This ensures that the application runs consistently across different computing environments, such as a developer's local machine, testing servers, or cloud-based platforms.</w:t>
      </w:r>
    </w:p>
    <w:p w14:paraId="1FEB4386">
      <w:pPr>
        <w:pStyle w:val="13"/>
        <w:keepNext w:val="0"/>
        <w:keepLines w:val="0"/>
        <w:widowControl/>
        <w:suppressLineNumbers w:val="0"/>
        <w:spacing w:before="0" w:beforeAutospacing="1" w:after="0" w:afterAutospacing="1"/>
        <w:ind w:left="720" w:right="720"/>
      </w:pPr>
      <w:r>
        <w:rPr>
          <w:rStyle w:val="14"/>
          <w:rFonts w:hint="eastAsia" w:ascii="SimSun" w:hAnsi="SimSun" w:eastAsia="SimSun" w:cs="SimSun"/>
          <w:sz w:val="24"/>
          <w:szCs w:val="24"/>
        </w:rPr>
        <w:t>Fundamental Principle</w:t>
      </w:r>
      <w:r>
        <w:rPr>
          <w:rFonts w:hint="eastAsia" w:ascii="SimSun" w:hAnsi="SimSun" w:eastAsia="SimSun" w:cs="SimSun"/>
          <w:sz w:val="24"/>
          <w:szCs w:val="24"/>
        </w:rPr>
        <w:t xml:space="preserve">: </w:t>
      </w:r>
      <w:r>
        <w:rPr>
          <w:rStyle w:val="9"/>
          <w:rFonts w:hint="eastAsia" w:ascii="SimSun" w:hAnsi="SimSun" w:eastAsia="SimSun" w:cs="SimSun"/>
          <w:sz w:val="24"/>
          <w:szCs w:val="24"/>
        </w:rPr>
        <w:t>“Build once, deploy anywhere.”</w:t>
      </w:r>
    </w:p>
    <w:p w14:paraId="5580FFE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DE01D25">
      <w:pPr>
        <w:pStyle w:val="4"/>
        <w:keepNext w:val="0"/>
        <w:keepLines w:val="0"/>
        <w:widowControl/>
        <w:suppressLineNumbers w:val="0"/>
      </w:pPr>
      <w:r>
        <w:rPr>
          <w:rStyle w:val="14"/>
          <w:b/>
          <w:bCs/>
        </w:rPr>
        <w:t>Benefits of Containerization</w:t>
      </w:r>
    </w:p>
    <w:p w14:paraId="12AE6FB7">
      <w:pPr>
        <w:pStyle w:val="13"/>
        <w:keepNext w:val="0"/>
        <w:keepLines w:val="0"/>
        <w:widowControl/>
        <w:suppressLineNumbers w:val="0"/>
        <w:spacing w:before="0" w:beforeAutospacing="1" w:after="0" w:afterAutospacing="1"/>
        <w:ind w:left="720" w:right="0"/>
      </w:pPr>
      <w:r>
        <w:rPr>
          <w:rStyle w:val="14"/>
        </w:rPr>
        <w:t>Rapid Deployment</w:t>
      </w:r>
      <w:r>
        <w:t>: Applications can be launched quickly without extensive setup.</w:t>
      </w:r>
    </w:p>
    <w:p w14:paraId="1D0A9938">
      <w:pPr>
        <w:pStyle w:val="13"/>
        <w:keepNext w:val="0"/>
        <w:keepLines w:val="0"/>
        <w:widowControl/>
        <w:suppressLineNumbers w:val="0"/>
        <w:spacing w:before="0" w:beforeAutospacing="1" w:after="0" w:afterAutospacing="1"/>
        <w:ind w:left="720" w:right="0"/>
      </w:pPr>
      <w:r>
        <w:rPr>
          <w:rStyle w:val="14"/>
        </w:rPr>
        <w:t>Environmental Consistency</w:t>
      </w:r>
      <w:r>
        <w:t>: Ensures uniform behavior across development, testing, and production environments.</w:t>
      </w:r>
    </w:p>
    <w:p w14:paraId="4EA8DC75">
      <w:pPr>
        <w:pStyle w:val="13"/>
        <w:keepNext w:val="0"/>
        <w:keepLines w:val="0"/>
        <w:widowControl/>
        <w:suppressLineNumbers w:val="0"/>
        <w:spacing w:before="0" w:beforeAutospacing="1" w:after="0" w:afterAutospacing="1"/>
        <w:ind w:left="720" w:right="0"/>
      </w:pPr>
      <w:r>
        <w:rPr>
          <w:rStyle w:val="14"/>
        </w:rPr>
        <w:t>Scalability</w:t>
      </w:r>
      <w:r>
        <w:t>: Particularly beneficial in cloud-native and distributed systems.</w:t>
      </w:r>
    </w:p>
    <w:p w14:paraId="13196502">
      <w:pPr>
        <w:pStyle w:val="13"/>
        <w:keepNext w:val="0"/>
        <w:keepLines w:val="0"/>
        <w:widowControl/>
        <w:suppressLineNumbers w:val="0"/>
        <w:spacing w:before="0" w:beforeAutospacing="1" w:after="0" w:afterAutospacing="1"/>
        <w:ind w:left="720" w:right="0"/>
      </w:pPr>
      <w:r>
        <w:rPr>
          <w:rStyle w:val="14"/>
        </w:rPr>
        <w:t>Efficient Resource Utilization</w:t>
      </w:r>
      <w:r>
        <w:t>: Containers are lightweight and consume fewer resources compared to traditional virtual machines.</w:t>
      </w:r>
    </w:p>
    <w:p w14:paraId="2E9B1C9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D8DBDF5">
      <w:pPr>
        <w:pStyle w:val="4"/>
        <w:keepNext w:val="0"/>
        <w:keepLines w:val="0"/>
        <w:widowControl/>
        <w:suppressLineNumbers w:val="0"/>
      </w:pPr>
      <w:r>
        <w:rPr>
          <w:rStyle w:val="14"/>
          <w:b/>
          <w:bCs/>
        </w:rPr>
        <w:t>Docker: A Containerization Platform</w:t>
      </w:r>
    </w:p>
    <w:p w14:paraId="02DC2A75">
      <w:pPr>
        <w:pStyle w:val="13"/>
        <w:keepNext w:val="0"/>
        <w:keepLines w:val="0"/>
        <w:widowControl/>
        <w:suppressLineNumbers w:val="0"/>
        <w:spacing w:before="0" w:beforeAutospacing="1" w:after="0" w:afterAutospacing="1"/>
        <w:ind w:left="0" w:right="0"/>
      </w:pPr>
      <w:r>
        <w:rPr>
          <w:rStyle w:val="14"/>
        </w:rPr>
        <w:t>Docker Image:</w:t>
      </w:r>
      <w:r>
        <w:br w:type="textWrapping"/>
      </w:r>
      <w:r>
        <w:t>A Docker image is a pre-configured, read-only template that includes the application code, runtime, libraries, and system tools. It serves as a blueprint for creating containers.</w:t>
      </w:r>
    </w:p>
    <w:p w14:paraId="1F19E565">
      <w:pPr>
        <w:pStyle w:val="13"/>
        <w:keepNext w:val="0"/>
        <w:keepLines w:val="0"/>
        <w:widowControl/>
        <w:suppressLineNumbers w:val="0"/>
        <w:spacing w:before="0" w:beforeAutospacing="1" w:after="0" w:afterAutospacing="1"/>
        <w:ind w:left="0" w:right="0"/>
      </w:pPr>
      <w:r>
        <w:rPr>
          <w:rStyle w:val="14"/>
        </w:rPr>
        <w:t>Docker Container:</w:t>
      </w:r>
      <w:r>
        <w:br w:type="textWrapping"/>
      </w:r>
      <w:r>
        <w:t>A Docker container is a running instance of a Docker image. It operates in an isolated environment and provides a consistent runtime for the application, regardless of the host system.</w:t>
      </w:r>
    </w:p>
    <w:p w14:paraId="2394E1E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B33260F">
      <w:pPr>
        <w:pStyle w:val="4"/>
        <w:keepNext w:val="0"/>
        <w:keepLines w:val="0"/>
        <w:widowControl/>
        <w:suppressLineNumbers w:val="0"/>
      </w:pPr>
      <w:r>
        <w:rPr>
          <w:rStyle w:val="14"/>
          <w:b/>
          <w:bCs/>
        </w:rPr>
        <w:t>NGC Containers from NVIDIA</w:t>
      </w:r>
    </w:p>
    <w:p w14:paraId="0FF86176">
      <w:pPr>
        <w:pStyle w:val="13"/>
        <w:keepNext w:val="0"/>
        <w:keepLines w:val="0"/>
        <w:widowControl/>
        <w:suppressLineNumbers w:val="0"/>
        <w:spacing w:before="0" w:beforeAutospacing="1" w:after="0" w:afterAutospacing="1"/>
        <w:ind w:left="0" w:right="0"/>
      </w:pPr>
      <w:r>
        <w:rPr>
          <w:rStyle w:val="14"/>
        </w:rPr>
        <w:t>Definition and Purpose:</w:t>
      </w:r>
      <w:r>
        <w:br w:type="textWrapping"/>
      </w:r>
      <w:r>
        <w:t>NGC (NVIDIA GPU Cloud) containers are specialized, GPU-accelerated Docker containers developed by NVIDIA. These containers come pre-installed with widely used deep learning and data science frameworks such as TensorFlow, PyTorch, RAPIDS, and CUDA libraries. They are optimized to run efficiently on NVIDIA GPUs.</w:t>
      </w:r>
    </w:p>
    <w:p w14:paraId="421F5FF0">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D952069">
      <w:pPr>
        <w:pStyle w:val="4"/>
        <w:keepNext w:val="0"/>
        <w:keepLines w:val="0"/>
        <w:widowControl/>
        <w:suppressLineNumbers w:val="0"/>
      </w:pPr>
      <w:r>
        <w:rPr>
          <w:rStyle w:val="14"/>
          <w:b/>
          <w:bCs/>
        </w:rPr>
        <w:t>Advantages of Using NGC Containers</w:t>
      </w:r>
    </w:p>
    <w:p w14:paraId="0FF76D0B">
      <w:pPr>
        <w:pStyle w:val="13"/>
        <w:keepNext w:val="0"/>
        <w:keepLines w:val="0"/>
        <w:widowControl/>
        <w:suppressLineNumbers w:val="0"/>
        <w:spacing w:before="0" w:beforeAutospacing="1" w:after="0" w:afterAutospacing="1"/>
        <w:ind w:left="720" w:right="0"/>
      </w:pPr>
      <w:r>
        <w:rPr>
          <w:rStyle w:val="14"/>
        </w:rPr>
        <w:t>Quick Setup</w:t>
      </w:r>
      <w:r>
        <w:t>: Eliminates the need for manual installation of software packages and dependencies.</w:t>
      </w:r>
    </w:p>
    <w:p w14:paraId="089EA368">
      <w:pPr>
        <w:pStyle w:val="13"/>
        <w:keepNext w:val="0"/>
        <w:keepLines w:val="0"/>
        <w:widowControl/>
        <w:suppressLineNumbers w:val="0"/>
        <w:spacing w:before="0" w:beforeAutospacing="1" w:after="0" w:afterAutospacing="1"/>
        <w:ind w:left="720" w:right="0"/>
      </w:pPr>
      <w:r>
        <w:rPr>
          <w:rStyle w:val="14"/>
        </w:rPr>
        <w:t>Security and Reliability</w:t>
      </w:r>
      <w:r>
        <w:t>: Containers are maintained and updated regularly by NVIDIA to ensure robustness and security.</w:t>
      </w:r>
    </w:p>
    <w:p w14:paraId="6F8C38B3">
      <w:pPr>
        <w:pStyle w:val="13"/>
        <w:keepNext w:val="0"/>
        <w:keepLines w:val="0"/>
        <w:widowControl/>
        <w:suppressLineNumbers w:val="0"/>
        <w:spacing w:before="0" w:beforeAutospacing="1" w:after="0" w:afterAutospacing="1"/>
        <w:ind w:left="720" w:right="0"/>
      </w:pPr>
      <w:r>
        <w:rPr>
          <w:rStyle w:val="14"/>
        </w:rPr>
        <w:t>Performance Optimization</w:t>
      </w:r>
      <w:r>
        <w:t>: Designed to maximize performance on single or multi-GPU systems and high-performance computing clusters.</w:t>
      </w:r>
    </w:p>
    <w:p w14:paraId="711FEBA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113F456">
      <w:pPr>
        <w:pStyle w:val="4"/>
        <w:keepNext w:val="0"/>
        <w:keepLines w:val="0"/>
        <w:widowControl/>
        <w:suppressLineNumbers w:val="0"/>
      </w:pPr>
      <w:r>
        <w:rPr>
          <w:rStyle w:val="14"/>
          <w:b/>
          <w:bCs/>
        </w:rPr>
        <w:t>Applications of Containers in Software Engineering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1"/>
        <w:gridCol w:w="5935"/>
      </w:tblGrid>
      <w:tr w14:paraId="64A86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C75718D">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Domain</w:t>
            </w:r>
          </w:p>
        </w:tc>
        <w:tc>
          <w:tcPr>
            <w:tcW w:w="0" w:type="auto"/>
            <w:shd w:val="clear"/>
            <w:vAlign w:val="center"/>
          </w:tcPr>
          <w:p w14:paraId="4400E757">
            <w:pPr>
              <w:keepNext w:val="0"/>
              <w:keepLines w:val="0"/>
              <w:widowControl/>
              <w:suppressLineNumbers w:val="0"/>
              <w:jc w:val="center"/>
              <w:rPr>
                <w:b/>
                <w:bCs/>
              </w:rPr>
            </w:pPr>
            <w:r>
              <w:rPr>
                <w:rStyle w:val="14"/>
                <w:rFonts w:ascii="SimSun" w:hAnsi="SimSun" w:eastAsia="SimSun" w:cs="SimSun"/>
                <w:kern w:val="0"/>
                <w:sz w:val="24"/>
                <w:szCs w:val="24"/>
                <w:lang w:val="en-US" w:eastAsia="zh-CN" w:bidi="ar"/>
              </w:rPr>
              <w:t>Application</w:t>
            </w:r>
          </w:p>
        </w:tc>
      </w:tr>
      <w:tr w14:paraId="541BA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9E4128">
            <w:pPr>
              <w:keepNext w:val="0"/>
              <w:keepLines w:val="0"/>
              <w:widowControl/>
              <w:suppressLineNumbers w:val="0"/>
              <w:jc w:val="left"/>
            </w:pPr>
            <w:r>
              <w:rPr>
                <w:rFonts w:ascii="SimSun" w:hAnsi="SimSun" w:eastAsia="SimSun" w:cs="SimSun"/>
                <w:kern w:val="0"/>
                <w:sz w:val="24"/>
                <w:szCs w:val="24"/>
                <w:lang w:val="en-US" w:eastAsia="zh-CN" w:bidi="ar"/>
              </w:rPr>
              <w:t>Software Development</w:t>
            </w:r>
          </w:p>
        </w:tc>
        <w:tc>
          <w:tcPr>
            <w:tcW w:w="0" w:type="auto"/>
            <w:shd w:val="clear"/>
            <w:vAlign w:val="center"/>
          </w:tcPr>
          <w:p w14:paraId="3ECF0071">
            <w:pPr>
              <w:keepNext w:val="0"/>
              <w:keepLines w:val="0"/>
              <w:widowControl/>
              <w:suppressLineNumbers w:val="0"/>
              <w:jc w:val="left"/>
            </w:pPr>
            <w:r>
              <w:rPr>
                <w:rFonts w:ascii="SimSun" w:hAnsi="SimSun" w:eastAsia="SimSun" w:cs="SimSun"/>
                <w:kern w:val="0"/>
                <w:sz w:val="24"/>
                <w:szCs w:val="24"/>
                <w:lang w:val="en-US" w:eastAsia="zh-CN" w:bidi="ar"/>
              </w:rPr>
              <w:t>Provides consistent development environments across teams.</w:t>
            </w:r>
          </w:p>
        </w:tc>
      </w:tr>
      <w:tr w14:paraId="33AEF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47AC5A">
            <w:pPr>
              <w:keepNext w:val="0"/>
              <w:keepLines w:val="0"/>
              <w:widowControl/>
              <w:suppressLineNumbers w:val="0"/>
              <w:jc w:val="left"/>
            </w:pPr>
            <w:r>
              <w:rPr>
                <w:rFonts w:ascii="SimSun" w:hAnsi="SimSun" w:eastAsia="SimSun" w:cs="SimSun"/>
                <w:kern w:val="0"/>
                <w:sz w:val="24"/>
                <w:szCs w:val="24"/>
                <w:lang w:val="en-US" w:eastAsia="zh-CN" w:bidi="ar"/>
              </w:rPr>
              <w:t>Artificial Intelligence / Machine Learning</w:t>
            </w:r>
          </w:p>
        </w:tc>
        <w:tc>
          <w:tcPr>
            <w:tcW w:w="0" w:type="auto"/>
            <w:shd w:val="clear"/>
            <w:vAlign w:val="center"/>
          </w:tcPr>
          <w:p w14:paraId="79361A18">
            <w:pPr>
              <w:keepNext w:val="0"/>
              <w:keepLines w:val="0"/>
              <w:widowControl/>
              <w:suppressLineNumbers w:val="0"/>
              <w:jc w:val="left"/>
            </w:pPr>
            <w:r>
              <w:rPr>
                <w:rFonts w:ascii="SimSun" w:hAnsi="SimSun" w:eastAsia="SimSun" w:cs="SimSun"/>
                <w:kern w:val="0"/>
                <w:sz w:val="24"/>
                <w:szCs w:val="24"/>
                <w:lang w:val="en-US" w:eastAsia="zh-CN" w:bidi="ar"/>
              </w:rPr>
              <w:t>Facilitates training and experimentation with pre-configured GPU-enabled environments.</w:t>
            </w:r>
          </w:p>
        </w:tc>
      </w:tr>
      <w:tr w14:paraId="47583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762D35">
            <w:pPr>
              <w:keepNext w:val="0"/>
              <w:keepLines w:val="0"/>
              <w:widowControl/>
              <w:suppressLineNumbers w:val="0"/>
              <w:jc w:val="left"/>
            </w:pPr>
            <w:r>
              <w:rPr>
                <w:rFonts w:ascii="SimSun" w:hAnsi="SimSun" w:eastAsia="SimSun" w:cs="SimSun"/>
                <w:kern w:val="0"/>
                <w:sz w:val="24"/>
                <w:szCs w:val="24"/>
                <w:lang w:val="en-US" w:eastAsia="zh-CN" w:bidi="ar"/>
              </w:rPr>
              <w:t>Deployment</w:t>
            </w:r>
          </w:p>
        </w:tc>
        <w:tc>
          <w:tcPr>
            <w:tcW w:w="0" w:type="auto"/>
            <w:shd w:val="clear"/>
            <w:vAlign w:val="center"/>
          </w:tcPr>
          <w:p w14:paraId="6C6E4FE1">
            <w:pPr>
              <w:keepNext w:val="0"/>
              <w:keepLines w:val="0"/>
              <w:widowControl/>
              <w:suppressLineNumbers w:val="0"/>
              <w:jc w:val="left"/>
            </w:pPr>
            <w:r>
              <w:rPr>
                <w:rFonts w:ascii="SimSun" w:hAnsi="SimSun" w:eastAsia="SimSun" w:cs="SimSun"/>
                <w:kern w:val="0"/>
                <w:sz w:val="24"/>
                <w:szCs w:val="24"/>
                <w:lang w:val="en-US" w:eastAsia="zh-CN" w:bidi="ar"/>
              </w:rPr>
              <w:t>Simplifies the deployment process across multiple platforms.</w:t>
            </w:r>
          </w:p>
        </w:tc>
      </w:tr>
      <w:tr w14:paraId="2E243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A29E2">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69A2A6CB">
            <w:pPr>
              <w:keepNext w:val="0"/>
              <w:keepLines w:val="0"/>
              <w:widowControl/>
              <w:suppressLineNumbers w:val="0"/>
              <w:jc w:val="left"/>
            </w:pPr>
            <w:r>
              <w:rPr>
                <w:rFonts w:ascii="SimSun" w:hAnsi="SimSun" w:eastAsia="SimSun" w:cs="SimSun"/>
                <w:kern w:val="0"/>
                <w:sz w:val="24"/>
                <w:szCs w:val="24"/>
                <w:lang w:val="en-US" w:eastAsia="zh-CN" w:bidi="ar"/>
              </w:rPr>
              <w:t>Supports horizontal scaling by running multiple container instances.</w:t>
            </w:r>
          </w:p>
        </w:tc>
      </w:tr>
      <w:tr w14:paraId="703E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B1CE68">
            <w:pPr>
              <w:keepNext w:val="0"/>
              <w:keepLines w:val="0"/>
              <w:widowControl/>
              <w:suppressLineNumbers w:val="0"/>
              <w:jc w:val="left"/>
            </w:pPr>
            <w:r>
              <w:rPr>
                <w:rFonts w:ascii="SimSun" w:hAnsi="SimSun" w:eastAsia="SimSun" w:cs="SimSun"/>
                <w:kern w:val="0"/>
                <w:sz w:val="24"/>
                <w:szCs w:val="24"/>
                <w:lang w:val="en-US" w:eastAsia="zh-CN" w:bidi="ar"/>
              </w:rPr>
              <w:t>CI/CD Pipelines</w:t>
            </w:r>
          </w:p>
        </w:tc>
        <w:tc>
          <w:tcPr>
            <w:tcW w:w="0" w:type="auto"/>
            <w:shd w:val="clear"/>
            <w:vAlign w:val="center"/>
          </w:tcPr>
          <w:p w14:paraId="2DBA7C91">
            <w:pPr>
              <w:keepNext w:val="0"/>
              <w:keepLines w:val="0"/>
              <w:widowControl/>
              <w:suppressLineNumbers w:val="0"/>
              <w:jc w:val="left"/>
            </w:pPr>
            <w:r>
              <w:rPr>
                <w:rFonts w:ascii="SimSun" w:hAnsi="SimSun" w:eastAsia="SimSun" w:cs="SimSun"/>
                <w:kern w:val="0"/>
                <w:sz w:val="24"/>
                <w:szCs w:val="24"/>
                <w:lang w:val="en-US" w:eastAsia="zh-CN" w:bidi="ar"/>
              </w:rPr>
              <w:t>Enables automation of build, test, and deployment processes.</w:t>
            </w:r>
          </w:p>
        </w:tc>
      </w:tr>
      <w:tr w14:paraId="289B2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5516CF">
            <w:pPr>
              <w:keepNext w:val="0"/>
              <w:keepLines w:val="0"/>
              <w:widowControl/>
              <w:suppressLineNumbers w:val="0"/>
              <w:jc w:val="left"/>
            </w:pPr>
            <w:r>
              <w:rPr>
                <w:rFonts w:ascii="SimSun" w:hAnsi="SimSun" w:eastAsia="SimSun" w:cs="SimSun"/>
                <w:kern w:val="0"/>
                <w:sz w:val="24"/>
                <w:szCs w:val="24"/>
                <w:lang w:val="en-US" w:eastAsia="zh-CN" w:bidi="ar"/>
              </w:rPr>
              <w:t>Edge Computing</w:t>
            </w:r>
          </w:p>
        </w:tc>
        <w:tc>
          <w:tcPr>
            <w:tcW w:w="0" w:type="auto"/>
            <w:shd w:val="clear"/>
            <w:vAlign w:val="center"/>
          </w:tcPr>
          <w:p w14:paraId="1B0735B0">
            <w:pPr>
              <w:keepNext w:val="0"/>
              <w:keepLines w:val="0"/>
              <w:widowControl/>
              <w:suppressLineNumbers w:val="0"/>
              <w:jc w:val="left"/>
            </w:pPr>
            <w:r>
              <w:rPr>
                <w:rFonts w:ascii="SimSun" w:hAnsi="SimSun" w:eastAsia="SimSun" w:cs="SimSun"/>
                <w:kern w:val="0"/>
                <w:sz w:val="24"/>
                <w:szCs w:val="24"/>
                <w:lang w:val="en-US" w:eastAsia="zh-CN" w:bidi="ar"/>
              </w:rPr>
              <w:t>Allows efficient execution on resource-constrained edge devices.</w:t>
            </w:r>
          </w:p>
        </w:tc>
      </w:tr>
    </w:tbl>
    <w:p w14:paraId="4A6687E9">
      <w:pPr>
        <w:keepNext w:val="0"/>
        <w:keepLines w:val="0"/>
        <w:widowControl/>
        <w:suppressLineNumbers w:val="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D48917C">
      <w:pPr>
        <w:pStyle w:val="4"/>
        <w:keepNext w:val="0"/>
        <w:keepLines w:val="0"/>
        <w:widowControl/>
        <w:suppressLineNumbers w:val="0"/>
      </w:pPr>
      <w:r>
        <w:rPr>
          <w:rStyle w:val="14"/>
          <w:b/>
          <w:bCs/>
        </w:rPr>
        <w:t>Illustrative Example</w:t>
      </w:r>
    </w:p>
    <w:p w14:paraId="2EADE09D">
      <w:pPr>
        <w:pStyle w:val="13"/>
        <w:keepNext w:val="0"/>
        <w:keepLines w:val="0"/>
        <w:widowControl/>
        <w:suppressLineNumbers w:val="0"/>
        <w:spacing w:before="0" w:beforeAutospacing="1" w:after="0" w:afterAutospacing="1"/>
        <w:ind w:left="0" w:right="0"/>
      </w:pPr>
      <w:r>
        <w:t>Consider a scenario where a developer needs to train a deep learning model using TensorFlow. Instead of manually setting up the required environment, including CUDA drivers and compatible TensorFlow versions, the developer can simply execute the following commands:</w:t>
      </w:r>
    </w:p>
    <w:p w14:paraId="358C65AB">
      <w:pPr>
        <w:keepNext w:val="0"/>
        <w:keepLines w:val="0"/>
        <w:widowControl/>
        <w:suppressLineNumbers w:val="0"/>
        <w:jc w:val="left"/>
      </w:pPr>
      <w:r>
        <w:rPr>
          <w:rFonts w:ascii="SimSun" w:hAnsi="SimSun" w:eastAsia="SimSun" w:cs="SimSun"/>
          <w:kern w:val="0"/>
          <w:sz w:val="24"/>
          <w:szCs w:val="24"/>
          <w:lang w:val="en-US" w:eastAsia="zh-CN" w:bidi="ar"/>
        </w:rPr>
        <w:t>bash</w:t>
      </w:r>
    </w:p>
    <w:p w14:paraId="1CD74F3D">
      <w:pPr>
        <w:keepNext w:val="0"/>
        <w:keepLines w:val="0"/>
        <w:widowControl/>
        <w:suppressLineNumbers w:val="0"/>
        <w:jc w:val="left"/>
      </w:pPr>
      <w:r>
        <w:rPr>
          <w:rFonts w:ascii="SimSun" w:hAnsi="SimSun" w:eastAsia="SimSun" w:cs="SimSun"/>
          <w:kern w:val="0"/>
          <w:sz w:val="24"/>
          <w:szCs w:val="24"/>
          <w:lang w:val="en-US" w:eastAsia="zh-CN" w:bidi="ar"/>
        </w:rPr>
        <w:t>CopyEdit</w:t>
      </w:r>
    </w:p>
    <w:p w14:paraId="4C0A6EEC">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docker pull nvcr.io/nvidia/tensorflow:24.03-py3</w:t>
      </w:r>
    </w:p>
    <w:p w14:paraId="7C4CD8CE">
      <w:pPr>
        <w:keepNext w:val="0"/>
        <w:keepLines w:val="0"/>
        <w:widowControl/>
        <w:suppressLineNumbers w:val="0"/>
        <w:bidi w:val="0"/>
        <w:jc w:val="left"/>
      </w:pPr>
      <w:r>
        <w:rPr>
          <w:rStyle w:val="10"/>
          <w:rFonts w:ascii="SimSun" w:hAnsi="SimSun" w:eastAsia="SimSun" w:cs="SimSun"/>
          <w:kern w:val="0"/>
          <w:sz w:val="24"/>
          <w:szCs w:val="24"/>
          <w:lang w:val="en-US" w:eastAsia="zh-CN" w:bidi="ar"/>
        </w:rPr>
        <w:t>docker run --gpus all -it nvcr.io/nvidia/tensorflow:24.03-py3</w:t>
      </w:r>
    </w:p>
    <w:p w14:paraId="6A87286D">
      <w:pPr>
        <w:pStyle w:val="13"/>
        <w:keepNext w:val="0"/>
        <w:keepLines w:val="0"/>
        <w:widowControl/>
        <w:suppressLineNumbers w:val="0"/>
        <w:spacing w:before="0" w:beforeAutospacing="1" w:after="0" w:afterAutospacing="1"/>
        <w:ind w:left="0" w:right="0"/>
      </w:pPr>
      <w:r>
        <w:t>This allows immediate access to a GPU-accelerated TensorFlow environment, significantly reducing setup time and ensuring compatibility</w:t>
      </w:r>
    </w:p>
    <w:p w14:paraId="4BBF965E">
      <w:pPr>
        <w:pStyle w:val="8"/>
        <w:ind w:right="282"/>
        <w:rPr>
          <w:lang w:val="en-IN"/>
        </w:rPr>
      </w:pP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p>
    <w:p w14:paraId="473BE49E">
      <w:pPr>
        <w:pStyle w:val="8"/>
        <w:ind w:right="282"/>
        <w:rPr>
          <w:lang w:val="en-IN"/>
        </w:rPr>
      </w:pPr>
    </w:p>
    <w:p w14:paraId="26853066">
      <w:pPr>
        <w:pStyle w:val="8"/>
        <w:ind w:right="282"/>
        <w:rPr>
          <w:lang w:val="en-IN"/>
        </w:rPr>
      </w:pPr>
    </w:p>
    <w:p w14:paraId="048D2BD5">
      <w:pPr>
        <w:pStyle w:val="8"/>
        <w:ind w:right="282"/>
        <w:rPr>
          <w:lang w:val="en-IN"/>
        </w:rPr>
      </w:pPr>
    </w:p>
    <w:p w14:paraId="7B2A83B1">
      <w:pPr>
        <w:pStyle w:val="8"/>
        <w:ind w:right="282"/>
        <w:rPr>
          <w:lang w:val="en-IN"/>
        </w:rPr>
      </w:pPr>
    </w:p>
    <w:p w14:paraId="29E23656">
      <w:pPr>
        <w:pStyle w:val="8"/>
        <w:ind w:right="282"/>
        <w:rPr>
          <w:lang w:val="en-IN"/>
        </w:rPr>
      </w:pPr>
    </w:p>
    <w:p w14:paraId="4CF4072B">
      <w:pPr>
        <w:pStyle w:val="8"/>
        <w:ind w:right="282"/>
        <w:rPr>
          <w:lang w:val="en-IN"/>
        </w:rPr>
      </w:pPr>
      <w:r>
        <w:rPr>
          <w:lang w:val="en-IN"/>
        </w:rPr>
        <w:br w:type="textWrapping"/>
      </w:r>
      <w:r>
        <w:rPr>
          <w:lang w:val="en-IN"/>
        </w:rPr>
        <w:br w:type="textWrapping"/>
      </w:r>
    </w:p>
    <w:p w14:paraId="48C3CCA5">
      <w:pPr>
        <w:pStyle w:val="8"/>
        <w:ind w:right="282"/>
        <w:jc w:val="center"/>
        <w:rPr>
          <w:sz w:val="40"/>
          <w:szCs w:val="40"/>
          <w:lang w:val="en-IN"/>
        </w:rPr>
      </w:pPr>
      <w:r>
        <w:rPr>
          <w:b/>
          <w:bCs/>
          <w:sz w:val="40"/>
          <w:szCs w:val="40"/>
          <w:lang w:val="en-IN"/>
        </w:rPr>
        <w:t>Experiment 4: Implementing and executing Kubernetes</w:t>
      </w:r>
    </w:p>
    <w:p w14:paraId="1A8EAF7C">
      <w:pPr>
        <w:pStyle w:val="8"/>
        <w:ind w:right="282"/>
        <w:rPr>
          <w:lang w:val="en-IN"/>
        </w:rPr>
      </w:pPr>
    </w:p>
    <w:p w14:paraId="6EEEDDD8">
      <w:pPr>
        <w:pStyle w:val="8"/>
        <w:ind w:right="282"/>
        <w:rPr>
          <w:lang w:val="en-IN"/>
        </w:rPr>
      </w:pPr>
      <w:r>
        <w:rPr>
          <w:b/>
          <w:bCs/>
          <w:lang w:val="en-IN"/>
        </w:rPr>
        <w:t>Question: What are the basic steps involved in implementing and executing an application on  Kubernetes?</w:t>
      </w:r>
    </w:p>
    <w:p w14:paraId="5CC19157">
      <w:pPr>
        <w:pStyle w:val="8"/>
        <w:ind w:right="282"/>
        <w:rPr>
          <w:lang w:val="en-IN"/>
        </w:rPr>
      </w:pPr>
    </w:p>
    <w:p w14:paraId="08F1A9C6">
      <w:pPr>
        <w:pStyle w:val="8"/>
        <w:ind w:right="282"/>
        <w:rPr>
          <w:lang w:val="en-IN"/>
        </w:rPr>
      </w:pPr>
      <w:r>
        <w:rPr>
          <w:b/>
          <w:bCs/>
          <w:lang w:val="en-IN"/>
        </w:rPr>
        <w:t>Answer: </w:t>
      </w:r>
    </w:p>
    <w:p w14:paraId="3A0ACB60">
      <w:pPr>
        <w:pStyle w:val="8"/>
        <w:ind w:right="282"/>
        <w:rPr>
          <w:b/>
          <w:bCs/>
          <w:lang w:val="en-IN"/>
        </w:rPr>
      </w:pPr>
      <w:r>
        <w:rPr>
          <w:b/>
          <w:bCs/>
          <w:lang w:val="en-IN"/>
        </w:rPr>
        <w:t>Steps to Deploy and Run an Application on Kubernetes</w:t>
      </w:r>
    </w:p>
    <w:p w14:paraId="4B28EF6D">
      <w:pPr>
        <w:pStyle w:val="8"/>
        <w:ind w:right="282"/>
        <w:rPr>
          <w:lang w:val="en-IN"/>
        </w:rPr>
      </w:pPr>
      <w:r>
        <w:rPr>
          <w:b/>
          <w:bCs/>
          <w:lang w:val="en-IN"/>
        </w:rPr>
        <w:t>1. Set Up a Kubernetes Cluster</w:t>
      </w:r>
      <w:r>
        <w:rPr>
          <w:b/>
          <w:bCs/>
          <w:lang w:val="en-IN"/>
        </w:rPr>
        <w:br w:type="textWrapping"/>
      </w:r>
      <w:r>
        <w:rPr>
          <w:lang w:val="en-IN"/>
        </w:rPr>
        <w:t xml:space="preserve"> Begin by setting up a Kubernetes cluster. For local development, tools like Minikube can be used. For production or managed environments, services such as Amazon EKS, Google Kubernetes Engine (GKE), or Azure Kubernetes Service (AKS) are commonly adopted.</w:t>
      </w:r>
    </w:p>
    <w:p w14:paraId="7C76025C">
      <w:pPr>
        <w:pStyle w:val="8"/>
        <w:ind w:right="282"/>
        <w:rPr>
          <w:lang w:val="en-IN"/>
        </w:rPr>
      </w:pPr>
      <w:r>
        <w:rPr>
          <w:b/>
          <w:bCs/>
          <w:lang w:val="en-IN"/>
        </w:rPr>
        <w:t>2. Define the Deployment Configuration</w:t>
      </w:r>
      <w:r>
        <w:rPr>
          <w:b/>
          <w:bCs/>
          <w:lang w:val="en-IN"/>
        </w:rPr>
        <w:br w:type="textWrapping"/>
      </w:r>
      <w:r>
        <w:rPr>
          <w:lang w:val="en-IN"/>
        </w:rPr>
        <w:t xml:space="preserve"> Create a YAML file to define the application's deployment configuration. This should include the container image, number of replicas, container ports, and update strategy.</w:t>
      </w:r>
    </w:p>
    <w:p w14:paraId="247AF704">
      <w:pPr>
        <w:pStyle w:val="8"/>
        <w:ind w:right="282"/>
        <w:rPr>
          <w:lang w:val="en-IN"/>
        </w:rPr>
      </w:pPr>
    </w:p>
    <w:p w14:paraId="21646268">
      <w:pPr>
        <w:pStyle w:val="8"/>
        <w:ind w:right="282"/>
        <w:rPr>
          <w:lang w:val="en-IN"/>
        </w:rPr>
      </w:pPr>
    </w:p>
    <w:p w14:paraId="5645747D">
      <w:pPr>
        <w:pStyle w:val="8"/>
        <w:ind w:right="282"/>
        <w:rPr>
          <w:lang w:val="en-IN"/>
        </w:rPr>
      </w:pPr>
      <w:r>
        <w:rPr>
          <w:b/>
          <w:bCs/>
          <w:lang w:val="en-IN"/>
        </w:rPr>
        <w:t>Sample deployment.yaml:</w:t>
      </w:r>
    </w:p>
    <w:p w14:paraId="4192BCFF">
      <w:pPr>
        <w:pStyle w:val="8"/>
        <w:ind w:right="282"/>
        <w:rPr>
          <w:lang w:val="en-IN"/>
        </w:rPr>
      </w:pPr>
      <w:r>
        <w:rPr>
          <w:lang w:val="en-IN"/>
        </w:rPr>
        <w:t>apiVersion: apps/v1</w:t>
      </w:r>
    </w:p>
    <w:p w14:paraId="35695775">
      <w:pPr>
        <w:pStyle w:val="8"/>
        <w:ind w:right="282"/>
        <w:rPr>
          <w:lang w:val="en-IN"/>
        </w:rPr>
      </w:pPr>
      <w:r>
        <w:rPr>
          <w:lang w:val="en-IN"/>
        </w:rPr>
        <w:t>kind: Deployment</w:t>
      </w:r>
    </w:p>
    <w:p w14:paraId="254CEEA9">
      <w:pPr>
        <w:pStyle w:val="8"/>
        <w:ind w:right="282"/>
        <w:rPr>
          <w:lang w:val="en-IN"/>
        </w:rPr>
      </w:pPr>
      <w:r>
        <w:rPr>
          <w:lang w:val="en-IN"/>
        </w:rPr>
        <w:t>metadata:</w:t>
      </w:r>
    </w:p>
    <w:p w14:paraId="136C83FE">
      <w:pPr>
        <w:pStyle w:val="8"/>
        <w:ind w:right="282"/>
        <w:rPr>
          <w:lang w:val="en-IN"/>
        </w:rPr>
      </w:pPr>
      <w:r>
        <w:rPr>
          <w:lang w:val="en-IN"/>
        </w:rPr>
        <w:t>  name: my-app</w:t>
      </w:r>
    </w:p>
    <w:p w14:paraId="45105C66">
      <w:pPr>
        <w:pStyle w:val="8"/>
        <w:ind w:right="282"/>
        <w:rPr>
          <w:lang w:val="en-IN"/>
        </w:rPr>
      </w:pPr>
      <w:r>
        <w:rPr>
          <w:lang w:val="en-IN"/>
        </w:rPr>
        <w:t>spec:</w:t>
      </w:r>
    </w:p>
    <w:p w14:paraId="1FB58694">
      <w:pPr>
        <w:pStyle w:val="8"/>
        <w:ind w:right="282"/>
        <w:rPr>
          <w:lang w:val="en-IN"/>
        </w:rPr>
      </w:pPr>
      <w:r>
        <w:rPr>
          <w:lang w:val="en-IN"/>
        </w:rPr>
        <w:t>  replicas: 2</w:t>
      </w:r>
    </w:p>
    <w:p w14:paraId="11F8A739">
      <w:pPr>
        <w:pStyle w:val="8"/>
        <w:ind w:right="282"/>
        <w:rPr>
          <w:lang w:val="en-IN"/>
        </w:rPr>
      </w:pPr>
      <w:r>
        <w:rPr>
          <w:lang w:val="en-IN"/>
        </w:rPr>
        <w:t>  selector:</w:t>
      </w:r>
    </w:p>
    <w:p w14:paraId="0B33E5D1">
      <w:pPr>
        <w:pStyle w:val="8"/>
        <w:ind w:right="282"/>
        <w:rPr>
          <w:lang w:val="en-IN"/>
        </w:rPr>
      </w:pPr>
      <w:r>
        <w:rPr>
          <w:lang w:val="en-IN"/>
        </w:rPr>
        <w:t>    matchLabels:</w:t>
      </w:r>
    </w:p>
    <w:p w14:paraId="61042790">
      <w:pPr>
        <w:pStyle w:val="8"/>
        <w:ind w:right="282"/>
        <w:rPr>
          <w:lang w:val="en-IN"/>
        </w:rPr>
      </w:pPr>
      <w:r>
        <w:rPr>
          <w:lang w:val="en-IN"/>
        </w:rPr>
        <w:t>      app: my-app</w:t>
      </w:r>
    </w:p>
    <w:p w14:paraId="776EB8B1">
      <w:pPr>
        <w:pStyle w:val="8"/>
        <w:ind w:right="282"/>
        <w:rPr>
          <w:lang w:val="en-IN"/>
        </w:rPr>
      </w:pPr>
      <w:r>
        <w:rPr>
          <w:lang w:val="en-IN"/>
        </w:rPr>
        <w:t>  template:</w:t>
      </w:r>
    </w:p>
    <w:p w14:paraId="6DB06864">
      <w:pPr>
        <w:pStyle w:val="8"/>
        <w:ind w:right="282"/>
        <w:rPr>
          <w:lang w:val="en-IN"/>
        </w:rPr>
      </w:pPr>
      <w:r>
        <w:rPr>
          <w:lang w:val="en-IN"/>
        </w:rPr>
        <w:t>    metadata:</w:t>
      </w:r>
    </w:p>
    <w:p w14:paraId="23A1BB8B">
      <w:pPr>
        <w:pStyle w:val="8"/>
        <w:ind w:right="282"/>
        <w:rPr>
          <w:lang w:val="en-IN"/>
        </w:rPr>
      </w:pPr>
      <w:r>
        <w:rPr>
          <w:lang w:val="en-IN"/>
        </w:rPr>
        <w:t>      labels:</w:t>
      </w:r>
    </w:p>
    <w:p w14:paraId="0EA476AD">
      <w:pPr>
        <w:pStyle w:val="8"/>
        <w:ind w:right="282"/>
        <w:rPr>
          <w:lang w:val="en-IN"/>
        </w:rPr>
      </w:pPr>
      <w:r>
        <w:rPr>
          <w:lang w:val="en-IN"/>
        </w:rPr>
        <w:t>        app: my-app</w:t>
      </w:r>
    </w:p>
    <w:p w14:paraId="566980A5">
      <w:pPr>
        <w:pStyle w:val="8"/>
        <w:ind w:right="282"/>
        <w:rPr>
          <w:lang w:val="en-IN"/>
        </w:rPr>
      </w:pPr>
      <w:r>
        <w:rPr>
          <w:lang w:val="en-IN"/>
        </w:rPr>
        <w:t>    spec:</w:t>
      </w:r>
    </w:p>
    <w:p w14:paraId="287923D1">
      <w:pPr>
        <w:pStyle w:val="8"/>
        <w:ind w:right="282"/>
        <w:rPr>
          <w:lang w:val="en-IN"/>
        </w:rPr>
      </w:pPr>
      <w:r>
        <w:rPr>
          <w:lang w:val="en-IN"/>
        </w:rPr>
        <w:t>      containers:</w:t>
      </w:r>
    </w:p>
    <w:p w14:paraId="4A5FD5A7">
      <w:pPr>
        <w:pStyle w:val="8"/>
        <w:ind w:right="282"/>
        <w:rPr>
          <w:lang w:val="en-IN"/>
        </w:rPr>
      </w:pPr>
      <w:r>
        <w:rPr>
          <w:lang w:val="en-IN"/>
        </w:rPr>
        <w:t>      - name: my-app-container</w:t>
      </w:r>
    </w:p>
    <w:p w14:paraId="59944181">
      <w:pPr>
        <w:pStyle w:val="8"/>
        <w:ind w:right="282"/>
        <w:rPr>
          <w:lang w:val="en-IN"/>
        </w:rPr>
      </w:pPr>
      <w:r>
        <w:rPr>
          <w:lang w:val="en-IN"/>
        </w:rPr>
        <w:t>        image: myapp:latest</w:t>
      </w:r>
    </w:p>
    <w:p w14:paraId="27A1E9E6">
      <w:pPr>
        <w:pStyle w:val="8"/>
        <w:ind w:right="282"/>
        <w:rPr>
          <w:lang w:val="en-IN"/>
        </w:rPr>
      </w:pPr>
      <w:r>
        <w:rPr>
          <w:lang w:val="en-IN"/>
        </w:rPr>
        <w:t>        ports:</w:t>
      </w:r>
    </w:p>
    <w:p w14:paraId="0996F5F3">
      <w:pPr>
        <w:pStyle w:val="8"/>
        <w:ind w:right="282"/>
        <w:rPr>
          <w:lang w:val="en-IN"/>
        </w:rPr>
      </w:pPr>
      <w:r>
        <w:rPr>
          <w:lang w:val="en-IN"/>
        </w:rPr>
        <w:t>        - containerPort: 80</w:t>
      </w:r>
    </w:p>
    <w:p w14:paraId="1C214CD6">
      <w:pPr>
        <w:pStyle w:val="8"/>
        <w:ind w:right="282"/>
        <w:rPr>
          <w:lang w:val="en-IN"/>
        </w:rPr>
      </w:pPr>
    </w:p>
    <w:p w14:paraId="02134DC6">
      <w:pPr>
        <w:pStyle w:val="8"/>
        <w:ind w:right="282"/>
        <w:rPr>
          <w:lang w:val="en-IN"/>
        </w:rPr>
      </w:pPr>
    </w:p>
    <w:p w14:paraId="7F661323">
      <w:pPr>
        <w:pStyle w:val="8"/>
        <w:ind w:right="282"/>
        <w:rPr>
          <w:lang w:val="en-IN"/>
        </w:rPr>
      </w:pPr>
    </w:p>
    <w:p w14:paraId="09F917D6">
      <w:pPr>
        <w:pStyle w:val="8"/>
        <w:ind w:right="282"/>
        <w:rPr>
          <w:lang w:val="en-IN"/>
        </w:rPr>
      </w:pPr>
      <w:r>
        <w:rPr>
          <w:b/>
          <w:bCs/>
          <w:lang w:val="en-IN"/>
        </w:rPr>
        <w:t>3. Deploy the Application to the Cluster</w:t>
      </w:r>
      <w:r>
        <w:rPr>
          <w:b/>
          <w:bCs/>
          <w:lang w:val="en-IN"/>
        </w:rPr>
        <w:br w:type="textWrapping"/>
      </w:r>
      <w:r>
        <w:rPr>
          <w:lang w:val="en-IN"/>
        </w:rPr>
        <w:t xml:space="preserve"> Use the Kubernetes CLI (kubectl) to apply the deployment configuration to the cluster:</w:t>
      </w:r>
    </w:p>
    <w:p w14:paraId="3414126F">
      <w:pPr>
        <w:pStyle w:val="8"/>
        <w:ind w:right="282"/>
        <w:rPr>
          <w:lang w:val="en-IN"/>
        </w:rPr>
      </w:pPr>
      <w:r>
        <w:rPr>
          <w:lang w:val="en-IN"/>
        </w:rPr>
        <w:t>kubectl apply -f deployment.yaml</w:t>
      </w:r>
    </w:p>
    <w:p w14:paraId="0113EDD1">
      <w:pPr>
        <w:pStyle w:val="8"/>
        <w:ind w:right="282"/>
        <w:rPr>
          <w:lang w:val="en-IN"/>
        </w:rPr>
      </w:pPr>
    </w:p>
    <w:p w14:paraId="749714F5">
      <w:pPr>
        <w:pStyle w:val="8"/>
        <w:ind w:right="282"/>
        <w:rPr>
          <w:lang w:val="en-IN"/>
        </w:rPr>
      </w:pPr>
      <w:r>
        <w:rPr>
          <w:b/>
          <w:bCs/>
          <w:lang w:val="en-IN"/>
        </w:rPr>
        <w:t>4. Expose the Application</w:t>
      </w:r>
      <w:r>
        <w:rPr>
          <w:b/>
          <w:bCs/>
          <w:lang w:val="en-IN"/>
        </w:rPr>
        <w:br w:type="textWrapping"/>
      </w:r>
      <w:r>
        <w:rPr>
          <w:lang w:val="en-IN"/>
        </w:rPr>
        <w:t xml:space="preserve"> To make the application accessible, create a service. Depending on the use case, the service type can be NodePort, ClusterIP, or LoadBalancer.</w:t>
      </w:r>
    </w:p>
    <w:p w14:paraId="630BF762">
      <w:pPr>
        <w:pStyle w:val="8"/>
        <w:ind w:right="282"/>
        <w:rPr>
          <w:lang w:val="en-IN"/>
        </w:rPr>
      </w:pPr>
      <w:r>
        <w:rPr>
          <w:b/>
          <w:bCs/>
          <w:lang w:val="en-IN"/>
        </w:rPr>
        <w:t>Sample service.yaml:</w:t>
      </w:r>
    </w:p>
    <w:p w14:paraId="5D1E640F">
      <w:pPr>
        <w:pStyle w:val="8"/>
        <w:ind w:right="282"/>
        <w:rPr>
          <w:lang w:val="en-IN"/>
        </w:rPr>
      </w:pPr>
    </w:p>
    <w:p w14:paraId="71F17E25">
      <w:pPr>
        <w:pStyle w:val="8"/>
        <w:ind w:right="282"/>
        <w:rPr>
          <w:lang w:val="en-IN"/>
        </w:rPr>
      </w:pPr>
      <w:r>
        <w:rPr>
          <w:lang w:val="en-IN"/>
        </w:rPr>
        <w:t>apiVersion: v1</w:t>
      </w:r>
    </w:p>
    <w:p w14:paraId="58814475">
      <w:pPr>
        <w:pStyle w:val="8"/>
        <w:ind w:right="282"/>
        <w:rPr>
          <w:lang w:val="en-IN"/>
        </w:rPr>
      </w:pPr>
      <w:r>
        <w:rPr>
          <w:lang w:val="en-IN"/>
        </w:rPr>
        <w:t>kind: Service</w:t>
      </w:r>
    </w:p>
    <w:p w14:paraId="722C0F72">
      <w:pPr>
        <w:pStyle w:val="8"/>
        <w:ind w:right="282"/>
        <w:rPr>
          <w:lang w:val="en-IN"/>
        </w:rPr>
      </w:pPr>
      <w:r>
        <w:rPr>
          <w:lang w:val="en-IN"/>
        </w:rPr>
        <w:t>metadata:</w:t>
      </w:r>
    </w:p>
    <w:p w14:paraId="1F598B8A">
      <w:pPr>
        <w:pStyle w:val="8"/>
        <w:ind w:right="282"/>
        <w:rPr>
          <w:lang w:val="en-IN"/>
        </w:rPr>
      </w:pPr>
      <w:r>
        <w:rPr>
          <w:lang w:val="en-IN"/>
        </w:rPr>
        <w:t>  name: my-app-service</w:t>
      </w:r>
    </w:p>
    <w:p w14:paraId="494B022D">
      <w:pPr>
        <w:pStyle w:val="8"/>
        <w:ind w:right="282"/>
        <w:rPr>
          <w:lang w:val="en-IN"/>
        </w:rPr>
      </w:pPr>
      <w:r>
        <w:rPr>
          <w:lang w:val="en-IN"/>
        </w:rPr>
        <w:t>spec:</w:t>
      </w:r>
    </w:p>
    <w:p w14:paraId="5D9F5867">
      <w:pPr>
        <w:pStyle w:val="8"/>
        <w:ind w:right="282"/>
        <w:rPr>
          <w:lang w:val="en-IN"/>
        </w:rPr>
      </w:pPr>
      <w:r>
        <w:rPr>
          <w:lang w:val="en-IN"/>
        </w:rPr>
        <w:t>  type: NodePort</w:t>
      </w:r>
    </w:p>
    <w:p w14:paraId="450F6260">
      <w:pPr>
        <w:pStyle w:val="8"/>
        <w:ind w:right="282"/>
        <w:rPr>
          <w:lang w:val="en-IN"/>
        </w:rPr>
      </w:pPr>
      <w:r>
        <w:rPr>
          <w:lang w:val="en-IN"/>
        </w:rPr>
        <w:t>  selector:</w:t>
      </w:r>
    </w:p>
    <w:p w14:paraId="7A3DD97C">
      <w:pPr>
        <w:pStyle w:val="8"/>
        <w:ind w:right="282"/>
        <w:rPr>
          <w:lang w:val="en-IN"/>
        </w:rPr>
      </w:pPr>
      <w:r>
        <w:rPr>
          <w:lang w:val="en-IN"/>
        </w:rPr>
        <w:t>    app: my-app</w:t>
      </w:r>
    </w:p>
    <w:p w14:paraId="31CD575E">
      <w:pPr>
        <w:pStyle w:val="8"/>
        <w:ind w:right="282"/>
        <w:rPr>
          <w:lang w:val="en-IN"/>
        </w:rPr>
      </w:pPr>
      <w:r>
        <w:rPr>
          <w:lang w:val="en-IN"/>
        </w:rPr>
        <w:t>  ports:</w:t>
      </w:r>
    </w:p>
    <w:p w14:paraId="2D9D8B97">
      <w:pPr>
        <w:pStyle w:val="8"/>
        <w:ind w:right="282"/>
        <w:rPr>
          <w:lang w:val="en-IN"/>
        </w:rPr>
      </w:pPr>
      <w:r>
        <w:rPr>
          <w:lang w:val="en-IN"/>
        </w:rPr>
        <w:t>    - protocol: TCP</w:t>
      </w:r>
    </w:p>
    <w:p w14:paraId="1000DC8D">
      <w:pPr>
        <w:pStyle w:val="8"/>
        <w:ind w:right="282"/>
        <w:rPr>
          <w:lang w:val="en-IN"/>
        </w:rPr>
      </w:pPr>
      <w:r>
        <w:rPr>
          <w:lang w:val="en-IN"/>
        </w:rPr>
        <w:t>      port: 80</w:t>
      </w:r>
    </w:p>
    <w:p w14:paraId="0C19C5A6">
      <w:pPr>
        <w:pStyle w:val="8"/>
        <w:ind w:right="282"/>
        <w:rPr>
          <w:lang w:val="en-IN"/>
        </w:rPr>
      </w:pPr>
      <w:r>
        <w:rPr>
          <w:lang w:val="en-IN"/>
        </w:rPr>
        <w:t>      targetPort: 80</w:t>
      </w:r>
    </w:p>
    <w:p w14:paraId="53C01C2A">
      <w:pPr>
        <w:pStyle w:val="8"/>
        <w:ind w:right="282"/>
        <w:rPr>
          <w:lang w:val="en-IN"/>
        </w:rPr>
      </w:pPr>
    </w:p>
    <w:p w14:paraId="0C054D34">
      <w:pPr>
        <w:pStyle w:val="8"/>
        <w:ind w:right="282"/>
        <w:rPr>
          <w:lang w:val="en-IN"/>
        </w:rPr>
      </w:pPr>
      <w:r>
        <w:rPr>
          <w:lang w:val="en-IN"/>
        </w:rPr>
        <w:t>Apply the service definition:</w:t>
      </w:r>
    </w:p>
    <w:p w14:paraId="426F847B">
      <w:pPr>
        <w:pStyle w:val="8"/>
        <w:ind w:right="282"/>
        <w:rPr>
          <w:lang w:val="en-IN"/>
        </w:rPr>
      </w:pPr>
      <w:r>
        <w:rPr>
          <w:lang w:val="en-IN"/>
        </w:rPr>
        <w:t>nginx</w:t>
      </w:r>
    </w:p>
    <w:p w14:paraId="4B3A2C30">
      <w:pPr>
        <w:pStyle w:val="8"/>
        <w:ind w:right="282"/>
        <w:rPr>
          <w:lang w:val="en-IN"/>
        </w:rPr>
      </w:pPr>
      <w:r>
        <w:rPr>
          <w:lang w:val="en-IN"/>
        </w:rPr>
        <w:t>CopyEdit</w:t>
      </w:r>
    </w:p>
    <w:p w14:paraId="11BE0E8C">
      <w:pPr>
        <w:pStyle w:val="8"/>
        <w:ind w:right="282"/>
        <w:rPr>
          <w:lang w:val="en-IN"/>
        </w:rPr>
      </w:pPr>
      <w:r>
        <w:rPr>
          <w:lang w:val="en-IN"/>
        </w:rPr>
        <w:t>kubectl apply -f service.yaml</w:t>
      </w:r>
    </w:p>
    <w:p w14:paraId="17E61C19">
      <w:pPr>
        <w:pStyle w:val="8"/>
        <w:ind w:right="282"/>
        <w:rPr>
          <w:lang w:val="en-IN"/>
        </w:rPr>
      </w:pPr>
    </w:p>
    <w:p w14:paraId="4340D3EC">
      <w:pPr>
        <w:pStyle w:val="8"/>
        <w:ind w:right="282"/>
        <w:rPr>
          <w:lang w:val="en-IN"/>
        </w:rPr>
      </w:pPr>
    </w:p>
    <w:p w14:paraId="290ECE04">
      <w:pPr>
        <w:pStyle w:val="8"/>
        <w:ind w:right="282"/>
        <w:rPr>
          <w:lang w:val="en-IN"/>
        </w:rPr>
      </w:pPr>
      <w:r>
        <w:rPr>
          <w:b/>
          <w:bCs/>
          <w:lang w:val="en-IN"/>
        </w:rPr>
        <w:t>5. Monitor and Manage the Application</w:t>
      </w:r>
      <w:r>
        <w:rPr>
          <w:b/>
          <w:bCs/>
          <w:lang w:val="en-IN"/>
        </w:rPr>
        <w:br w:type="textWrapping"/>
      </w:r>
      <w:r>
        <w:rPr>
          <w:lang w:val="en-IN"/>
        </w:rPr>
        <w:t xml:space="preserve"> Monitor the state of deployed pods and services:</w:t>
      </w:r>
    </w:p>
    <w:p w14:paraId="38023BA8">
      <w:pPr>
        <w:pStyle w:val="8"/>
        <w:ind w:right="282"/>
        <w:rPr>
          <w:lang w:val="en-IN"/>
        </w:rPr>
      </w:pPr>
    </w:p>
    <w:p w14:paraId="48B76B74">
      <w:pPr>
        <w:pStyle w:val="8"/>
        <w:ind w:right="282"/>
        <w:rPr>
          <w:lang w:val="en-IN"/>
        </w:rPr>
      </w:pPr>
      <w:r>
        <w:rPr>
          <w:lang w:val="en-IN"/>
        </w:rPr>
        <w:t>kubectl get pods</w:t>
      </w:r>
    </w:p>
    <w:p w14:paraId="3FA22FA9">
      <w:pPr>
        <w:pStyle w:val="8"/>
        <w:ind w:right="282"/>
        <w:rPr>
          <w:lang w:val="en-IN"/>
        </w:rPr>
      </w:pPr>
      <w:r>
        <w:rPr>
          <w:lang w:val="en-IN"/>
        </w:rPr>
        <w:t>kubectl get services</w:t>
      </w:r>
    </w:p>
    <w:p w14:paraId="4C0B3D29">
      <w:pPr>
        <w:pStyle w:val="8"/>
        <w:ind w:right="282"/>
        <w:rPr>
          <w:lang w:val="en-IN"/>
        </w:rPr>
      </w:pPr>
    </w:p>
    <w:p w14:paraId="663634C5">
      <w:pPr>
        <w:pStyle w:val="8"/>
        <w:ind w:right="282"/>
        <w:rPr>
          <w:lang w:val="en-IN"/>
        </w:rPr>
      </w:pPr>
      <w:r>
        <w:rPr>
          <w:lang w:val="en-IN"/>
        </w:rPr>
        <w:t>To inspect application logs:</w:t>
      </w:r>
    </w:p>
    <w:p w14:paraId="48935277">
      <w:pPr>
        <w:pStyle w:val="8"/>
        <w:ind w:right="282"/>
        <w:rPr>
          <w:lang w:val="en-IN"/>
        </w:rPr>
      </w:pPr>
      <w:r>
        <w:rPr>
          <w:lang w:val="en-IN"/>
        </w:rPr>
        <w:t>php-template</w:t>
      </w:r>
    </w:p>
    <w:p w14:paraId="56CF8475">
      <w:pPr>
        <w:pStyle w:val="8"/>
        <w:ind w:right="282"/>
        <w:rPr>
          <w:lang w:val="en-IN"/>
        </w:rPr>
      </w:pPr>
      <w:r>
        <w:rPr>
          <w:lang w:val="en-IN"/>
        </w:rPr>
        <w:t>CopyEdit</w:t>
      </w:r>
    </w:p>
    <w:p w14:paraId="7219658D">
      <w:pPr>
        <w:pStyle w:val="8"/>
        <w:ind w:right="282"/>
        <w:rPr>
          <w:lang w:val="en-IN"/>
        </w:rPr>
      </w:pPr>
      <w:r>
        <w:rPr>
          <w:lang w:val="en-IN"/>
        </w:rPr>
        <w:t>kubectl logs &lt;pod-name&gt;</w:t>
      </w:r>
    </w:p>
    <w:p w14:paraId="5359C563">
      <w:pPr>
        <w:pStyle w:val="8"/>
        <w:ind w:right="282"/>
        <w:rPr>
          <w:lang w:val="en-IN"/>
        </w:rPr>
      </w:pPr>
    </w:p>
    <w:p w14:paraId="35F647D9">
      <w:pPr>
        <w:pStyle w:val="8"/>
        <w:ind w:right="282"/>
        <w:rPr>
          <w:lang w:val="en-IN"/>
        </w:rPr>
      </w:pPr>
      <w:r>
        <w:rPr>
          <w:b/>
          <w:bCs/>
          <w:lang w:val="en-IN"/>
        </w:rPr>
        <w:t>Summary:</w:t>
      </w:r>
      <w:r>
        <w:rPr>
          <w:b/>
          <w:bCs/>
          <w:lang w:val="en-IN"/>
        </w:rPr>
        <w:br w:type="textWrapping"/>
      </w:r>
      <w:r>
        <w:rPr>
          <w:lang w:val="en-IN"/>
        </w:rPr>
        <w:t xml:space="preserve"> Deploying applications on Kubernetes involves writing YAML configuration files for deployments and services, applying them using kubectl, and then monitoring and managing the resources to ensure reliable operation of the application.</w:t>
      </w:r>
    </w:p>
    <w:p w14:paraId="6CC97189">
      <w:pPr>
        <w:pStyle w:val="8"/>
        <w:ind w:right="282"/>
        <w:rPr>
          <w:lang w:val="en-IN"/>
        </w:rPr>
      </w:pPr>
    </w:p>
    <w:p w14:paraId="60407A61">
      <w:pPr>
        <w:pStyle w:val="8"/>
        <w:ind w:right="282"/>
        <w:rPr>
          <w:lang w:val="en-IN"/>
        </w:rPr>
      </w:pPr>
    </w:p>
    <w:p w14:paraId="36FC36B9">
      <w:pPr>
        <w:pStyle w:val="8"/>
        <w:ind w:right="282"/>
        <w:rPr>
          <w:lang w:val="en-IN"/>
        </w:rPr>
      </w:pPr>
    </w:p>
    <w:p w14:paraId="284BCD7D">
      <w:pPr>
        <w:pStyle w:val="8"/>
        <w:ind w:right="282"/>
        <w:rPr>
          <w:lang w:val="en-IN"/>
        </w:rPr>
      </w:pPr>
    </w:p>
    <w:p w14:paraId="32B59CFC">
      <w:pPr>
        <w:pStyle w:val="8"/>
        <w:ind w:right="282"/>
        <w:rPr>
          <w:lang w:val="en-IN"/>
        </w:rPr>
      </w:pPr>
    </w:p>
    <w:p w14:paraId="44FE15C3">
      <w:pPr>
        <w:pStyle w:val="8"/>
        <w:ind w:right="282"/>
        <w:rPr>
          <w:lang w:val="en-IN"/>
        </w:rPr>
      </w:pPr>
    </w:p>
    <w:p w14:paraId="24F5620E">
      <w:pPr>
        <w:pStyle w:val="8"/>
        <w:ind w:right="282"/>
        <w:rPr>
          <w:lang w:val="en-IN"/>
        </w:rPr>
      </w:pPr>
    </w:p>
    <w:p w14:paraId="728B7D68">
      <w:pPr>
        <w:pStyle w:val="8"/>
        <w:ind w:right="282"/>
        <w:rPr>
          <w:lang w:val="en-IN"/>
        </w:rPr>
      </w:pPr>
    </w:p>
    <w:p w14:paraId="5E86F20E">
      <w:pPr>
        <w:pStyle w:val="8"/>
        <w:ind w:right="282"/>
        <w:rPr>
          <w:lang w:val="en-IN"/>
        </w:rPr>
      </w:pPr>
    </w:p>
    <w:p w14:paraId="0E9B3C9A">
      <w:pPr>
        <w:pStyle w:val="8"/>
        <w:ind w:right="282"/>
        <w:rPr>
          <w:lang w:val="en-IN"/>
        </w:rPr>
      </w:pPr>
    </w:p>
    <w:p w14:paraId="1F155CD2">
      <w:pPr>
        <w:pStyle w:val="8"/>
        <w:ind w:right="282"/>
        <w:rPr>
          <w:lang w:val="en-IN"/>
        </w:rPr>
      </w:pPr>
    </w:p>
    <w:p w14:paraId="6A31D333">
      <w:pPr>
        <w:pStyle w:val="8"/>
        <w:ind w:right="282"/>
        <w:rPr>
          <w:lang w:val="en-IN"/>
        </w:rPr>
      </w:pPr>
    </w:p>
    <w:p w14:paraId="5D879AFD">
      <w:pPr>
        <w:pStyle w:val="8"/>
        <w:ind w:right="282"/>
        <w:rPr>
          <w:lang w:val="en-IN"/>
        </w:rPr>
      </w:pPr>
    </w:p>
    <w:p w14:paraId="79E9BF12">
      <w:pPr>
        <w:pStyle w:val="8"/>
        <w:ind w:right="282"/>
        <w:rPr>
          <w:lang w:val="en-IN"/>
        </w:rPr>
      </w:pPr>
    </w:p>
    <w:p w14:paraId="728AB677">
      <w:pPr>
        <w:pStyle w:val="8"/>
        <w:ind w:right="282"/>
        <w:rPr>
          <w:lang w:val="en-IN"/>
        </w:rPr>
      </w:pPr>
    </w:p>
    <w:p w14:paraId="26DA41AB">
      <w:pPr>
        <w:pStyle w:val="8"/>
        <w:ind w:right="282"/>
        <w:rPr>
          <w:lang w:val="en-IN"/>
        </w:rPr>
      </w:pPr>
    </w:p>
    <w:p w14:paraId="4B5A0824">
      <w:pPr>
        <w:pStyle w:val="8"/>
        <w:ind w:right="282"/>
        <w:rPr>
          <w:lang w:val="en-IN"/>
        </w:rPr>
      </w:pPr>
    </w:p>
    <w:p w14:paraId="4012B1BE">
      <w:pPr>
        <w:pStyle w:val="8"/>
        <w:ind w:right="282"/>
        <w:rPr>
          <w:lang w:val="en-IN"/>
        </w:rPr>
      </w:pPr>
    </w:p>
    <w:p w14:paraId="442F245A">
      <w:pPr>
        <w:pStyle w:val="8"/>
        <w:ind w:right="282"/>
        <w:rPr>
          <w:lang w:val="en-IN"/>
        </w:rPr>
      </w:pPr>
      <w:r>
        <w:rPr>
          <w:lang w:val="en-IN"/>
        </w:rPr>
        <w:br w:type="textWrapping"/>
      </w:r>
    </w:p>
    <w:p w14:paraId="5F926656">
      <w:pPr>
        <w:pStyle w:val="8"/>
        <w:ind w:right="282"/>
        <w:jc w:val="center"/>
        <w:rPr>
          <w:sz w:val="40"/>
          <w:szCs w:val="40"/>
          <w:lang w:val="en-IN"/>
        </w:rPr>
      </w:pPr>
      <w:r>
        <w:rPr>
          <w:b/>
          <w:bCs/>
          <w:sz w:val="40"/>
          <w:szCs w:val="40"/>
          <w:lang w:val="en-IN"/>
        </w:rPr>
        <w:t>Experiment 5: Working with Ansible</w:t>
      </w:r>
    </w:p>
    <w:p w14:paraId="0E6CE2B0">
      <w:pPr>
        <w:pStyle w:val="8"/>
        <w:ind w:right="282"/>
        <w:rPr>
          <w:lang w:val="en-IN"/>
        </w:rPr>
      </w:pPr>
    </w:p>
    <w:p w14:paraId="02412D91">
      <w:pPr>
        <w:pStyle w:val="8"/>
        <w:ind w:right="282"/>
        <w:rPr>
          <w:lang w:val="en-IN"/>
        </w:rPr>
      </w:pPr>
      <w:r>
        <w:rPr>
          <w:b/>
          <w:bCs/>
          <w:lang w:val="en-IN"/>
        </w:rPr>
        <w:t>Question: What is Ansible, and what are the basic steps involved in automating tasks using Ansible?</w:t>
      </w:r>
    </w:p>
    <w:p w14:paraId="197DCCEC">
      <w:pPr>
        <w:pStyle w:val="8"/>
        <w:ind w:right="282"/>
        <w:rPr>
          <w:lang w:val="en-IN"/>
        </w:rPr>
      </w:pPr>
    </w:p>
    <w:p w14:paraId="0A2B4AE3">
      <w:pPr>
        <w:pStyle w:val="8"/>
        <w:ind w:right="282"/>
        <w:rPr>
          <w:lang w:val="en-IN"/>
        </w:rPr>
      </w:pPr>
      <w:r>
        <w:rPr>
          <w:b/>
          <w:bCs/>
          <w:lang w:val="en-IN"/>
        </w:rPr>
        <w:t>Answer: </w:t>
      </w:r>
    </w:p>
    <w:p w14:paraId="39E4A614">
      <w:pPr>
        <w:pStyle w:val="8"/>
        <w:ind w:right="282"/>
        <w:rPr>
          <w:b/>
          <w:bCs/>
          <w:lang w:val="en-IN"/>
        </w:rPr>
      </w:pPr>
      <w:r>
        <w:rPr>
          <w:b/>
          <w:bCs/>
          <w:lang w:val="en-IN"/>
        </w:rPr>
        <w:t>Overview of Ansible and Its Workflow</w:t>
      </w:r>
    </w:p>
    <w:p w14:paraId="13C42F46">
      <w:pPr>
        <w:pStyle w:val="8"/>
        <w:ind w:right="282"/>
        <w:rPr>
          <w:lang w:val="en-IN"/>
        </w:rPr>
      </w:pPr>
      <w:r>
        <w:rPr>
          <w:b/>
          <w:bCs/>
          <w:lang w:val="en-IN"/>
        </w:rPr>
        <w:t>Ansible</w:t>
      </w:r>
      <w:r>
        <w:rPr>
          <w:lang w:val="en-IN"/>
        </w:rPr>
        <w:t xml:space="preserve"> is a widely used open-source tool designed for automating software provisioning, configuration management, and application deployment. It leverages SSH to communicate with remote systems and does not require any agents to be installed on the target machines. Ansible uses human-readable YAML syntax in files known as </w:t>
      </w:r>
      <w:r>
        <w:rPr>
          <w:i/>
          <w:iCs/>
          <w:lang w:val="en-IN"/>
        </w:rPr>
        <w:t>playbooks</w:t>
      </w:r>
      <w:r>
        <w:rPr>
          <w:lang w:val="en-IN"/>
        </w:rPr>
        <w:t xml:space="preserve"> to describe automation tasks.</w:t>
      </w:r>
    </w:p>
    <w:p w14:paraId="68565A62">
      <w:pPr>
        <w:pStyle w:val="8"/>
        <w:ind w:right="282"/>
        <w:rPr>
          <w:lang w:val="en-IN"/>
        </w:rPr>
      </w:pPr>
      <w:r>
        <w:rPr>
          <w:lang w:val="en-IN"/>
        </w:rPr>
        <w:pict>
          <v:rect id="_x0000_i1036" o:spt="1" style="height:1.5pt;width:0pt;" fillcolor="#A0A0A0" filled="t" stroked="f" coordsize="21600,21600" o:hr="t" o:hrstd="t" o:hralign="center">
            <v:path/>
            <v:fill on="t" focussize="0,0"/>
            <v:stroke on="f"/>
            <v:imagedata o:title=""/>
            <o:lock v:ext="edit"/>
            <w10:wrap type="none"/>
            <w10:anchorlock/>
          </v:rect>
        </w:pict>
      </w:r>
    </w:p>
    <w:p w14:paraId="53D64628">
      <w:pPr>
        <w:pStyle w:val="8"/>
        <w:ind w:right="282"/>
        <w:rPr>
          <w:b/>
          <w:bCs/>
          <w:lang w:val="en-IN"/>
        </w:rPr>
      </w:pPr>
      <w:r>
        <w:rPr>
          <w:b/>
          <w:bCs/>
          <w:lang w:val="en-IN"/>
        </w:rPr>
        <w:t>Fundamental Steps to Work with Ansible</w:t>
      </w:r>
    </w:p>
    <w:p w14:paraId="5E4E3D3A">
      <w:pPr>
        <w:pStyle w:val="8"/>
        <w:ind w:right="282"/>
        <w:rPr>
          <w:lang w:val="en-IN"/>
        </w:rPr>
      </w:pPr>
      <w:r>
        <w:rPr>
          <w:b/>
          <w:bCs/>
          <w:lang w:val="en-IN"/>
        </w:rPr>
        <w:t>1. Install Ansible on the Control Node</w:t>
      </w:r>
      <w:r>
        <w:rPr>
          <w:b/>
          <w:bCs/>
          <w:lang w:val="en-IN"/>
        </w:rPr>
        <w:br w:type="textWrapping"/>
      </w:r>
      <w:r>
        <w:rPr>
          <w:lang w:val="en-IN"/>
        </w:rPr>
        <w:t xml:space="preserve"> The first step is to install Ansible on a control machine (local system or server). For Debian-based systems:</w:t>
      </w:r>
    </w:p>
    <w:p w14:paraId="7A8FCBF5">
      <w:pPr>
        <w:pStyle w:val="8"/>
        <w:ind w:right="282"/>
        <w:rPr>
          <w:lang w:val="en-IN"/>
        </w:rPr>
      </w:pPr>
    </w:p>
    <w:p w14:paraId="799079CD">
      <w:pPr>
        <w:pStyle w:val="8"/>
        <w:ind w:right="282"/>
        <w:rPr>
          <w:lang w:val="en-IN"/>
        </w:rPr>
      </w:pPr>
      <w:r>
        <w:rPr>
          <w:lang w:val="en-IN"/>
        </w:rPr>
        <w:t>sudo apt update</w:t>
      </w:r>
    </w:p>
    <w:p w14:paraId="369D9ACB">
      <w:pPr>
        <w:pStyle w:val="8"/>
        <w:ind w:right="282"/>
        <w:rPr>
          <w:lang w:val="en-IN"/>
        </w:rPr>
      </w:pPr>
      <w:r>
        <w:rPr>
          <w:lang w:val="en-IN"/>
        </w:rPr>
        <w:t>sudo apt install ansible</w:t>
      </w:r>
    </w:p>
    <w:p w14:paraId="5748382F">
      <w:pPr>
        <w:pStyle w:val="8"/>
        <w:ind w:right="282"/>
        <w:rPr>
          <w:lang w:val="en-IN"/>
        </w:rPr>
      </w:pPr>
    </w:p>
    <w:p w14:paraId="08A04622">
      <w:pPr>
        <w:pStyle w:val="8"/>
        <w:ind w:right="282"/>
        <w:rPr>
          <w:lang w:val="en-IN"/>
        </w:rPr>
      </w:pPr>
      <w:r>
        <w:rPr>
          <w:b/>
          <w:bCs/>
          <w:lang w:val="en-IN"/>
        </w:rPr>
        <w:t>2. Configure the Inventory File</w:t>
      </w:r>
      <w:r>
        <w:rPr>
          <w:b/>
          <w:bCs/>
          <w:lang w:val="en-IN"/>
        </w:rPr>
        <w:br w:type="textWrapping"/>
      </w:r>
      <w:r>
        <w:rPr>
          <w:lang w:val="en-IN"/>
        </w:rPr>
        <w:t xml:space="preserve"> An inventory file (e.g., hosts.ini) defines the group of servers Ansible will manage. A basic example:</w:t>
      </w:r>
    </w:p>
    <w:p w14:paraId="07AF3EC7">
      <w:pPr>
        <w:pStyle w:val="8"/>
        <w:ind w:right="282"/>
        <w:rPr>
          <w:lang w:val="en-IN"/>
        </w:rPr>
      </w:pPr>
    </w:p>
    <w:p w14:paraId="69080326">
      <w:pPr>
        <w:pStyle w:val="8"/>
        <w:ind w:right="282"/>
        <w:rPr>
          <w:lang w:val="en-IN"/>
        </w:rPr>
      </w:pPr>
      <w:r>
        <w:rPr>
          <w:lang w:val="en-IN"/>
        </w:rPr>
        <w:t>[webservers]</w:t>
      </w:r>
    </w:p>
    <w:p w14:paraId="736DC51C">
      <w:pPr>
        <w:pStyle w:val="8"/>
        <w:ind w:right="282"/>
        <w:rPr>
          <w:lang w:val="en-IN"/>
        </w:rPr>
      </w:pPr>
      <w:r>
        <w:rPr>
          <w:lang w:val="en-IN"/>
        </w:rPr>
        <w:t>server1.example.com</w:t>
      </w:r>
    </w:p>
    <w:p w14:paraId="552FAA1F">
      <w:pPr>
        <w:pStyle w:val="8"/>
        <w:ind w:right="282"/>
        <w:rPr>
          <w:lang w:val="en-IN"/>
        </w:rPr>
      </w:pPr>
      <w:r>
        <w:rPr>
          <w:lang w:val="en-IN"/>
        </w:rPr>
        <w:t>server2.example.com</w:t>
      </w:r>
    </w:p>
    <w:p w14:paraId="209E5748">
      <w:pPr>
        <w:pStyle w:val="8"/>
        <w:ind w:right="282"/>
        <w:rPr>
          <w:lang w:val="en-IN"/>
        </w:rPr>
      </w:pPr>
    </w:p>
    <w:p w14:paraId="75872DD5">
      <w:pPr>
        <w:pStyle w:val="8"/>
        <w:ind w:right="282"/>
        <w:rPr>
          <w:lang w:val="en-IN"/>
        </w:rPr>
      </w:pPr>
      <w:r>
        <w:rPr>
          <w:b/>
          <w:bCs/>
          <w:lang w:val="en-IN"/>
        </w:rPr>
        <w:t>3. Create a Playbook</w:t>
      </w:r>
      <w:r>
        <w:rPr>
          <w:b/>
          <w:bCs/>
          <w:lang w:val="en-IN"/>
        </w:rPr>
        <w:br w:type="textWrapping"/>
      </w:r>
      <w:r>
        <w:rPr>
          <w:lang w:val="en-IN"/>
        </w:rPr>
        <w:t xml:space="preserve"> A playbook is a YAML document that outlines the tasks Ansible should perform. Below is a sample playbook to install and start the Apache web server:</w:t>
      </w:r>
    </w:p>
    <w:p w14:paraId="5DF64BEC">
      <w:pPr>
        <w:pStyle w:val="8"/>
        <w:ind w:right="282"/>
        <w:rPr>
          <w:lang w:val="en-IN"/>
        </w:rPr>
      </w:pPr>
      <w:r>
        <w:rPr>
          <w:b/>
          <w:bCs/>
          <w:lang w:val="en-IN"/>
        </w:rPr>
        <w:t>File: setup-webserver.yml</w:t>
      </w:r>
    </w:p>
    <w:p w14:paraId="4CCB8D34">
      <w:pPr>
        <w:pStyle w:val="8"/>
        <w:ind w:right="282"/>
        <w:rPr>
          <w:lang w:val="en-IN"/>
        </w:rPr>
      </w:pPr>
    </w:p>
    <w:p w14:paraId="37F4D005">
      <w:pPr>
        <w:pStyle w:val="8"/>
        <w:ind w:right="282"/>
        <w:rPr>
          <w:lang w:val="en-IN"/>
        </w:rPr>
      </w:pPr>
      <w:r>
        <w:rPr>
          <w:lang w:val="en-IN"/>
        </w:rPr>
        <w:t>- name: Configure Apache Web Server</w:t>
      </w:r>
    </w:p>
    <w:p w14:paraId="45DD1846">
      <w:pPr>
        <w:pStyle w:val="8"/>
        <w:ind w:right="282"/>
        <w:rPr>
          <w:lang w:val="en-IN"/>
        </w:rPr>
      </w:pPr>
      <w:r>
        <w:rPr>
          <w:lang w:val="en-IN"/>
        </w:rPr>
        <w:t>  hosts: webservers</w:t>
      </w:r>
    </w:p>
    <w:p w14:paraId="4DF901B5">
      <w:pPr>
        <w:pStyle w:val="8"/>
        <w:ind w:right="282"/>
        <w:rPr>
          <w:lang w:val="en-IN"/>
        </w:rPr>
      </w:pPr>
      <w:r>
        <w:rPr>
          <w:lang w:val="en-IN"/>
        </w:rPr>
        <w:t>  become: yes</w:t>
      </w:r>
    </w:p>
    <w:p w14:paraId="64C35325">
      <w:pPr>
        <w:pStyle w:val="8"/>
        <w:ind w:right="282"/>
        <w:rPr>
          <w:lang w:val="en-IN"/>
        </w:rPr>
      </w:pPr>
      <w:r>
        <w:rPr>
          <w:lang w:val="en-IN"/>
        </w:rPr>
        <w:t>  tasks:</w:t>
      </w:r>
    </w:p>
    <w:p w14:paraId="34599CD7">
      <w:pPr>
        <w:pStyle w:val="8"/>
        <w:ind w:right="282"/>
        <w:rPr>
          <w:lang w:val="en-IN"/>
        </w:rPr>
      </w:pPr>
      <w:r>
        <w:rPr>
          <w:lang w:val="en-IN"/>
        </w:rPr>
        <w:t>    - name: Ensure Apache is installed</w:t>
      </w:r>
    </w:p>
    <w:p w14:paraId="6CE2BB3F">
      <w:pPr>
        <w:pStyle w:val="8"/>
        <w:ind w:right="282"/>
        <w:rPr>
          <w:lang w:val="en-IN"/>
        </w:rPr>
      </w:pPr>
      <w:r>
        <w:rPr>
          <w:lang w:val="en-IN"/>
        </w:rPr>
        <w:t>      apt:</w:t>
      </w:r>
    </w:p>
    <w:p w14:paraId="5136433E">
      <w:pPr>
        <w:pStyle w:val="8"/>
        <w:ind w:right="282"/>
        <w:rPr>
          <w:lang w:val="en-IN"/>
        </w:rPr>
      </w:pPr>
      <w:r>
        <w:rPr>
          <w:lang w:val="en-IN"/>
        </w:rPr>
        <w:t>        name: apache2</w:t>
      </w:r>
    </w:p>
    <w:p w14:paraId="29BE75F8">
      <w:pPr>
        <w:pStyle w:val="8"/>
        <w:ind w:right="282"/>
        <w:rPr>
          <w:lang w:val="en-IN"/>
        </w:rPr>
      </w:pPr>
      <w:r>
        <w:rPr>
          <w:lang w:val="en-IN"/>
        </w:rPr>
        <w:t>        state: present</w:t>
      </w:r>
    </w:p>
    <w:p w14:paraId="0AC079C6">
      <w:pPr>
        <w:pStyle w:val="8"/>
        <w:ind w:right="282"/>
        <w:rPr>
          <w:lang w:val="en-IN"/>
        </w:rPr>
      </w:pPr>
    </w:p>
    <w:p w14:paraId="150C49C5">
      <w:pPr>
        <w:pStyle w:val="8"/>
        <w:ind w:right="282"/>
        <w:rPr>
          <w:lang w:val="en-IN"/>
        </w:rPr>
      </w:pPr>
      <w:r>
        <w:rPr>
          <w:lang w:val="en-IN"/>
        </w:rPr>
        <w:t>    - name: Ensure Apache is running and enabled</w:t>
      </w:r>
    </w:p>
    <w:p w14:paraId="1376BDD2">
      <w:pPr>
        <w:pStyle w:val="8"/>
        <w:ind w:right="282"/>
        <w:rPr>
          <w:lang w:val="en-IN"/>
        </w:rPr>
      </w:pPr>
      <w:r>
        <w:rPr>
          <w:lang w:val="en-IN"/>
        </w:rPr>
        <w:t>      service:</w:t>
      </w:r>
    </w:p>
    <w:p w14:paraId="4D5CDE0E">
      <w:pPr>
        <w:pStyle w:val="8"/>
        <w:ind w:right="282"/>
        <w:rPr>
          <w:lang w:val="en-IN"/>
        </w:rPr>
      </w:pPr>
      <w:r>
        <w:rPr>
          <w:lang w:val="en-IN"/>
        </w:rPr>
        <w:t>        name: apache2</w:t>
      </w:r>
    </w:p>
    <w:p w14:paraId="7EBFA4D6">
      <w:pPr>
        <w:pStyle w:val="8"/>
        <w:ind w:right="282"/>
        <w:rPr>
          <w:lang w:val="en-IN"/>
        </w:rPr>
      </w:pPr>
      <w:r>
        <w:rPr>
          <w:lang w:val="en-IN"/>
        </w:rPr>
        <w:t>        state: started</w:t>
      </w:r>
    </w:p>
    <w:p w14:paraId="19239936">
      <w:pPr>
        <w:pStyle w:val="8"/>
        <w:ind w:right="282"/>
        <w:rPr>
          <w:lang w:val="en-IN"/>
        </w:rPr>
      </w:pPr>
      <w:r>
        <w:rPr>
          <w:lang w:val="en-IN"/>
        </w:rPr>
        <w:t>        enabled: yes</w:t>
      </w:r>
    </w:p>
    <w:p w14:paraId="05B95CA6">
      <w:pPr>
        <w:pStyle w:val="8"/>
        <w:ind w:right="282"/>
        <w:rPr>
          <w:lang w:val="en-IN"/>
        </w:rPr>
      </w:pPr>
    </w:p>
    <w:p w14:paraId="33241057">
      <w:pPr>
        <w:pStyle w:val="8"/>
        <w:ind w:right="282"/>
        <w:rPr>
          <w:lang w:val="en-IN"/>
        </w:rPr>
      </w:pPr>
      <w:r>
        <w:rPr>
          <w:b/>
          <w:bCs/>
          <w:lang w:val="en-IN"/>
        </w:rPr>
        <w:t>4. Execute the Playbook</w:t>
      </w:r>
      <w:r>
        <w:rPr>
          <w:b/>
          <w:bCs/>
          <w:lang w:val="en-IN"/>
        </w:rPr>
        <w:br w:type="textWrapping"/>
      </w:r>
      <w:r>
        <w:rPr>
          <w:lang w:val="en-IN"/>
        </w:rPr>
        <w:t xml:space="preserve"> Run the playbook using the Ansible command-line interface:</w:t>
      </w:r>
    </w:p>
    <w:p w14:paraId="0993B0C0">
      <w:pPr>
        <w:pStyle w:val="8"/>
        <w:ind w:right="282"/>
        <w:rPr>
          <w:lang w:val="en-IN"/>
        </w:rPr>
      </w:pPr>
    </w:p>
    <w:p w14:paraId="01F072BF">
      <w:pPr>
        <w:pStyle w:val="8"/>
        <w:ind w:right="282"/>
        <w:rPr>
          <w:lang w:val="en-IN"/>
        </w:rPr>
      </w:pPr>
      <w:r>
        <w:rPr>
          <w:lang w:val="en-IN"/>
        </w:rPr>
        <w:t>ansible-playbook -i hosts.ini setup-webserver.yml</w:t>
      </w:r>
    </w:p>
    <w:p w14:paraId="006EB752">
      <w:pPr>
        <w:pStyle w:val="8"/>
        <w:ind w:right="282"/>
        <w:rPr>
          <w:lang w:val="en-IN"/>
        </w:rPr>
      </w:pPr>
    </w:p>
    <w:p w14:paraId="327B8588">
      <w:pPr>
        <w:pStyle w:val="8"/>
        <w:ind w:right="282"/>
        <w:rPr>
          <w:lang w:val="en-IN"/>
        </w:rPr>
      </w:pPr>
      <w:r>
        <w:rPr>
          <w:b/>
          <w:bCs/>
          <w:lang w:val="en-IN"/>
        </w:rPr>
        <w:t>5. Observe and Adjust</w:t>
      </w:r>
      <w:r>
        <w:rPr>
          <w:b/>
          <w:bCs/>
          <w:lang w:val="en-IN"/>
        </w:rPr>
        <w:br w:type="textWrapping"/>
      </w:r>
      <w:r>
        <w:rPr>
          <w:lang w:val="en-IN"/>
        </w:rPr>
        <w:t xml:space="preserve"> Ansible provides detailed output for each executed task, allowing easy tracking of changes or issues. Modifications can be made by editing the playbook and rerunning the command.</w:t>
      </w:r>
    </w:p>
    <w:p w14:paraId="39FF1A8E">
      <w:pPr>
        <w:pStyle w:val="8"/>
        <w:ind w:right="282"/>
        <w:rPr>
          <w:lang w:val="en-IN"/>
        </w:rPr>
      </w:pPr>
    </w:p>
    <w:p w14:paraId="4BA77CA0">
      <w:pPr>
        <w:pStyle w:val="8"/>
        <w:ind w:right="282"/>
        <w:rPr>
          <w:lang w:val="en-IN"/>
        </w:rPr>
      </w:pPr>
    </w:p>
    <w:p w14:paraId="7F6F7E38">
      <w:pPr>
        <w:pStyle w:val="8"/>
        <w:ind w:right="282"/>
        <w:rPr>
          <w:lang w:val="en-IN"/>
        </w:rPr>
      </w:pPr>
    </w:p>
    <w:p w14:paraId="7E4C5A3E">
      <w:pPr>
        <w:pStyle w:val="8"/>
        <w:ind w:right="282"/>
        <w:rPr>
          <w:lang w:val="en-IN"/>
        </w:rPr>
      </w:pPr>
    </w:p>
    <w:p w14:paraId="6EB687EB">
      <w:pPr>
        <w:pStyle w:val="8"/>
        <w:ind w:right="282"/>
        <w:rPr>
          <w:lang w:val="en-IN"/>
        </w:rPr>
      </w:pPr>
    </w:p>
    <w:p w14:paraId="0BAC3480">
      <w:pPr>
        <w:pStyle w:val="8"/>
        <w:ind w:right="282"/>
        <w:rPr>
          <w:lang w:val="en-IN"/>
        </w:rPr>
      </w:pPr>
    </w:p>
    <w:p w14:paraId="4AC2CE1C">
      <w:pPr>
        <w:pStyle w:val="8"/>
        <w:ind w:right="282"/>
        <w:rPr>
          <w:lang w:val="en-IN"/>
        </w:rPr>
      </w:pPr>
    </w:p>
    <w:p w14:paraId="3223FB54">
      <w:pPr>
        <w:pStyle w:val="8"/>
        <w:ind w:right="282"/>
        <w:rPr>
          <w:lang w:val="en-IN"/>
        </w:rPr>
      </w:pPr>
    </w:p>
    <w:p w14:paraId="6AF7D537">
      <w:pPr>
        <w:pStyle w:val="8"/>
        <w:ind w:right="282"/>
        <w:rPr>
          <w:lang w:val="en-IN"/>
        </w:rPr>
      </w:pPr>
    </w:p>
    <w:p w14:paraId="75DA0238">
      <w:pPr>
        <w:pStyle w:val="8"/>
        <w:ind w:right="282"/>
        <w:rPr>
          <w:lang w:val="en-IN"/>
        </w:rPr>
      </w:pPr>
    </w:p>
    <w:p w14:paraId="16EC237A">
      <w:pPr>
        <w:pStyle w:val="8"/>
        <w:ind w:right="282"/>
        <w:rPr>
          <w:lang w:val="en-IN"/>
        </w:rPr>
      </w:pPr>
    </w:p>
    <w:p w14:paraId="014629C7">
      <w:pPr>
        <w:pStyle w:val="8"/>
        <w:ind w:right="282"/>
        <w:rPr>
          <w:lang w:val="en-IN"/>
        </w:rPr>
      </w:pPr>
    </w:p>
    <w:p w14:paraId="2AC1AFBE">
      <w:pPr>
        <w:pStyle w:val="8"/>
        <w:ind w:right="282"/>
        <w:rPr>
          <w:lang w:val="en-IN"/>
        </w:rPr>
      </w:pPr>
    </w:p>
    <w:p w14:paraId="3C856240">
      <w:pPr>
        <w:pStyle w:val="8"/>
        <w:ind w:right="282"/>
        <w:rPr>
          <w:lang w:val="en-IN"/>
        </w:rPr>
      </w:pPr>
    </w:p>
    <w:p w14:paraId="636D3EE3">
      <w:pPr>
        <w:pStyle w:val="8"/>
        <w:ind w:right="282"/>
        <w:rPr>
          <w:lang w:val="en-IN"/>
        </w:rPr>
      </w:pPr>
    </w:p>
    <w:p w14:paraId="43526E81">
      <w:pPr>
        <w:pStyle w:val="8"/>
        <w:ind w:right="282"/>
        <w:rPr>
          <w:lang w:val="en-IN"/>
        </w:rPr>
      </w:pPr>
    </w:p>
    <w:p w14:paraId="04DA47BB">
      <w:pPr>
        <w:pStyle w:val="8"/>
        <w:ind w:right="282"/>
        <w:rPr>
          <w:lang w:val="en-IN"/>
        </w:rPr>
      </w:pPr>
    </w:p>
    <w:p w14:paraId="743B9587">
      <w:pPr>
        <w:pStyle w:val="8"/>
        <w:ind w:right="282"/>
        <w:rPr>
          <w:lang w:val="en-IN"/>
        </w:rPr>
      </w:pPr>
    </w:p>
    <w:p w14:paraId="4E749CEA">
      <w:pPr>
        <w:pStyle w:val="8"/>
        <w:ind w:right="282"/>
        <w:rPr>
          <w:lang w:val="en-IN"/>
        </w:rPr>
      </w:pPr>
    </w:p>
    <w:p w14:paraId="2C8A7A53">
      <w:pPr>
        <w:pStyle w:val="8"/>
        <w:ind w:right="282"/>
        <w:rPr>
          <w:lang w:val="en-IN"/>
        </w:rPr>
      </w:pPr>
    </w:p>
    <w:p w14:paraId="6DFE9CB6">
      <w:pPr>
        <w:pStyle w:val="8"/>
        <w:ind w:right="282"/>
        <w:rPr>
          <w:lang w:val="en-IN"/>
        </w:rPr>
      </w:pPr>
    </w:p>
    <w:p w14:paraId="2BD73543">
      <w:pPr>
        <w:pStyle w:val="8"/>
        <w:ind w:right="282"/>
        <w:rPr>
          <w:lang w:val="en-IN"/>
        </w:rPr>
      </w:pPr>
    </w:p>
    <w:p w14:paraId="2D98F273">
      <w:pPr>
        <w:pStyle w:val="8"/>
        <w:ind w:right="282"/>
        <w:rPr>
          <w:lang w:val="en-IN"/>
        </w:rPr>
      </w:pPr>
    </w:p>
    <w:p w14:paraId="309171D9">
      <w:pPr>
        <w:pStyle w:val="8"/>
        <w:ind w:right="282"/>
        <w:rPr>
          <w:lang w:val="en-IN"/>
        </w:rPr>
      </w:pPr>
    </w:p>
    <w:p w14:paraId="08BE70F4">
      <w:pPr>
        <w:pStyle w:val="8"/>
        <w:ind w:right="282"/>
        <w:rPr>
          <w:lang w:val="en-IN"/>
        </w:rPr>
      </w:pPr>
    </w:p>
    <w:p w14:paraId="514DBFB1">
      <w:pPr>
        <w:pStyle w:val="8"/>
        <w:ind w:right="282"/>
        <w:rPr>
          <w:lang w:val="en-IN"/>
        </w:rPr>
      </w:pPr>
    </w:p>
    <w:p w14:paraId="0EFB7EC0">
      <w:pPr>
        <w:pStyle w:val="8"/>
        <w:ind w:right="282"/>
        <w:rPr>
          <w:lang w:val="en-IN"/>
        </w:rPr>
      </w:pPr>
    </w:p>
    <w:p w14:paraId="15A082D4">
      <w:pPr>
        <w:pStyle w:val="8"/>
        <w:ind w:right="282"/>
        <w:rPr>
          <w:lang w:val="en-IN"/>
        </w:rPr>
      </w:pPr>
    </w:p>
    <w:p w14:paraId="0D005E7C">
      <w:pPr>
        <w:pStyle w:val="8"/>
        <w:ind w:right="282"/>
        <w:rPr>
          <w:lang w:val="en-IN"/>
        </w:rPr>
      </w:pPr>
    </w:p>
    <w:p w14:paraId="35FDA671">
      <w:pPr>
        <w:pStyle w:val="8"/>
        <w:ind w:right="282"/>
        <w:rPr>
          <w:lang w:val="en-IN"/>
        </w:rPr>
      </w:pPr>
    </w:p>
    <w:p w14:paraId="5EC2A466">
      <w:pPr>
        <w:pStyle w:val="8"/>
        <w:ind w:right="282"/>
        <w:rPr>
          <w:lang w:val="en-IN"/>
        </w:rPr>
      </w:pPr>
    </w:p>
    <w:p w14:paraId="1BE94C5C">
      <w:pPr>
        <w:pStyle w:val="8"/>
        <w:ind w:right="282"/>
        <w:rPr>
          <w:lang w:val="en-IN"/>
        </w:rPr>
      </w:pPr>
    </w:p>
    <w:p w14:paraId="3FA6E865">
      <w:pPr>
        <w:pStyle w:val="8"/>
        <w:ind w:right="282"/>
        <w:rPr>
          <w:lang w:val="en-IN"/>
        </w:rPr>
      </w:pPr>
    </w:p>
    <w:p w14:paraId="691E8F05">
      <w:pPr>
        <w:pStyle w:val="8"/>
        <w:ind w:right="282"/>
        <w:rPr>
          <w:lang w:val="en-IN"/>
        </w:rPr>
      </w:pPr>
    </w:p>
    <w:p w14:paraId="4329236F">
      <w:pPr>
        <w:pStyle w:val="8"/>
        <w:ind w:right="282"/>
        <w:rPr>
          <w:lang w:val="en-IN"/>
        </w:rPr>
      </w:pPr>
    </w:p>
    <w:p w14:paraId="0E572CC9">
      <w:pPr>
        <w:pStyle w:val="8"/>
        <w:ind w:right="282"/>
        <w:rPr>
          <w:lang w:val="en-IN"/>
        </w:rPr>
      </w:pPr>
    </w:p>
    <w:p w14:paraId="45661FB7">
      <w:pPr>
        <w:pStyle w:val="8"/>
        <w:ind w:right="282"/>
        <w:rPr>
          <w:lang w:val="en-IN"/>
        </w:rPr>
      </w:pPr>
    </w:p>
    <w:p w14:paraId="7757F323">
      <w:pPr>
        <w:pStyle w:val="8"/>
        <w:ind w:right="282"/>
        <w:rPr>
          <w:lang w:val="en-IN"/>
        </w:rPr>
      </w:pPr>
    </w:p>
    <w:p w14:paraId="150C1F09">
      <w:pPr>
        <w:pStyle w:val="8"/>
        <w:ind w:right="282"/>
        <w:rPr>
          <w:lang w:val="en-IN"/>
        </w:rPr>
      </w:pPr>
    </w:p>
    <w:p w14:paraId="20E5F361">
      <w:pPr>
        <w:pStyle w:val="8"/>
        <w:ind w:right="282"/>
        <w:rPr>
          <w:lang w:val="en-IN"/>
        </w:rPr>
      </w:pPr>
    </w:p>
    <w:p w14:paraId="65A86C7C">
      <w:pPr>
        <w:pStyle w:val="8"/>
        <w:ind w:right="282"/>
        <w:rPr>
          <w:lang w:val="en-IN"/>
        </w:rPr>
      </w:pPr>
    </w:p>
    <w:p w14:paraId="6172C3C2">
      <w:pPr>
        <w:pStyle w:val="8"/>
        <w:ind w:right="282"/>
        <w:rPr>
          <w:lang w:val="en-IN"/>
        </w:rPr>
      </w:pPr>
    </w:p>
    <w:p w14:paraId="6F33CC27">
      <w:pPr>
        <w:pStyle w:val="8"/>
        <w:ind w:right="282"/>
        <w:rPr>
          <w:lang w:val="en-IN"/>
        </w:rPr>
      </w:pPr>
    </w:p>
    <w:p w14:paraId="7B28B643">
      <w:pPr>
        <w:pStyle w:val="8"/>
        <w:ind w:right="282"/>
        <w:rPr>
          <w:lang w:val="en-IN"/>
        </w:rPr>
      </w:pPr>
    </w:p>
    <w:p w14:paraId="6914D108">
      <w:pPr>
        <w:pStyle w:val="8"/>
        <w:ind w:right="282"/>
        <w:rPr>
          <w:lang w:val="en-IN"/>
        </w:rPr>
      </w:pPr>
    </w:p>
    <w:p w14:paraId="572EDDD6">
      <w:pPr>
        <w:pStyle w:val="8"/>
        <w:ind w:right="282"/>
        <w:rPr>
          <w:lang w:val="en-IN"/>
        </w:rPr>
      </w:pPr>
    </w:p>
    <w:p w14:paraId="47BE7A7B">
      <w:pPr>
        <w:pStyle w:val="8"/>
        <w:ind w:right="282"/>
        <w:rPr>
          <w:lang w:val="en-IN"/>
        </w:rPr>
      </w:pPr>
      <w:r>
        <w:rPr>
          <w:lang w:val="en-IN"/>
        </w:rPr>
        <w:br w:type="textWrapping"/>
      </w:r>
    </w:p>
    <w:p w14:paraId="716DA3B3">
      <w:pPr>
        <w:pStyle w:val="8"/>
        <w:ind w:right="282"/>
        <w:jc w:val="center"/>
        <w:rPr>
          <w:sz w:val="40"/>
          <w:szCs w:val="40"/>
          <w:lang w:val="en-IN"/>
        </w:rPr>
      </w:pPr>
      <w:r>
        <w:rPr>
          <w:b/>
          <w:bCs/>
          <w:sz w:val="40"/>
          <w:szCs w:val="40"/>
          <w:lang w:val="en-IN"/>
        </w:rPr>
        <w:t>Experiment 6: Demo Executions on Kubeflow/SLURM</w:t>
      </w:r>
    </w:p>
    <w:p w14:paraId="162DF879">
      <w:pPr>
        <w:pStyle w:val="8"/>
        <w:ind w:right="282"/>
        <w:rPr>
          <w:lang w:val="en-IN"/>
        </w:rPr>
      </w:pPr>
    </w:p>
    <w:p w14:paraId="7CA209E7">
      <w:pPr>
        <w:pStyle w:val="8"/>
        <w:ind w:right="282"/>
        <w:rPr>
          <w:lang w:val="en-IN"/>
        </w:rPr>
      </w:pPr>
      <w:r>
        <w:rPr>
          <w:b/>
          <w:bCs/>
          <w:lang w:val="en-IN"/>
        </w:rPr>
        <w:t>Question: What are the key steps involved in executing a machine learning workflow demo using Kubeflow or SLURM?</w:t>
      </w:r>
    </w:p>
    <w:p w14:paraId="6F62DBDA">
      <w:pPr>
        <w:pStyle w:val="8"/>
        <w:ind w:right="282"/>
        <w:rPr>
          <w:lang w:val="en-IN"/>
        </w:rPr>
      </w:pPr>
    </w:p>
    <w:p w14:paraId="3E991AA1">
      <w:pPr>
        <w:pStyle w:val="8"/>
        <w:ind w:right="282"/>
        <w:rPr>
          <w:lang w:val="en-IN"/>
        </w:rPr>
      </w:pPr>
      <w:r>
        <w:rPr>
          <w:b/>
          <w:bCs/>
          <w:lang w:val="en-IN"/>
        </w:rPr>
        <w:t>Answer: </w:t>
      </w:r>
    </w:p>
    <w:p w14:paraId="2A11EFFA">
      <w:pPr>
        <w:pStyle w:val="4"/>
        <w:keepNext w:val="0"/>
        <w:keepLines w:val="0"/>
        <w:widowControl/>
        <w:suppressLineNumbers w:val="0"/>
      </w:pPr>
      <w:r>
        <w:rPr>
          <w:rStyle w:val="14"/>
          <w:b/>
          <w:bCs/>
        </w:rPr>
        <w:t>Kubeflow</w:t>
      </w:r>
    </w:p>
    <w:p w14:paraId="3072E012">
      <w:pPr>
        <w:pStyle w:val="13"/>
        <w:keepNext w:val="0"/>
        <w:keepLines w:val="0"/>
        <w:widowControl/>
        <w:suppressLineNumbers w:val="0"/>
        <w:spacing w:before="0" w:beforeAutospacing="1" w:after="0" w:afterAutospacing="1"/>
        <w:ind w:left="0" w:right="0"/>
      </w:pPr>
      <w:r>
        <w:t>Kubeflow is an open-source platform designed specifically for machine learning (ML) workflows on Kubernetes. It provides a graphical user interface (GUI) that simplifies the process of building, deploying, and managing end-to-end ML pipelines. Kubeflow abstracts the complexity of Kubernetes, enabling users to focus on model development and experimentation with a more intuitive and modular approach.</w:t>
      </w:r>
    </w:p>
    <w:p w14:paraId="4089262A">
      <w:pPr>
        <w:pStyle w:val="4"/>
        <w:keepNext w:val="0"/>
        <w:keepLines w:val="0"/>
        <w:widowControl/>
        <w:suppressLineNumbers w:val="0"/>
      </w:pPr>
      <w:r>
        <w:rPr>
          <w:rStyle w:val="14"/>
          <w:b/>
          <w:bCs/>
        </w:rPr>
        <w:t>SLURM</w:t>
      </w:r>
    </w:p>
    <w:p w14:paraId="0B52DFCC">
      <w:pPr>
        <w:pStyle w:val="13"/>
        <w:keepNext w:val="0"/>
        <w:keepLines w:val="0"/>
        <w:widowControl/>
        <w:suppressLineNumbers w:val="0"/>
        <w:spacing w:before="0" w:beforeAutospacing="1" w:after="0" w:afterAutospacing="1"/>
        <w:ind w:left="0" w:right="0"/>
      </w:pPr>
      <w:r>
        <w:t>SLURM (Simple Linux Utility for Resource Management) is a powerful, open-source job scheduler used extensively in high-performance computing (HPC) environments. It efficiently manages batch processing, resource allocation, and job execution across large clusters, making it suitable for computationally intensive ML tasks where control over hardware utilization is critical.</w:t>
      </w:r>
    </w:p>
    <w:p w14:paraId="744665AD">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2444A65">
      <w:pPr>
        <w:pStyle w:val="3"/>
        <w:keepNext w:val="0"/>
        <w:keepLines w:val="0"/>
        <w:widowControl/>
        <w:suppressLineNumbers w:val="0"/>
      </w:pPr>
      <w:r>
        <w:rPr>
          <w:rStyle w:val="14"/>
          <w:b/>
          <w:bCs/>
        </w:rPr>
        <w:t>Demonstration: Running a Machine Learning Workflow on Kubeflow</w:t>
      </w:r>
    </w:p>
    <w:p w14:paraId="6E1FE12F">
      <w:pPr>
        <w:pStyle w:val="13"/>
        <w:keepNext w:val="0"/>
        <w:keepLines w:val="0"/>
        <w:widowControl/>
        <w:suppressLineNumbers w:val="0"/>
        <w:spacing w:before="0" w:beforeAutospacing="1" w:after="0" w:afterAutospacing="1"/>
        <w:ind w:left="0" w:right="0"/>
      </w:pPr>
      <w:r>
        <w:rPr>
          <w:rStyle w:val="14"/>
        </w:rPr>
        <w:t>Step 1: Installation</w:t>
      </w:r>
      <w:r>
        <w:br w:type="textWrapping"/>
      </w:r>
      <w:r>
        <w:t>Deploy Kubeflow on a Kubernetes cluster using options such as MiniKF, MicroK8s, or a cloud-based managed Kubernetes service.</w:t>
      </w:r>
    </w:p>
    <w:p w14:paraId="68337A29">
      <w:pPr>
        <w:pStyle w:val="13"/>
        <w:keepNext w:val="0"/>
        <w:keepLines w:val="0"/>
        <w:widowControl/>
        <w:suppressLineNumbers w:val="0"/>
        <w:spacing w:before="0" w:beforeAutospacing="1" w:after="0" w:afterAutospacing="1"/>
        <w:ind w:left="0" w:right="0"/>
      </w:pPr>
      <w:r>
        <w:rPr>
          <w:rStyle w:val="14"/>
        </w:rPr>
        <w:t>Step 2: Accessing the Interface</w:t>
      </w:r>
      <w:r>
        <w:br w:type="textWrapping"/>
      </w:r>
      <w:r>
        <w:t>Open the Kubeflow dashboard through a web browser to manage experiments, pipelines, and components.</w:t>
      </w:r>
    </w:p>
    <w:p w14:paraId="63A14CCA">
      <w:pPr>
        <w:pStyle w:val="13"/>
        <w:keepNext w:val="0"/>
        <w:keepLines w:val="0"/>
        <w:widowControl/>
        <w:suppressLineNumbers w:val="0"/>
        <w:spacing w:before="0" w:beforeAutospacing="1" w:after="0" w:afterAutospacing="1"/>
        <w:ind w:left="0" w:right="0"/>
      </w:pPr>
      <w:r>
        <w:rPr>
          <w:rStyle w:val="14"/>
        </w:rPr>
        <w:t>Step 3: Designing the Pipeline</w:t>
      </w:r>
      <w:r>
        <w:br w:type="textWrapping"/>
      </w:r>
      <w:r>
        <w:t>Define the ML workflow as a series of pipeline components, typically including stages such as data preprocessing, model training, and evaluation.</w:t>
      </w:r>
    </w:p>
    <w:p w14:paraId="5C131009">
      <w:pPr>
        <w:pStyle w:val="13"/>
        <w:keepNext w:val="0"/>
        <w:keepLines w:val="0"/>
        <w:widowControl/>
        <w:suppressLineNumbers w:val="0"/>
        <w:spacing w:before="0" w:beforeAutospacing="1" w:after="0" w:afterAutospacing="1"/>
        <w:ind w:left="0" w:right="0"/>
      </w:pPr>
      <w:r>
        <w:rPr>
          <w:rStyle w:val="14"/>
        </w:rPr>
        <w:t>Step 4: Integrating Components</w:t>
      </w:r>
      <w:r>
        <w:br w:type="textWrapping"/>
      </w:r>
      <w:r>
        <w:t>Incorporate existing Docker-based pipeline components or develop and upload custom components to suit specific requirements.</w:t>
      </w:r>
    </w:p>
    <w:p w14:paraId="3CBA0140">
      <w:pPr>
        <w:pStyle w:val="13"/>
        <w:keepNext w:val="0"/>
        <w:keepLines w:val="0"/>
        <w:widowControl/>
        <w:suppressLineNumbers w:val="0"/>
        <w:spacing w:before="0" w:beforeAutospacing="1" w:after="0" w:afterAutospacing="1"/>
        <w:ind w:left="0" w:right="0"/>
      </w:pPr>
      <w:r>
        <w:rPr>
          <w:rStyle w:val="14"/>
        </w:rPr>
        <w:t>Step 5: Execution and Monitoring</w:t>
      </w:r>
      <w:r>
        <w:br w:type="textWrapping"/>
      </w:r>
      <w:r>
        <w:t>Run the defined pipeline with user-specified parameters. The execution process can be monitored in real-time using the dashboard, which provides access to logs, metrics, and output artifacts.</w:t>
      </w:r>
    </w:p>
    <w:p w14:paraId="6FCE99A4">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04FEFA2">
      <w:pPr>
        <w:pStyle w:val="3"/>
        <w:keepNext w:val="0"/>
        <w:keepLines w:val="0"/>
        <w:widowControl/>
        <w:suppressLineNumbers w:val="0"/>
      </w:pPr>
      <w:r>
        <w:rPr>
          <w:rStyle w:val="14"/>
          <w:b/>
          <w:bCs/>
        </w:rPr>
        <w:t>Demonstration: Executing a Machine Learning Job on SLURM</w:t>
      </w:r>
    </w:p>
    <w:p w14:paraId="5133AD92">
      <w:pPr>
        <w:pStyle w:val="13"/>
        <w:keepNext w:val="0"/>
        <w:keepLines w:val="0"/>
        <w:widowControl/>
        <w:suppressLineNumbers w:val="0"/>
        <w:spacing w:before="0" w:beforeAutospacing="1" w:after="0" w:afterAutospacing="1"/>
        <w:ind w:left="0" w:right="0"/>
      </w:pPr>
      <w:r>
        <w:rPr>
          <w:rStyle w:val="14"/>
        </w:rPr>
        <w:t>Step 1: Access the SLURM Cluster</w:t>
      </w:r>
      <w:r>
        <w:br w:type="textWrapping"/>
      </w:r>
      <w:r>
        <w:t>Connect to a SLURM-enabled server or HPC environment via SSH.</w:t>
      </w:r>
    </w:p>
    <w:p w14:paraId="2FF64D81">
      <w:pPr>
        <w:pStyle w:val="13"/>
        <w:keepNext w:val="0"/>
        <w:keepLines w:val="0"/>
        <w:widowControl/>
        <w:suppressLineNumbers w:val="0"/>
        <w:spacing w:before="0" w:beforeAutospacing="1" w:after="0" w:afterAutospacing="1"/>
        <w:ind w:left="0" w:right="0"/>
      </w:pPr>
      <w:r>
        <w:rPr>
          <w:rStyle w:val="14"/>
        </w:rPr>
        <w:t>Step 2: Create a Job Submission Script</w:t>
      </w:r>
      <w:r>
        <w:br w:type="textWrapping"/>
      </w:r>
      <w:r>
        <w:t xml:space="preserve">Prepare a SLURM job script (e.g., </w:t>
      </w:r>
      <w:r>
        <w:rPr>
          <w:rStyle w:val="10"/>
        </w:rPr>
        <w:t>job.slurm</w:t>
      </w:r>
      <w:r>
        <w:t>) specifying the computational resources and execution command:</w:t>
      </w:r>
    </w:p>
    <w:p w14:paraId="45BD50BF">
      <w:pPr>
        <w:keepNext w:val="0"/>
        <w:keepLines w:val="0"/>
        <w:widowControl/>
        <w:suppressLineNumbers w:val="0"/>
        <w:jc w:val="left"/>
      </w:pPr>
      <w:r>
        <w:rPr>
          <w:rFonts w:ascii="SimSun" w:hAnsi="SimSun" w:eastAsia="SimSun" w:cs="SimSun"/>
          <w:kern w:val="0"/>
          <w:sz w:val="24"/>
          <w:szCs w:val="24"/>
          <w:lang w:val="en-US" w:eastAsia="zh-CN" w:bidi="ar"/>
        </w:rPr>
        <w:t>bash</w:t>
      </w:r>
    </w:p>
    <w:p w14:paraId="26AD2220">
      <w:pPr>
        <w:keepNext w:val="0"/>
        <w:keepLines w:val="0"/>
        <w:widowControl/>
        <w:suppressLineNumbers w:val="0"/>
        <w:jc w:val="left"/>
      </w:pPr>
      <w:r>
        <w:rPr>
          <w:rFonts w:ascii="SimSun" w:hAnsi="SimSun" w:eastAsia="SimSun" w:cs="SimSun"/>
          <w:kern w:val="0"/>
          <w:sz w:val="24"/>
          <w:szCs w:val="24"/>
          <w:lang w:val="en-US" w:eastAsia="zh-CN" w:bidi="ar"/>
        </w:rPr>
        <w:t>CopyEdit</w:t>
      </w:r>
    </w:p>
    <w:p w14:paraId="2E1BFBE2">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#!/bin/bash#SBATCH --job-name=ml-job#SBATCH --cpus-per-task=4#SBATCH --gres=gpu:1#SBATCH --time=01:00:00</w:t>
      </w:r>
    </w:p>
    <w:p w14:paraId="67B91009">
      <w:pPr>
        <w:keepNext w:val="0"/>
        <w:keepLines w:val="0"/>
        <w:widowControl/>
        <w:suppressLineNumbers w:val="0"/>
        <w:bidi w:val="0"/>
        <w:jc w:val="left"/>
      </w:pPr>
      <w:r>
        <w:rPr>
          <w:rStyle w:val="10"/>
          <w:rFonts w:ascii="SimSun" w:hAnsi="SimSun" w:eastAsia="SimSun" w:cs="SimSun"/>
          <w:kern w:val="0"/>
          <w:sz w:val="24"/>
          <w:szCs w:val="24"/>
          <w:lang w:val="en-US" w:eastAsia="zh-CN" w:bidi="ar"/>
        </w:rPr>
        <w:t>srun python train.py</w:t>
      </w:r>
    </w:p>
    <w:p w14:paraId="222FAAB2">
      <w:pPr>
        <w:pStyle w:val="13"/>
        <w:keepNext w:val="0"/>
        <w:keepLines w:val="0"/>
        <w:widowControl/>
        <w:suppressLineNumbers w:val="0"/>
        <w:spacing w:before="0" w:beforeAutospacing="1" w:after="0" w:afterAutospacing="1"/>
        <w:ind w:left="0" w:right="0"/>
      </w:pPr>
      <w:r>
        <w:rPr>
          <w:rStyle w:val="14"/>
        </w:rPr>
        <w:t>Step 3: Submit the Job</w:t>
      </w:r>
      <w:r>
        <w:br w:type="textWrapping"/>
      </w:r>
      <w:r>
        <w:t>Use the following command to submit the job for execution:</w:t>
      </w:r>
    </w:p>
    <w:p w14:paraId="0CE36F22">
      <w:pPr>
        <w:keepNext w:val="0"/>
        <w:keepLines w:val="0"/>
        <w:widowControl/>
        <w:suppressLineNumbers w:val="0"/>
        <w:jc w:val="left"/>
      </w:pPr>
      <w:r>
        <w:rPr>
          <w:rFonts w:ascii="SimSun" w:hAnsi="SimSun" w:eastAsia="SimSun" w:cs="SimSun"/>
          <w:kern w:val="0"/>
          <w:sz w:val="24"/>
          <w:szCs w:val="24"/>
          <w:lang w:val="en-US" w:eastAsia="zh-CN" w:bidi="ar"/>
        </w:rPr>
        <w:t>bash</w:t>
      </w:r>
    </w:p>
    <w:p w14:paraId="11C6E13B">
      <w:pPr>
        <w:keepNext w:val="0"/>
        <w:keepLines w:val="0"/>
        <w:widowControl/>
        <w:suppressLineNumbers w:val="0"/>
        <w:jc w:val="left"/>
      </w:pPr>
      <w:r>
        <w:rPr>
          <w:rFonts w:ascii="SimSun" w:hAnsi="SimSun" w:eastAsia="SimSun" w:cs="SimSun"/>
          <w:kern w:val="0"/>
          <w:sz w:val="24"/>
          <w:szCs w:val="24"/>
          <w:lang w:val="en-US" w:eastAsia="zh-CN" w:bidi="ar"/>
        </w:rPr>
        <w:t>CopyEdit</w:t>
      </w:r>
    </w:p>
    <w:p w14:paraId="03F7F6FB">
      <w:pPr>
        <w:keepNext w:val="0"/>
        <w:keepLines w:val="0"/>
        <w:widowControl/>
        <w:suppressLineNumbers w:val="0"/>
        <w:bidi w:val="0"/>
        <w:jc w:val="left"/>
      </w:pPr>
      <w:r>
        <w:rPr>
          <w:rStyle w:val="10"/>
          <w:rFonts w:ascii="SimSun" w:hAnsi="SimSun" w:eastAsia="SimSun" w:cs="SimSun"/>
          <w:kern w:val="0"/>
          <w:sz w:val="24"/>
          <w:szCs w:val="24"/>
          <w:lang w:val="en-US" w:eastAsia="zh-CN" w:bidi="ar"/>
        </w:rPr>
        <w:t>sbatch job.slurm</w:t>
      </w:r>
    </w:p>
    <w:p w14:paraId="1042C257">
      <w:pPr>
        <w:pStyle w:val="13"/>
        <w:keepNext w:val="0"/>
        <w:keepLines w:val="0"/>
        <w:widowControl/>
        <w:suppressLineNumbers w:val="0"/>
        <w:spacing w:before="0" w:beforeAutospacing="1" w:after="0" w:afterAutospacing="1"/>
        <w:ind w:left="0" w:right="0"/>
      </w:pPr>
      <w:r>
        <w:rPr>
          <w:rStyle w:val="14"/>
        </w:rPr>
        <w:t>Step 4: Monitor Execution</w:t>
      </w:r>
      <w:r>
        <w:br w:type="textWrapping"/>
      </w:r>
      <w:r>
        <w:t>Track the job status using:</w:t>
      </w:r>
    </w:p>
    <w:p w14:paraId="032B1A06">
      <w:pPr>
        <w:keepNext w:val="0"/>
        <w:keepLines w:val="0"/>
        <w:widowControl/>
        <w:suppressLineNumbers w:val="0"/>
        <w:jc w:val="left"/>
      </w:pPr>
      <w:r>
        <w:rPr>
          <w:rFonts w:ascii="SimSun" w:hAnsi="SimSun" w:eastAsia="SimSun" w:cs="SimSun"/>
          <w:kern w:val="0"/>
          <w:sz w:val="24"/>
          <w:szCs w:val="24"/>
          <w:lang w:val="en-US" w:eastAsia="zh-CN" w:bidi="ar"/>
        </w:rPr>
        <w:t>bash</w:t>
      </w:r>
    </w:p>
    <w:p w14:paraId="2FAD99B7">
      <w:pPr>
        <w:keepNext w:val="0"/>
        <w:keepLines w:val="0"/>
        <w:widowControl/>
        <w:suppressLineNumbers w:val="0"/>
        <w:jc w:val="left"/>
      </w:pPr>
      <w:r>
        <w:rPr>
          <w:rFonts w:ascii="SimSun" w:hAnsi="SimSun" w:eastAsia="SimSun" w:cs="SimSun"/>
          <w:kern w:val="0"/>
          <w:sz w:val="24"/>
          <w:szCs w:val="24"/>
          <w:lang w:val="en-US" w:eastAsia="zh-CN" w:bidi="ar"/>
        </w:rPr>
        <w:t>CopyEdit</w:t>
      </w:r>
    </w:p>
    <w:p w14:paraId="75C6F063">
      <w:pPr>
        <w:keepNext w:val="0"/>
        <w:keepLines w:val="0"/>
        <w:widowControl/>
        <w:suppressLineNumbers w:val="0"/>
        <w:bidi w:val="0"/>
        <w:jc w:val="left"/>
      </w:pPr>
      <w:r>
        <w:rPr>
          <w:rStyle w:val="10"/>
          <w:rFonts w:ascii="SimSun" w:hAnsi="SimSun" w:eastAsia="SimSun" w:cs="SimSun"/>
          <w:kern w:val="0"/>
          <w:sz w:val="24"/>
          <w:szCs w:val="24"/>
          <w:lang w:val="en-US" w:eastAsia="zh-CN" w:bidi="ar"/>
        </w:rPr>
        <w:t>squeue</w:t>
      </w:r>
    </w:p>
    <w:p w14:paraId="6401912B">
      <w:pPr>
        <w:pStyle w:val="8"/>
        <w:numPr>
          <w:ilvl w:val="0"/>
          <w:numId w:val="1"/>
        </w:numPr>
        <w:ind w:right="282"/>
        <w:rPr>
          <w:lang w:val="en-IN"/>
        </w:rPr>
      </w:pPr>
      <w:r>
        <w:rPr>
          <w:lang w:val="en-IN"/>
        </w:rPr>
        <w:br w:type="textWrapping"/>
      </w:r>
    </w:p>
    <w:p w14:paraId="6173C942">
      <w:pPr>
        <w:pStyle w:val="8"/>
        <w:ind w:right="282"/>
        <w:rPr>
          <w:lang w:val="en-IN"/>
        </w:rPr>
      </w:pPr>
    </w:p>
    <w:p w14:paraId="31FCDBD8">
      <w:pPr>
        <w:pStyle w:val="8"/>
        <w:ind w:right="282"/>
        <w:jc w:val="center"/>
        <w:rPr>
          <w:sz w:val="40"/>
          <w:szCs w:val="40"/>
          <w:lang w:val="en-IN"/>
        </w:rPr>
      </w:pPr>
      <w:r>
        <w:rPr>
          <w:b/>
          <w:bCs/>
          <w:sz w:val="40"/>
          <w:szCs w:val="40"/>
          <w:lang w:val="en-IN"/>
        </w:rPr>
        <w:t>Experiment 7: Working with VScode/ Pycharm</w:t>
      </w:r>
    </w:p>
    <w:p w14:paraId="4C8AB267">
      <w:pPr>
        <w:pStyle w:val="8"/>
        <w:ind w:right="282"/>
        <w:rPr>
          <w:lang w:val="en-IN"/>
        </w:rPr>
      </w:pPr>
    </w:p>
    <w:p w14:paraId="7FEAF773">
      <w:pPr>
        <w:pStyle w:val="8"/>
        <w:ind w:right="282"/>
        <w:rPr>
          <w:lang w:val="en-IN"/>
        </w:rPr>
      </w:pPr>
      <w:r>
        <w:rPr>
          <w:b/>
          <w:bCs/>
          <w:lang w:val="en-IN"/>
        </w:rPr>
        <w:t>Question: What are the basic steps for setting up and working with a Python project in VS Code or PyCharm?</w:t>
      </w:r>
    </w:p>
    <w:p w14:paraId="7423F567">
      <w:pPr>
        <w:pStyle w:val="8"/>
        <w:ind w:right="282"/>
        <w:rPr>
          <w:lang w:val="en-IN"/>
        </w:rPr>
      </w:pPr>
    </w:p>
    <w:p w14:paraId="228A6FB9">
      <w:pPr>
        <w:pStyle w:val="8"/>
        <w:ind w:right="282"/>
        <w:rPr>
          <w:lang w:val="en-IN"/>
        </w:rPr>
      </w:pPr>
      <w:r>
        <w:rPr>
          <w:b/>
          <w:bCs/>
          <w:lang w:val="en-IN"/>
        </w:rPr>
        <w:t>Answer</w:t>
      </w:r>
      <w:r>
        <w:rPr>
          <w:lang w:val="en-IN"/>
        </w:rPr>
        <w:t>: </w:t>
      </w:r>
    </w:p>
    <w:p w14:paraId="33ECD710">
      <w:pPr>
        <w:pStyle w:val="8"/>
        <w:ind w:right="282"/>
        <w:rPr>
          <w:lang w:val="en-IN"/>
        </w:rPr>
      </w:pPr>
      <w:r>
        <w:rPr>
          <w:lang w:val="en-IN"/>
        </w:rPr>
        <w:t>             </w:t>
      </w:r>
      <w:r>
        <w:rPr>
          <w:b/>
          <w:bCs/>
          <w:lang w:val="en-IN"/>
        </w:rPr>
        <w:t>Working with Python Projects in VS Code vs PyCharm</w:t>
      </w:r>
    </w:p>
    <w:p w14:paraId="200345E6">
      <w:pPr>
        <w:pStyle w:val="8"/>
        <w:ind w:right="282"/>
        <w:rPr>
          <w:lang w:val="en-IN"/>
        </w:rPr>
      </w:pPr>
      <w:r>
        <w:rPr>
          <w:b/>
          <w:bCs/>
          <w:lang w:val="en-IN"/>
        </w:rPr>
        <w:t>VS Code</w:t>
      </w:r>
      <w:r>
        <w:rPr>
          <w:lang w:val="en-IN"/>
        </w:rPr>
        <w:t xml:space="preserve"> and </w:t>
      </w:r>
      <w:r>
        <w:rPr>
          <w:b/>
          <w:bCs/>
          <w:lang w:val="en-IN"/>
        </w:rPr>
        <w:t>PyCharm</w:t>
      </w:r>
      <w:r>
        <w:rPr>
          <w:lang w:val="en-IN"/>
        </w:rPr>
        <w:t xml:space="preserve"> are widely used IDEs for Python, supporting key development features like editing, debugging, virtual environments, and version control.</w:t>
      </w:r>
    </w:p>
    <w:p w14:paraId="389D4E2A">
      <w:pPr>
        <w:pStyle w:val="8"/>
        <w:ind w:right="282"/>
        <w:rPr>
          <w:lang w:val="en-IN"/>
        </w:rPr>
      </w:pPr>
      <w:r>
        <w:rPr>
          <w:lang w:val="en-IN"/>
        </w:rPr>
        <w:pict>
          <v:rect id="_x0000_i1039" o:spt="1" style="height:1.5pt;width:0pt;" fillcolor="#A0A0A0" filled="t" stroked="f" coordsize="21600,21600" o:hr="t" o:hrstd="t" o:hralign="center">
            <v:path/>
            <v:fill on="t" focussize="0,0"/>
            <v:stroke on="f"/>
            <v:imagedata o:title=""/>
            <o:lock v:ext="edit"/>
            <w10:wrap type="none"/>
            <w10:anchorlock/>
          </v:rect>
        </w:pict>
      </w:r>
    </w:p>
    <w:p w14:paraId="05CC7149">
      <w:pPr>
        <w:pStyle w:val="8"/>
        <w:ind w:right="282"/>
        <w:rPr>
          <w:b/>
          <w:bCs/>
          <w:lang w:val="en-IN"/>
        </w:rPr>
      </w:pPr>
      <w:r>
        <w:rPr>
          <w:b/>
          <w:bCs/>
          <w:lang w:val="en-IN"/>
        </w:rPr>
        <w:t>VS Code Workflow</w:t>
      </w:r>
    </w:p>
    <w:p w14:paraId="0F22B0B3">
      <w:pPr>
        <w:pStyle w:val="8"/>
        <w:numPr>
          <w:ilvl w:val="0"/>
          <w:numId w:val="2"/>
        </w:numPr>
        <w:ind w:right="282"/>
        <w:rPr>
          <w:lang w:val="en-IN"/>
        </w:rPr>
      </w:pPr>
      <w:r>
        <w:rPr>
          <w:b/>
          <w:bCs/>
          <w:lang w:val="en-IN"/>
        </w:rPr>
        <w:t>Install VS Code:</w:t>
      </w:r>
      <w:r>
        <w:rPr>
          <w:lang w:val="en-IN"/>
        </w:rPr>
        <w:t xml:space="preserve"> Download from the official website.</w:t>
      </w:r>
      <w:r>
        <w:rPr>
          <w:lang w:val="en-IN"/>
        </w:rPr>
        <w:br w:type="textWrapping"/>
      </w:r>
      <w:r>
        <w:rPr>
          <w:lang w:val="en-IN"/>
        </w:rPr>
        <w:br w:type="textWrapping"/>
      </w:r>
    </w:p>
    <w:p w14:paraId="40E178D3">
      <w:pPr>
        <w:pStyle w:val="8"/>
        <w:numPr>
          <w:ilvl w:val="0"/>
          <w:numId w:val="2"/>
        </w:numPr>
        <w:ind w:right="282"/>
        <w:rPr>
          <w:lang w:val="en-IN"/>
        </w:rPr>
      </w:pPr>
      <w:r>
        <w:rPr>
          <w:b/>
          <w:bCs/>
          <w:lang w:val="en-IN"/>
        </w:rPr>
        <w:t>Install Python Extension:</w:t>
      </w:r>
      <w:r>
        <w:rPr>
          <w:lang w:val="en-IN"/>
        </w:rPr>
        <w:t xml:space="preserve"> Use the Extensions view to add the Microsoft Python extension.</w:t>
      </w:r>
      <w:r>
        <w:rPr>
          <w:lang w:val="en-IN"/>
        </w:rPr>
        <w:br w:type="textWrapping"/>
      </w:r>
      <w:r>
        <w:rPr>
          <w:lang w:val="en-IN"/>
        </w:rPr>
        <w:br w:type="textWrapping"/>
      </w:r>
    </w:p>
    <w:p w14:paraId="24E52087">
      <w:pPr>
        <w:pStyle w:val="8"/>
        <w:numPr>
          <w:ilvl w:val="0"/>
          <w:numId w:val="2"/>
        </w:numPr>
        <w:ind w:right="282"/>
        <w:rPr>
          <w:lang w:val="en-IN"/>
        </w:rPr>
      </w:pPr>
      <w:r>
        <w:rPr>
          <w:b/>
          <w:bCs/>
          <w:lang w:val="en-IN"/>
        </w:rPr>
        <w:t>Set Up Environment:</w:t>
      </w:r>
      <w:r>
        <w:rPr>
          <w:b/>
          <w:bCs/>
          <w:lang w:val="en-IN"/>
        </w:rPr>
        <w:br w:type="textWrapping"/>
      </w:r>
      <w:r>
        <w:rPr>
          <w:b/>
          <w:bCs/>
          <w:lang w:val="en-IN"/>
        </w:rPr>
        <w:br w:type="textWrapping"/>
      </w:r>
    </w:p>
    <w:p w14:paraId="051DA7C6">
      <w:pPr>
        <w:pStyle w:val="8"/>
        <w:numPr>
          <w:ilvl w:val="1"/>
          <w:numId w:val="2"/>
        </w:numPr>
        <w:ind w:right="282"/>
        <w:rPr>
          <w:lang w:val="en-IN"/>
        </w:rPr>
      </w:pPr>
      <w:r>
        <w:rPr>
          <w:lang w:val="en-IN"/>
        </w:rPr>
        <w:t>Create a virtual environment: python -m venv venv</w:t>
      </w:r>
      <w:r>
        <w:rPr>
          <w:lang w:val="en-IN"/>
        </w:rPr>
        <w:br w:type="textWrapping"/>
      </w:r>
      <w:r>
        <w:rPr>
          <w:lang w:val="en-IN"/>
        </w:rPr>
        <w:br w:type="textWrapping"/>
      </w:r>
    </w:p>
    <w:p w14:paraId="5DBA0A67">
      <w:pPr>
        <w:pStyle w:val="8"/>
        <w:numPr>
          <w:ilvl w:val="1"/>
          <w:numId w:val="2"/>
        </w:numPr>
        <w:ind w:right="282"/>
        <w:rPr>
          <w:lang w:val="en-IN"/>
        </w:rPr>
      </w:pPr>
      <w:r>
        <w:rPr>
          <w:lang w:val="en-IN"/>
        </w:rPr>
        <w:t>Select interpreter from the bottom-left corner.</w:t>
      </w:r>
      <w:r>
        <w:rPr>
          <w:lang w:val="en-IN"/>
        </w:rPr>
        <w:br w:type="textWrapping"/>
      </w:r>
      <w:r>
        <w:rPr>
          <w:lang w:val="en-IN"/>
        </w:rPr>
        <w:br w:type="textWrapping"/>
      </w:r>
    </w:p>
    <w:p w14:paraId="452E0974">
      <w:pPr>
        <w:pStyle w:val="8"/>
        <w:numPr>
          <w:ilvl w:val="0"/>
          <w:numId w:val="2"/>
        </w:numPr>
        <w:ind w:right="282"/>
        <w:rPr>
          <w:lang w:val="en-IN"/>
        </w:rPr>
      </w:pPr>
      <w:r>
        <w:rPr>
          <w:b/>
          <w:bCs/>
          <w:lang w:val="en-IN"/>
        </w:rPr>
        <w:t>Write Code:</w:t>
      </w:r>
      <w:r>
        <w:rPr>
          <w:lang w:val="en-IN"/>
        </w:rPr>
        <w:t xml:space="preserve"> Use .py files with IntelliSense and linting.</w:t>
      </w:r>
      <w:r>
        <w:rPr>
          <w:lang w:val="en-IN"/>
        </w:rPr>
        <w:br w:type="textWrapping"/>
      </w:r>
      <w:r>
        <w:rPr>
          <w:lang w:val="en-IN"/>
        </w:rPr>
        <w:br w:type="textWrapping"/>
      </w:r>
    </w:p>
    <w:p w14:paraId="122D8088">
      <w:pPr>
        <w:pStyle w:val="8"/>
        <w:numPr>
          <w:ilvl w:val="0"/>
          <w:numId w:val="2"/>
        </w:numPr>
        <w:ind w:right="282"/>
        <w:rPr>
          <w:lang w:val="en-IN"/>
        </w:rPr>
      </w:pPr>
      <w:r>
        <w:rPr>
          <w:b/>
          <w:bCs/>
          <w:lang w:val="en-IN"/>
        </w:rPr>
        <w:t>Run/Debug:</w:t>
      </w:r>
      <w:r>
        <w:rPr>
          <w:lang w:val="en-IN"/>
        </w:rPr>
        <w:t xml:space="preserve"> Right-click to run or use the Debug panel for step-through debugging.</w:t>
      </w:r>
      <w:r>
        <w:rPr>
          <w:lang w:val="en-IN"/>
        </w:rPr>
        <w:br w:type="textWrapping"/>
      </w:r>
      <w:r>
        <w:rPr>
          <w:lang w:val="en-IN"/>
        </w:rPr>
        <w:br w:type="textWrapping"/>
      </w:r>
    </w:p>
    <w:p w14:paraId="76A8AFA1">
      <w:pPr>
        <w:pStyle w:val="8"/>
        <w:numPr>
          <w:ilvl w:val="0"/>
          <w:numId w:val="2"/>
        </w:numPr>
        <w:ind w:right="282"/>
        <w:rPr>
          <w:lang w:val="en-IN"/>
        </w:rPr>
      </w:pPr>
      <w:r>
        <w:rPr>
          <w:b/>
          <w:bCs/>
          <w:lang w:val="en-IN"/>
        </w:rPr>
        <w:t>Version Control:</w:t>
      </w:r>
      <w:r>
        <w:rPr>
          <w:lang w:val="en-IN"/>
        </w:rPr>
        <w:t xml:space="preserve"> Built-in Git support for commits, branches, and history.</w:t>
      </w:r>
      <w:r>
        <w:rPr>
          <w:lang w:val="en-IN"/>
        </w:rPr>
        <w:br w:type="textWrapping"/>
      </w:r>
      <w:r>
        <w:rPr>
          <w:lang w:val="en-IN"/>
        </w:rPr>
        <w:br w:type="textWrapping"/>
      </w:r>
    </w:p>
    <w:p w14:paraId="4066A59B">
      <w:pPr>
        <w:pStyle w:val="8"/>
        <w:ind w:right="282"/>
        <w:rPr>
          <w:lang w:val="en-IN"/>
        </w:rPr>
      </w:pPr>
      <w:r>
        <w:rPr>
          <w:lang w:val="en-IN"/>
        </w:rPr>
        <w:pict>
          <v:rect id="_x0000_i1040" o:spt="1" style="height:1.5pt;width:0pt;" fillcolor="#A0A0A0" filled="t" stroked="f" coordsize="21600,21600" o:hr="t" o:hrstd="t" o:hralign="center">
            <v:path/>
            <v:fill on="t" focussize="0,0"/>
            <v:stroke on="f"/>
            <v:imagedata o:title=""/>
            <o:lock v:ext="edit"/>
            <w10:wrap type="none"/>
            <w10:anchorlock/>
          </v:rect>
        </w:pict>
      </w:r>
    </w:p>
    <w:p w14:paraId="3CEBF75C">
      <w:pPr>
        <w:pStyle w:val="8"/>
        <w:ind w:right="282"/>
        <w:rPr>
          <w:b/>
          <w:bCs/>
          <w:lang w:val="en-IN"/>
        </w:rPr>
      </w:pPr>
      <w:r>
        <w:rPr>
          <w:b/>
          <w:bCs/>
          <w:lang w:val="en-IN"/>
        </w:rPr>
        <w:t>PyCharm Workflow</w:t>
      </w:r>
    </w:p>
    <w:p w14:paraId="437D6C46">
      <w:pPr>
        <w:pStyle w:val="8"/>
        <w:numPr>
          <w:ilvl w:val="0"/>
          <w:numId w:val="3"/>
        </w:numPr>
        <w:ind w:right="282"/>
        <w:rPr>
          <w:lang w:val="en-IN"/>
        </w:rPr>
      </w:pPr>
      <w:r>
        <w:rPr>
          <w:b/>
          <w:bCs/>
          <w:lang w:val="en-IN"/>
        </w:rPr>
        <w:t>Install PyCharm:</w:t>
      </w:r>
      <w:r>
        <w:rPr>
          <w:lang w:val="en-IN"/>
        </w:rPr>
        <w:t xml:space="preserve"> Get Community or Professional Edition from JetBrains.</w:t>
      </w:r>
      <w:r>
        <w:rPr>
          <w:lang w:val="en-IN"/>
        </w:rPr>
        <w:br w:type="textWrapping"/>
      </w:r>
      <w:r>
        <w:rPr>
          <w:lang w:val="en-IN"/>
        </w:rPr>
        <w:br w:type="textWrapping"/>
      </w:r>
    </w:p>
    <w:p w14:paraId="3DAF89D4">
      <w:pPr>
        <w:pStyle w:val="8"/>
        <w:numPr>
          <w:ilvl w:val="0"/>
          <w:numId w:val="3"/>
        </w:numPr>
        <w:ind w:right="282"/>
        <w:rPr>
          <w:lang w:val="en-IN"/>
        </w:rPr>
      </w:pPr>
      <w:r>
        <w:rPr>
          <w:b/>
          <w:bCs/>
          <w:lang w:val="en-IN"/>
        </w:rPr>
        <w:t>Create New Project:</w:t>
      </w:r>
      <w:r>
        <w:rPr>
          <w:lang w:val="en-IN"/>
        </w:rPr>
        <w:t xml:space="preserve"> Set interpreter and virtual environment.</w:t>
      </w:r>
      <w:r>
        <w:rPr>
          <w:lang w:val="en-IN"/>
        </w:rPr>
        <w:br w:type="textWrapping"/>
      </w:r>
      <w:r>
        <w:rPr>
          <w:lang w:val="en-IN"/>
        </w:rPr>
        <w:br w:type="textWrapping"/>
      </w:r>
    </w:p>
    <w:p w14:paraId="12476009">
      <w:pPr>
        <w:pStyle w:val="8"/>
        <w:numPr>
          <w:ilvl w:val="0"/>
          <w:numId w:val="3"/>
        </w:numPr>
        <w:ind w:right="282"/>
        <w:rPr>
          <w:lang w:val="en-IN"/>
        </w:rPr>
      </w:pPr>
      <w:r>
        <w:rPr>
          <w:b/>
          <w:bCs/>
          <w:lang w:val="en-IN"/>
        </w:rPr>
        <w:t>Write Code:</w:t>
      </w:r>
      <w:r>
        <w:rPr>
          <w:lang w:val="en-IN"/>
        </w:rPr>
        <w:t xml:space="preserve"> Advanced code completion, inspections, and refactoring tools.</w:t>
      </w:r>
      <w:r>
        <w:rPr>
          <w:lang w:val="en-IN"/>
        </w:rPr>
        <w:br w:type="textWrapping"/>
      </w:r>
      <w:r>
        <w:rPr>
          <w:lang w:val="en-IN"/>
        </w:rPr>
        <w:br w:type="textWrapping"/>
      </w:r>
    </w:p>
    <w:p w14:paraId="573C00D3">
      <w:pPr>
        <w:pStyle w:val="8"/>
        <w:numPr>
          <w:ilvl w:val="0"/>
          <w:numId w:val="3"/>
        </w:numPr>
        <w:ind w:right="282"/>
        <w:rPr>
          <w:lang w:val="en-IN"/>
        </w:rPr>
      </w:pPr>
      <w:r>
        <w:rPr>
          <w:b/>
          <w:bCs/>
          <w:lang w:val="en-IN"/>
        </w:rPr>
        <w:t>Run/Debug:</w:t>
      </w:r>
      <w:r>
        <w:rPr>
          <w:lang w:val="en-IN"/>
        </w:rPr>
        <w:t xml:space="preserve"> Use play button or debugger with breakpoints and variable monitoring.</w:t>
      </w:r>
      <w:r>
        <w:rPr>
          <w:lang w:val="en-IN"/>
        </w:rPr>
        <w:br w:type="textWrapping"/>
      </w:r>
      <w:r>
        <w:rPr>
          <w:lang w:val="en-IN"/>
        </w:rPr>
        <w:br w:type="textWrapping"/>
      </w:r>
    </w:p>
    <w:p w14:paraId="33F88A66">
      <w:pPr>
        <w:pStyle w:val="8"/>
        <w:numPr>
          <w:ilvl w:val="0"/>
          <w:numId w:val="3"/>
        </w:numPr>
        <w:ind w:right="282"/>
        <w:rPr>
          <w:lang w:val="en-IN"/>
        </w:rPr>
      </w:pPr>
      <w:r>
        <w:rPr>
          <w:b/>
          <w:bCs/>
          <w:lang w:val="en-IN"/>
        </w:rPr>
        <w:t>Package Management:</w:t>
      </w:r>
      <w:r>
        <w:rPr>
          <w:lang w:val="en-IN"/>
        </w:rPr>
        <w:t xml:space="preserve"> Install packages via the GUI without terminal access.</w:t>
      </w:r>
      <w:r>
        <w:rPr>
          <w:lang w:val="en-IN"/>
        </w:rPr>
        <w:br w:type="textWrapping"/>
      </w:r>
      <w:r>
        <w:rPr>
          <w:lang w:val="en-IN"/>
        </w:rPr>
        <w:br w:type="textWrapping"/>
      </w:r>
    </w:p>
    <w:p w14:paraId="60E24C89">
      <w:pPr>
        <w:pStyle w:val="8"/>
        <w:numPr>
          <w:ilvl w:val="0"/>
          <w:numId w:val="3"/>
        </w:numPr>
        <w:ind w:right="282"/>
        <w:rPr>
          <w:lang w:val="en-IN"/>
        </w:rPr>
      </w:pPr>
      <w:r>
        <w:rPr>
          <w:b/>
          <w:bCs/>
          <w:lang w:val="en-IN"/>
        </w:rPr>
        <w:t>Version Control:</w:t>
      </w:r>
      <w:r>
        <w:rPr>
          <w:lang w:val="en-IN"/>
        </w:rPr>
        <w:t xml:space="preserve"> Integrated support for Git, SVN, and others.</w:t>
      </w:r>
      <w:r>
        <w:rPr>
          <w:lang w:val="en-IN"/>
        </w:rPr>
        <w:br w:type="textWrapping"/>
      </w:r>
      <w:r>
        <w:rPr>
          <w:lang w:val="en-IN"/>
        </w:rPr>
        <w:br w:type="textWrapping"/>
      </w:r>
    </w:p>
    <w:p w14:paraId="649F09AC">
      <w:pPr>
        <w:pStyle w:val="8"/>
        <w:ind w:right="282"/>
        <w:rPr>
          <w:lang w:val="en-IN"/>
        </w:rPr>
      </w:pPr>
      <w:r>
        <w:rPr>
          <w:lang w:val="en-IN"/>
        </w:rPr>
        <w:pict>
          <v:rect id="_x0000_i1041" o:spt="1" style="height:1.5pt;width:0pt;" fillcolor="#A0A0A0" filled="t" stroked="f" coordsize="21600,21600" o:hr="t" o:hrstd="t" o:hralign="center">
            <v:path/>
            <v:fill on="t" focussize="0,0"/>
            <v:stroke on="f"/>
            <v:imagedata o:title=""/>
            <o:lock v:ext="edit"/>
            <w10:wrap type="none"/>
            <w10:anchorlock/>
          </v:rect>
        </w:pict>
      </w:r>
    </w:p>
    <w:p w14:paraId="4442E686">
      <w:pPr>
        <w:pStyle w:val="8"/>
        <w:ind w:right="282"/>
        <w:rPr>
          <w:b/>
          <w:bCs/>
          <w:lang w:val="en-IN"/>
        </w:rPr>
      </w:pPr>
      <w:r>
        <w:rPr>
          <w:b/>
          <w:bCs/>
          <w:lang w:val="en-IN"/>
        </w:rPr>
        <w:t>Summary</w:t>
      </w:r>
    </w:p>
    <w:p w14:paraId="559270C1">
      <w:pPr>
        <w:pStyle w:val="8"/>
        <w:numPr>
          <w:ilvl w:val="0"/>
          <w:numId w:val="4"/>
        </w:numPr>
        <w:ind w:right="282"/>
        <w:rPr>
          <w:lang w:val="en-IN"/>
        </w:rPr>
      </w:pPr>
      <w:r>
        <w:rPr>
          <w:b/>
          <w:bCs/>
          <w:lang w:val="en-IN"/>
        </w:rPr>
        <w:t>VS Code:</w:t>
      </w:r>
      <w:r>
        <w:rPr>
          <w:lang w:val="en-IN"/>
        </w:rPr>
        <w:t xml:space="preserve"> Lightweight, fast, and highly customizable, ideal for general use and smaller projects.</w:t>
      </w:r>
      <w:r>
        <w:rPr>
          <w:lang w:val="en-IN"/>
        </w:rPr>
        <w:br w:type="textWrapping"/>
      </w:r>
      <w:r>
        <w:rPr>
          <w:lang w:val="en-IN"/>
        </w:rPr>
        <w:br w:type="textWrapping"/>
      </w:r>
    </w:p>
    <w:p w14:paraId="6DFC804A">
      <w:pPr>
        <w:pStyle w:val="8"/>
        <w:numPr>
          <w:ilvl w:val="0"/>
          <w:numId w:val="4"/>
        </w:numPr>
        <w:ind w:right="282"/>
        <w:rPr>
          <w:lang w:val="en-IN"/>
        </w:rPr>
      </w:pPr>
      <w:r>
        <w:rPr>
          <w:b/>
          <w:bCs/>
          <w:lang w:val="en-IN"/>
        </w:rPr>
        <w:t>PyCharm:</w:t>
      </w:r>
      <w:r>
        <w:rPr>
          <w:lang w:val="en-IN"/>
        </w:rPr>
        <w:t xml:space="preserve"> Feature-rich with stronger out-of-the-box Python tooling, ideal for larger and more complex projects.</w:t>
      </w:r>
      <w:r>
        <w:rPr>
          <w:lang w:val="en-IN"/>
        </w:rPr>
        <w:br w:type="textWrapping"/>
      </w:r>
      <w:r>
        <w:rPr>
          <w:lang w:val="en-IN"/>
        </w:rPr>
        <w:br w:type="textWrapping"/>
      </w:r>
    </w:p>
    <w:p w14:paraId="0AD29178">
      <w:pPr>
        <w:pStyle w:val="8"/>
        <w:ind w:right="282"/>
        <w:rPr>
          <w:lang w:val="en-IN"/>
        </w:rPr>
      </w:pPr>
      <w:r>
        <w:rPr>
          <w:lang w:val="en-IN"/>
        </w:rPr>
        <w:t>Both are excellent choices depending on project needs and user preference.</w:t>
      </w:r>
    </w:p>
    <w:p w14:paraId="14B306FA">
      <w:pPr>
        <w:pStyle w:val="8"/>
        <w:ind w:right="282"/>
        <w:rPr>
          <w:lang w:val="en-IN"/>
        </w:rPr>
      </w:pPr>
    </w:p>
    <w:p w14:paraId="557CA26B">
      <w:pPr>
        <w:pStyle w:val="8"/>
        <w:ind w:right="282"/>
        <w:rPr>
          <w:lang w:val="en-IN"/>
        </w:rPr>
      </w:pPr>
    </w:p>
    <w:p w14:paraId="3E73A61E">
      <w:pPr>
        <w:pStyle w:val="8"/>
        <w:ind w:right="282"/>
        <w:rPr>
          <w:lang w:val="en-IN"/>
        </w:rPr>
      </w:pPr>
    </w:p>
    <w:p w14:paraId="4B23625D">
      <w:pPr>
        <w:pStyle w:val="8"/>
        <w:ind w:right="282"/>
        <w:rPr>
          <w:lang w:val="en-IN"/>
        </w:rPr>
      </w:pPr>
    </w:p>
    <w:p w14:paraId="1F320BF0">
      <w:pPr>
        <w:pStyle w:val="8"/>
        <w:ind w:right="282"/>
        <w:rPr>
          <w:lang w:val="en-IN"/>
        </w:rPr>
      </w:pPr>
    </w:p>
    <w:p w14:paraId="5B2628AB">
      <w:pPr>
        <w:pStyle w:val="8"/>
        <w:ind w:right="282"/>
        <w:rPr>
          <w:lang w:val="en-IN"/>
        </w:rPr>
      </w:pPr>
    </w:p>
    <w:p w14:paraId="45BE2816">
      <w:pPr>
        <w:pStyle w:val="8"/>
        <w:ind w:right="282"/>
        <w:rPr>
          <w:lang w:val="en-IN"/>
        </w:rPr>
      </w:pPr>
    </w:p>
    <w:p w14:paraId="54158DC6">
      <w:pPr>
        <w:pStyle w:val="8"/>
        <w:ind w:right="282"/>
        <w:rPr>
          <w:lang w:val="en-IN"/>
        </w:rPr>
      </w:pPr>
    </w:p>
    <w:p w14:paraId="6B0615BC">
      <w:pPr>
        <w:pStyle w:val="8"/>
        <w:ind w:right="282"/>
        <w:rPr>
          <w:lang w:val="en-IN"/>
        </w:rPr>
      </w:pPr>
    </w:p>
    <w:p w14:paraId="44800949">
      <w:pPr>
        <w:pStyle w:val="8"/>
        <w:ind w:right="282"/>
        <w:rPr>
          <w:lang w:val="en-IN"/>
        </w:rPr>
      </w:pPr>
    </w:p>
    <w:p w14:paraId="7DF8CFD8">
      <w:pPr>
        <w:pStyle w:val="8"/>
        <w:ind w:right="282"/>
        <w:rPr>
          <w:lang w:val="en-IN"/>
        </w:rPr>
      </w:pPr>
    </w:p>
    <w:p w14:paraId="40EB836C">
      <w:pPr>
        <w:pStyle w:val="8"/>
        <w:ind w:right="282"/>
        <w:rPr>
          <w:lang w:val="en-IN"/>
        </w:rPr>
      </w:pPr>
    </w:p>
    <w:p w14:paraId="57A740B0">
      <w:pPr>
        <w:pStyle w:val="8"/>
        <w:ind w:right="282"/>
        <w:rPr>
          <w:lang w:val="en-IN"/>
        </w:rPr>
      </w:pPr>
    </w:p>
    <w:p w14:paraId="597FA14C">
      <w:pPr>
        <w:pStyle w:val="8"/>
        <w:ind w:right="282"/>
        <w:rPr>
          <w:lang w:val="en-IN"/>
        </w:rPr>
      </w:pPr>
    </w:p>
    <w:p w14:paraId="2BF26998">
      <w:pPr>
        <w:pStyle w:val="8"/>
        <w:ind w:right="282"/>
        <w:rPr>
          <w:lang w:val="en-IN"/>
        </w:rPr>
      </w:pPr>
    </w:p>
    <w:p w14:paraId="0FCBAA1E">
      <w:pPr>
        <w:pStyle w:val="8"/>
        <w:ind w:right="282"/>
        <w:rPr>
          <w:lang w:val="en-IN"/>
        </w:rPr>
      </w:pPr>
    </w:p>
    <w:p w14:paraId="17E030A9">
      <w:pPr>
        <w:pStyle w:val="8"/>
        <w:ind w:right="282"/>
        <w:rPr>
          <w:lang w:val="en-IN"/>
        </w:rPr>
      </w:pPr>
    </w:p>
    <w:p w14:paraId="31D91DD8">
      <w:pPr>
        <w:pStyle w:val="8"/>
        <w:ind w:right="282"/>
        <w:rPr>
          <w:lang w:val="en-IN"/>
        </w:rPr>
      </w:pPr>
    </w:p>
    <w:p w14:paraId="41E7A32C">
      <w:pPr>
        <w:pStyle w:val="8"/>
        <w:ind w:right="282"/>
        <w:rPr>
          <w:lang w:val="en-IN"/>
        </w:rPr>
      </w:pPr>
    </w:p>
    <w:p w14:paraId="3429ED76">
      <w:pPr>
        <w:pStyle w:val="8"/>
        <w:ind w:right="282"/>
        <w:rPr>
          <w:lang w:val="en-IN"/>
        </w:rPr>
      </w:pPr>
    </w:p>
    <w:p w14:paraId="3925707F">
      <w:pPr>
        <w:pStyle w:val="8"/>
        <w:ind w:right="282"/>
        <w:rPr>
          <w:lang w:val="en-IN"/>
        </w:rPr>
      </w:pPr>
    </w:p>
    <w:p w14:paraId="4192C8E4">
      <w:pPr>
        <w:pStyle w:val="8"/>
        <w:ind w:right="282"/>
        <w:rPr>
          <w:lang w:val="en-IN"/>
        </w:rPr>
      </w:pPr>
    </w:p>
    <w:p w14:paraId="084F6712">
      <w:pPr>
        <w:pStyle w:val="8"/>
        <w:ind w:right="282"/>
        <w:rPr>
          <w:lang w:val="en-IN"/>
        </w:rPr>
      </w:pPr>
    </w:p>
    <w:p w14:paraId="397C7D7C">
      <w:pPr>
        <w:pStyle w:val="8"/>
        <w:ind w:right="282"/>
        <w:rPr>
          <w:lang w:val="en-IN"/>
        </w:rPr>
      </w:pPr>
    </w:p>
    <w:p w14:paraId="6D25FA72">
      <w:pPr>
        <w:pStyle w:val="8"/>
        <w:ind w:right="282"/>
        <w:rPr>
          <w:lang w:val="en-IN"/>
        </w:rPr>
      </w:pPr>
    </w:p>
    <w:p w14:paraId="2D00FC41">
      <w:pPr>
        <w:pStyle w:val="8"/>
        <w:ind w:right="282"/>
        <w:rPr>
          <w:lang w:val="en-IN"/>
        </w:rPr>
      </w:pPr>
    </w:p>
    <w:p w14:paraId="5C02BF30">
      <w:pPr>
        <w:pStyle w:val="8"/>
        <w:ind w:right="282"/>
        <w:rPr>
          <w:lang w:val="en-IN"/>
        </w:rPr>
      </w:pPr>
    </w:p>
    <w:p w14:paraId="3403AABF">
      <w:pPr>
        <w:pStyle w:val="8"/>
        <w:ind w:right="282"/>
        <w:rPr>
          <w:lang w:val="en-IN"/>
        </w:rPr>
      </w:pPr>
    </w:p>
    <w:p w14:paraId="016AFE29">
      <w:pPr>
        <w:pStyle w:val="8"/>
        <w:ind w:right="282"/>
        <w:rPr>
          <w:lang w:val="en-IN"/>
        </w:rPr>
      </w:pPr>
    </w:p>
    <w:p w14:paraId="5B45A044">
      <w:pPr>
        <w:pStyle w:val="8"/>
        <w:ind w:right="282"/>
        <w:rPr>
          <w:lang w:val="en-IN"/>
        </w:rPr>
      </w:pPr>
    </w:p>
    <w:p w14:paraId="530F6FDD">
      <w:pPr>
        <w:pStyle w:val="8"/>
        <w:ind w:right="282"/>
        <w:rPr>
          <w:lang w:val="en-IN"/>
        </w:rPr>
      </w:pPr>
    </w:p>
    <w:p w14:paraId="3C91662F">
      <w:pPr>
        <w:pStyle w:val="8"/>
        <w:ind w:right="282"/>
        <w:rPr>
          <w:lang w:val="en-IN"/>
        </w:rPr>
      </w:pPr>
    </w:p>
    <w:p w14:paraId="638845E5">
      <w:pPr>
        <w:pStyle w:val="8"/>
        <w:ind w:right="282"/>
        <w:rPr>
          <w:lang w:val="en-IN"/>
        </w:rPr>
      </w:pPr>
    </w:p>
    <w:p w14:paraId="3CE2B2A2">
      <w:pPr>
        <w:pStyle w:val="8"/>
        <w:ind w:right="282"/>
        <w:rPr>
          <w:lang w:val="en-IN"/>
        </w:rPr>
      </w:pPr>
    </w:p>
    <w:p w14:paraId="711F98C0">
      <w:pPr>
        <w:pStyle w:val="8"/>
        <w:ind w:right="282"/>
        <w:rPr>
          <w:lang w:val="en-IN"/>
        </w:rPr>
      </w:pPr>
    </w:p>
    <w:p w14:paraId="3712E8E0">
      <w:pPr>
        <w:pStyle w:val="8"/>
        <w:ind w:right="282"/>
        <w:rPr>
          <w:lang w:val="en-IN"/>
        </w:rPr>
      </w:pPr>
    </w:p>
    <w:p w14:paraId="27816559">
      <w:pPr>
        <w:pStyle w:val="8"/>
        <w:ind w:right="282"/>
        <w:jc w:val="center"/>
        <w:rPr>
          <w:sz w:val="40"/>
          <w:szCs w:val="40"/>
          <w:lang w:val="en-IN"/>
        </w:rPr>
      </w:pPr>
      <w:r>
        <w:rPr>
          <w:b/>
          <w:bCs/>
          <w:sz w:val="40"/>
          <w:szCs w:val="40"/>
          <w:lang w:val="en-IN"/>
        </w:rPr>
        <w:t>Experiment 8: Using Jupyter note and PyTorch</w:t>
      </w:r>
    </w:p>
    <w:p w14:paraId="2A19DFD3">
      <w:pPr>
        <w:pStyle w:val="8"/>
        <w:ind w:right="282"/>
        <w:rPr>
          <w:lang w:val="en-IN"/>
        </w:rPr>
      </w:pPr>
    </w:p>
    <w:p w14:paraId="3DAC68FC">
      <w:pPr>
        <w:pStyle w:val="8"/>
        <w:ind w:right="282"/>
        <w:rPr>
          <w:lang w:val="en-IN"/>
        </w:rPr>
      </w:pPr>
      <w:r>
        <w:rPr>
          <w:b/>
          <w:bCs/>
          <w:lang w:val="en-IN"/>
        </w:rPr>
        <w:t>Question: How can you use Jupyter Notebook to build and run a simple deep learning model with PyTorch?</w:t>
      </w:r>
    </w:p>
    <w:p w14:paraId="1A446264">
      <w:pPr>
        <w:pStyle w:val="8"/>
        <w:ind w:right="282"/>
        <w:rPr>
          <w:lang w:val="en-IN"/>
        </w:rPr>
      </w:pPr>
    </w:p>
    <w:p w14:paraId="4C7F5DCF">
      <w:pPr>
        <w:pStyle w:val="8"/>
        <w:ind w:right="282"/>
        <w:rPr>
          <w:lang w:val="en-IN"/>
        </w:rPr>
      </w:pPr>
      <w:r>
        <w:rPr>
          <w:b/>
          <w:bCs/>
          <w:lang w:val="en-IN"/>
        </w:rPr>
        <w:t>Answer: </w:t>
      </w:r>
    </w:p>
    <w:p w14:paraId="4D3EB2FA">
      <w:pPr>
        <w:pStyle w:val="8"/>
        <w:ind w:right="282"/>
        <w:rPr>
          <w:lang w:val="en-IN"/>
        </w:rPr>
      </w:pPr>
      <w:r>
        <w:rPr>
          <w:b/>
          <w:bCs/>
          <w:lang w:val="en-IN"/>
        </w:rPr>
        <w:t>             </w:t>
      </w:r>
      <w:r>
        <w:rPr>
          <w:lang w:val="en-IN"/>
        </w:rPr>
        <w:t>   Using Jupyter Notebook with PyTorch: Summary</w:t>
      </w:r>
    </w:p>
    <w:p w14:paraId="7965066B">
      <w:pPr>
        <w:pStyle w:val="8"/>
        <w:ind w:right="282"/>
        <w:rPr>
          <w:lang w:val="en-IN"/>
        </w:rPr>
      </w:pPr>
      <w:r>
        <w:rPr>
          <w:lang w:val="en-IN"/>
        </w:rPr>
        <w:t>Jupyter Notebook is a user-friendly, interactive environment ideal for developing and testing deep learning models using PyTorch.</w:t>
      </w:r>
    </w:p>
    <w:p w14:paraId="33B442C3">
      <w:pPr>
        <w:pStyle w:val="8"/>
        <w:ind w:right="282"/>
        <w:rPr>
          <w:b/>
          <w:bCs/>
          <w:lang w:val="en-IN"/>
        </w:rPr>
      </w:pPr>
      <w:r>
        <w:rPr>
          <w:lang w:val="en-IN"/>
        </w:rPr>
        <w:t>Steps:</w:t>
      </w:r>
    </w:p>
    <w:p w14:paraId="2572117A">
      <w:pPr>
        <w:pStyle w:val="8"/>
        <w:numPr>
          <w:ilvl w:val="0"/>
          <w:numId w:val="5"/>
        </w:numPr>
        <w:ind w:right="282"/>
        <w:rPr>
          <w:b/>
          <w:bCs/>
          <w:lang w:val="en-IN"/>
        </w:rPr>
      </w:pPr>
      <w:r>
        <w:rPr>
          <w:lang w:val="en-IN"/>
        </w:rPr>
        <w:t>Install Required Tools</w:t>
      </w:r>
      <w:r>
        <w:rPr>
          <w:lang w:val="en-IN"/>
        </w:rPr>
        <w:br w:type="textWrapping"/>
      </w:r>
      <w:r>
        <w:rPr>
          <w:lang w:val="en-IN"/>
        </w:rPr>
        <w:t xml:space="preserve"> Use pip to install both Jupyter and PyTorch.</w:t>
      </w:r>
      <w:r>
        <w:rPr>
          <w:lang w:val="en-IN"/>
        </w:rPr>
        <w:br w:type="textWrapping"/>
      </w:r>
      <w:r>
        <w:rPr>
          <w:lang w:val="en-IN"/>
        </w:rPr>
        <w:br w:type="textWrapping"/>
      </w:r>
    </w:p>
    <w:p w14:paraId="2415389C">
      <w:pPr>
        <w:pStyle w:val="8"/>
        <w:numPr>
          <w:ilvl w:val="0"/>
          <w:numId w:val="5"/>
        </w:numPr>
        <w:ind w:right="282"/>
        <w:rPr>
          <w:b/>
          <w:bCs/>
          <w:lang w:val="en-IN"/>
        </w:rPr>
      </w:pPr>
      <w:r>
        <w:rPr>
          <w:lang w:val="en-IN"/>
        </w:rPr>
        <w:t>Launch Jupyter Notebook</w:t>
      </w:r>
      <w:r>
        <w:rPr>
          <w:lang w:val="en-IN"/>
        </w:rPr>
        <w:br w:type="textWrapping"/>
      </w:r>
      <w:r>
        <w:rPr>
          <w:lang w:val="en-IN"/>
        </w:rPr>
        <w:t xml:space="preserve"> Start the notebook server to access the browser-base</w:t>
      </w:r>
      <w:r>
        <w:rPr>
          <w:b/>
          <w:bCs/>
          <w:lang w:val="en-IN"/>
        </w:rPr>
        <w:t>d</w:t>
      </w:r>
      <w:r>
        <w:rPr>
          <w:lang w:val="en-IN"/>
        </w:rPr>
        <w:t xml:space="preserve"> interface for managing and running .ipynb files.</w:t>
      </w:r>
      <w:r>
        <w:rPr>
          <w:lang w:val="en-IN"/>
        </w:rPr>
        <w:br w:type="textWrapping"/>
      </w:r>
      <w:r>
        <w:rPr>
          <w:lang w:val="en-IN"/>
        </w:rPr>
        <w:br w:type="textWrapping"/>
      </w:r>
    </w:p>
    <w:p w14:paraId="5D29707E">
      <w:pPr>
        <w:pStyle w:val="8"/>
        <w:numPr>
          <w:ilvl w:val="0"/>
          <w:numId w:val="5"/>
        </w:numPr>
        <w:ind w:right="282"/>
        <w:rPr>
          <w:lang w:val="en-IN"/>
        </w:rPr>
      </w:pPr>
      <w:r>
        <w:rPr>
          <w:lang w:val="en-IN"/>
        </w:rPr>
        <w:t>Import PyTorch Libraries</w:t>
      </w:r>
      <w:r>
        <w:rPr>
          <w:lang w:val="en-IN"/>
        </w:rPr>
        <w:br w:type="textWrapping"/>
      </w:r>
      <w:r>
        <w:rPr>
          <w:lang w:val="en-IN"/>
        </w:rPr>
        <w:t xml:space="preserve"> Load the necessary modules for building neural networks and performing optimization.</w:t>
      </w:r>
      <w:r>
        <w:rPr>
          <w:lang w:val="en-IN"/>
        </w:rPr>
        <w:br w:type="textWrapping"/>
      </w:r>
      <w:r>
        <w:rPr>
          <w:lang w:val="en-IN"/>
        </w:rPr>
        <w:br w:type="textWrapping"/>
      </w:r>
    </w:p>
    <w:p w14:paraId="19CD77FA">
      <w:pPr>
        <w:pStyle w:val="8"/>
        <w:numPr>
          <w:ilvl w:val="0"/>
          <w:numId w:val="5"/>
        </w:numPr>
        <w:ind w:right="282"/>
        <w:rPr>
          <w:lang w:val="en-IN"/>
        </w:rPr>
      </w:pPr>
      <w:r>
        <w:rPr>
          <w:lang w:val="en-IN"/>
        </w:rPr>
        <w:t>Define the Neural Network</w:t>
      </w:r>
      <w:r>
        <w:rPr>
          <w:lang w:val="en-IN"/>
        </w:rPr>
        <w:br w:type="textWrapping"/>
      </w:r>
      <w:r>
        <w:rPr>
          <w:lang w:val="en-IN"/>
        </w:rPr>
        <w:t xml:space="preserve"> Create a simple feedforward neural network using PyTorch's nn.Module class.</w:t>
      </w:r>
      <w:r>
        <w:rPr>
          <w:lang w:val="en-IN"/>
        </w:rPr>
        <w:br w:type="textWrapping"/>
      </w:r>
      <w:r>
        <w:rPr>
          <w:lang w:val="en-IN"/>
        </w:rPr>
        <w:br w:type="textWrapping"/>
      </w:r>
    </w:p>
    <w:p w14:paraId="7A80825D">
      <w:pPr>
        <w:pStyle w:val="8"/>
        <w:numPr>
          <w:ilvl w:val="0"/>
          <w:numId w:val="5"/>
        </w:numPr>
        <w:ind w:right="282"/>
        <w:rPr>
          <w:lang w:val="en-IN"/>
        </w:rPr>
      </w:pPr>
      <w:r>
        <w:rPr>
          <w:lang w:val="en-IN"/>
        </w:rPr>
        <w:t>Prepare Dataset and Loss Function</w:t>
      </w:r>
      <w:r>
        <w:rPr>
          <w:lang w:val="en-IN"/>
        </w:rPr>
        <w:br w:type="textWrapping"/>
      </w:r>
      <w:r>
        <w:rPr>
          <w:lang w:val="en-IN"/>
        </w:rPr>
        <w:t xml:space="preserve"> Define input data, target outputs, a loss function (e.g., binary cross-entropy), and an optimizer (e.g., SGD).</w:t>
      </w:r>
      <w:r>
        <w:rPr>
          <w:lang w:val="en-IN"/>
        </w:rPr>
        <w:br w:type="textWrapping"/>
      </w:r>
      <w:r>
        <w:rPr>
          <w:lang w:val="en-IN"/>
        </w:rPr>
        <w:br w:type="textWrapping"/>
      </w:r>
    </w:p>
    <w:p w14:paraId="476E7781">
      <w:pPr>
        <w:pStyle w:val="8"/>
        <w:numPr>
          <w:ilvl w:val="0"/>
          <w:numId w:val="5"/>
        </w:numPr>
        <w:ind w:right="282"/>
        <w:rPr>
          <w:lang w:val="en-IN"/>
        </w:rPr>
      </w:pPr>
      <w:r>
        <w:rPr>
          <w:lang w:val="en-IN"/>
        </w:rPr>
        <w:t>Train the Model</w:t>
      </w:r>
      <w:r>
        <w:rPr>
          <w:lang w:val="en-IN"/>
        </w:rPr>
        <w:br w:type="textWrapping"/>
      </w:r>
      <w:r>
        <w:rPr>
          <w:lang w:val="en-IN"/>
        </w:rPr>
        <w:t xml:space="preserve"> Use a training loop to update the model’s parameters over multiple epochs while minimizing the loss.</w:t>
      </w:r>
      <w:r>
        <w:rPr>
          <w:lang w:val="en-IN"/>
        </w:rPr>
        <w:br w:type="textWrapping"/>
      </w:r>
    </w:p>
    <w:p w14:paraId="2AEC5CED">
      <w:pPr>
        <w:pStyle w:val="8"/>
        <w:ind w:right="282"/>
        <w:rPr>
          <w:lang w:val="en-IN"/>
        </w:rPr>
      </w:pPr>
    </w:p>
    <w:p w14:paraId="7BDB09DD">
      <w:pPr>
        <w:pStyle w:val="8"/>
        <w:ind w:right="282"/>
        <w:rPr>
          <w:lang w:val="en-IN"/>
        </w:rPr>
      </w:pPr>
    </w:p>
    <w:p w14:paraId="7DFC4F47">
      <w:pPr>
        <w:pStyle w:val="8"/>
        <w:ind w:right="282"/>
        <w:rPr>
          <w:lang w:val="en-IN"/>
        </w:rPr>
      </w:pPr>
    </w:p>
    <w:p w14:paraId="14014D7F">
      <w:pPr>
        <w:pStyle w:val="8"/>
        <w:ind w:right="282"/>
        <w:rPr>
          <w:lang w:val="en-IN"/>
        </w:rPr>
      </w:pPr>
    </w:p>
    <w:p w14:paraId="4C623924">
      <w:pPr>
        <w:pStyle w:val="8"/>
        <w:ind w:right="282"/>
        <w:rPr>
          <w:lang w:val="en-IN"/>
        </w:rPr>
      </w:pPr>
    </w:p>
    <w:p w14:paraId="2CCA926E">
      <w:pPr>
        <w:pStyle w:val="8"/>
        <w:ind w:right="282"/>
        <w:rPr>
          <w:lang w:val="en-IN"/>
        </w:rPr>
      </w:pPr>
    </w:p>
    <w:p w14:paraId="72C7357E">
      <w:pPr>
        <w:pStyle w:val="8"/>
        <w:ind w:right="282"/>
        <w:rPr>
          <w:lang w:val="en-IN"/>
        </w:rPr>
      </w:pPr>
    </w:p>
    <w:p w14:paraId="69E24328">
      <w:pPr>
        <w:pStyle w:val="8"/>
        <w:ind w:right="282"/>
        <w:rPr>
          <w:lang w:val="en-IN"/>
        </w:rPr>
      </w:pPr>
    </w:p>
    <w:p w14:paraId="6982B146">
      <w:pPr>
        <w:pStyle w:val="8"/>
        <w:ind w:right="282"/>
        <w:rPr>
          <w:lang w:val="en-IN"/>
        </w:rPr>
      </w:pPr>
    </w:p>
    <w:p w14:paraId="513AE965">
      <w:pPr>
        <w:pStyle w:val="8"/>
        <w:ind w:right="282"/>
        <w:rPr>
          <w:lang w:val="en-IN"/>
        </w:rPr>
      </w:pPr>
    </w:p>
    <w:p w14:paraId="39F0B972">
      <w:pPr>
        <w:pStyle w:val="8"/>
        <w:ind w:right="282"/>
        <w:rPr>
          <w:lang w:val="en-IN"/>
        </w:rPr>
      </w:pPr>
    </w:p>
    <w:p w14:paraId="251D76BE">
      <w:pPr>
        <w:pStyle w:val="8"/>
        <w:ind w:right="282"/>
        <w:rPr>
          <w:lang w:val="en-IN"/>
        </w:rPr>
      </w:pPr>
    </w:p>
    <w:p w14:paraId="07211C8B">
      <w:pPr>
        <w:pStyle w:val="8"/>
        <w:ind w:right="282"/>
        <w:rPr>
          <w:lang w:val="en-IN"/>
        </w:rPr>
      </w:pPr>
    </w:p>
    <w:p w14:paraId="2F16341B">
      <w:pPr>
        <w:pStyle w:val="8"/>
        <w:ind w:right="282"/>
        <w:rPr>
          <w:lang w:val="en-IN"/>
        </w:rPr>
      </w:pPr>
      <w:r>
        <w:rPr>
          <w:lang w:val="en-IN"/>
        </w:rPr>
        <w:br w:type="textWrapping"/>
      </w:r>
    </w:p>
    <w:p w14:paraId="23BBD4B3">
      <w:pPr>
        <w:pStyle w:val="8"/>
        <w:ind w:right="282"/>
        <w:jc w:val="center"/>
        <w:rPr>
          <w:sz w:val="40"/>
          <w:szCs w:val="40"/>
          <w:lang w:val="en-IN"/>
        </w:rPr>
      </w:pPr>
      <w:r>
        <w:rPr>
          <w:b/>
          <w:bCs/>
          <w:sz w:val="40"/>
          <w:szCs w:val="40"/>
          <w:lang w:val="en-IN"/>
        </w:rPr>
        <w:t>Experiment 9: Run a simple data centric application using Jupyter note.</w:t>
      </w:r>
    </w:p>
    <w:p w14:paraId="77DBAB78">
      <w:pPr>
        <w:pStyle w:val="8"/>
        <w:ind w:right="282"/>
        <w:rPr>
          <w:lang w:val="en-IN"/>
        </w:rPr>
      </w:pPr>
    </w:p>
    <w:p w14:paraId="414E0FA2">
      <w:pPr>
        <w:pStyle w:val="8"/>
        <w:ind w:right="282"/>
        <w:rPr>
          <w:lang w:val="en-IN"/>
        </w:rPr>
      </w:pPr>
      <w:r>
        <w:rPr>
          <w:b/>
          <w:bCs/>
          <w:lang w:val="en-IN"/>
        </w:rPr>
        <w:t>Question: How can you run a simple data-centric application using Jupyter Notebook?</w:t>
      </w:r>
    </w:p>
    <w:p w14:paraId="2F4A7F5A">
      <w:pPr>
        <w:pStyle w:val="13"/>
        <w:keepNext w:val="0"/>
        <w:keepLines w:val="0"/>
        <w:widowControl/>
        <w:suppressLineNumbers w:val="0"/>
        <w:spacing w:before="0" w:beforeAutospacing="1" w:after="0" w:afterAutospacing="1"/>
        <w:ind w:left="0" w:right="0"/>
      </w:pPr>
      <w:r>
        <w:t xml:space="preserve">A </w:t>
      </w:r>
      <w:r>
        <w:rPr>
          <w:rStyle w:val="14"/>
        </w:rPr>
        <w:t>data-centric application</w:t>
      </w:r>
      <w:r>
        <w:t xml:space="preserve"> primarily focuses on acquiring, processing, analyzing, and visualizing data. Jupyter Notebook offers an integrated environment where users can write code, visualize outcomes, and document interpretations interactively, making it highly suitable for data-driven workflows.</w:t>
      </w:r>
    </w:p>
    <w:p w14:paraId="4685756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7C9A15D">
      <w:pPr>
        <w:pStyle w:val="4"/>
        <w:keepNext w:val="0"/>
        <w:keepLines w:val="0"/>
        <w:widowControl/>
        <w:suppressLineNumbers w:val="0"/>
      </w:pPr>
      <w:r>
        <w:rPr>
          <w:rStyle w:val="14"/>
          <w:b/>
          <w:bCs/>
        </w:rPr>
        <w:t>Steps to Develop a Data-Centric Application:</w:t>
      </w:r>
    </w:p>
    <w:p w14:paraId="5F14D445">
      <w:pPr>
        <w:pStyle w:val="13"/>
        <w:keepNext w:val="0"/>
        <w:keepLines w:val="0"/>
        <w:widowControl/>
        <w:suppressLineNumbers w:val="0"/>
        <w:spacing w:before="0" w:beforeAutospacing="1" w:after="0" w:afterAutospacing="1"/>
        <w:ind w:left="0" w:right="0"/>
      </w:pPr>
      <w:r>
        <w:rPr>
          <w:rStyle w:val="14"/>
        </w:rPr>
        <w:t>1. Install Essential Data Libraries</w:t>
      </w:r>
      <w:r>
        <w:br w:type="textWrapping"/>
      </w:r>
      <w:r>
        <w:t xml:space="preserve">Use </w:t>
      </w:r>
      <w:r>
        <w:rPr>
          <w:rStyle w:val="10"/>
        </w:rPr>
        <w:t>pip</w:t>
      </w:r>
      <w:r>
        <w:t xml:space="preserve"> to install widely-used Python libraries such as </w:t>
      </w:r>
      <w:r>
        <w:rPr>
          <w:rStyle w:val="10"/>
        </w:rPr>
        <w:t>pandas</w:t>
      </w:r>
      <w:r>
        <w:t xml:space="preserve">, </w:t>
      </w:r>
      <w:r>
        <w:rPr>
          <w:rStyle w:val="10"/>
        </w:rPr>
        <w:t>matplotlib</w:t>
      </w:r>
      <w:r>
        <w:t xml:space="preserve">, and </w:t>
      </w:r>
      <w:r>
        <w:rPr>
          <w:rStyle w:val="10"/>
        </w:rPr>
        <w:t>seaborn</w:t>
      </w:r>
      <w:r>
        <w:t>, which facilitate data manipulation and visualization.</w:t>
      </w:r>
    </w:p>
    <w:p w14:paraId="5E156E9E">
      <w:pPr>
        <w:keepNext w:val="0"/>
        <w:keepLines w:val="0"/>
        <w:widowControl/>
        <w:suppressLineNumbers w:val="0"/>
        <w:jc w:val="left"/>
      </w:pPr>
      <w:r>
        <w:rPr>
          <w:rFonts w:ascii="SimSun" w:hAnsi="SimSun" w:eastAsia="SimSun" w:cs="SimSun"/>
          <w:kern w:val="0"/>
          <w:sz w:val="24"/>
          <w:szCs w:val="24"/>
          <w:lang w:val="en-US" w:eastAsia="zh-CN" w:bidi="ar"/>
        </w:rPr>
        <w:t>bash</w:t>
      </w:r>
    </w:p>
    <w:p w14:paraId="62ABE0BE">
      <w:pPr>
        <w:keepNext w:val="0"/>
        <w:keepLines w:val="0"/>
        <w:widowControl/>
        <w:suppressLineNumbers w:val="0"/>
        <w:jc w:val="left"/>
      </w:pPr>
      <w:r>
        <w:rPr>
          <w:rFonts w:ascii="SimSun" w:hAnsi="SimSun" w:eastAsia="SimSun" w:cs="SimSun"/>
          <w:kern w:val="0"/>
          <w:sz w:val="24"/>
          <w:szCs w:val="24"/>
          <w:lang w:val="en-US" w:eastAsia="zh-CN" w:bidi="ar"/>
        </w:rPr>
        <w:t>CopyEdit</w:t>
      </w:r>
    </w:p>
    <w:p w14:paraId="53E4DEF2">
      <w:pPr>
        <w:keepNext w:val="0"/>
        <w:keepLines w:val="0"/>
        <w:widowControl/>
        <w:suppressLineNumbers w:val="0"/>
        <w:bidi w:val="0"/>
        <w:jc w:val="left"/>
      </w:pPr>
      <w:r>
        <w:rPr>
          <w:rStyle w:val="10"/>
          <w:rFonts w:ascii="SimSun" w:hAnsi="SimSun" w:eastAsia="SimSun" w:cs="SimSun"/>
          <w:kern w:val="0"/>
          <w:sz w:val="24"/>
          <w:szCs w:val="24"/>
          <w:lang w:val="en-US" w:eastAsia="zh-CN" w:bidi="ar"/>
        </w:rPr>
        <w:t>pip install pandas matplotlib seaborn</w:t>
      </w:r>
    </w:p>
    <w:p w14:paraId="5F261ED2">
      <w:pPr>
        <w:pStyle w:val="13"/>
        <w:keepNext w:val="0"/>
        <w:keepLines w:val="0"/>
        <w:widowControl/>
        <w:suppressLineNumbers w:val="0"/>
        <w:spacing w:before="0" w:beforeAutospacing="1" w:after="0" w:afterAutospacing="1"/>
        <w:ind w:left="0" w:right="0"/>
      </w:pPr>
      <w:r>
        <w:rPr>
          <w:rStyle w:val="14"/>
        </w:rPr>
        <w:t>2. Launch Jupyter Notebook</w:t>
      </w:r>
      <w:r>
        <w:br w:type="textWrapping"/>
      </w:r>
      <w:r>
        <w:t>Open a terminal and run:</w:t>
      </w:r>
    </w:p>
    <w:p w14:paraId="6951637F">
      <w:pPr>
        <w:keepNext w:val="0"/>
        <w:keepLines w:val="0"/>
        <w:widowControl/>
        <w:suppressLineNumbers w:val="0"/>
        <w:jc w:val="left"/>
      </w:pPr>
      <w:r>
        <w:rPr>
          <w:rFonts w:ascii="SimSun" w:hAnsi="SimSun" w:eastAsia="SimSun" w:cs="SimSun"/>
          <w:kern w:val="0"/>
          <w:sz w:val="24"/>
          <w:szCs w:val="24"/>
          <w:lang w:val="en-US" w:eastAsia="zh-CN" w:bidi="ar"/>
        </w:rPr>
        <w:t>bash</w:t>
      </w:r>
    </w:p>
    <w:p w14:paraId="0FEFAF47">
      <w:pPr>
        <w:keepNext w:val="0"/>
        <w:keepLines w:val="0"/>
        <w:widowControl/>
        <w:suppressLineNumbers w:val="0"/>
        <w:jc w:val="left"/>
      </w:pPr>
      <w:r>
        <w:rPr>
          <w:rFonts w:ascii="SimSun" w:hAnsi="SimSun" w:eastAsia="SimSun" w:cs="SimSun"/>
          <w:kern w:val="0"/>
          <w:sz w:val="24"/>
          <w:szCs w:val="24"/>
          <w:lang w:val="en-US" w:eastAsia="zh-CN" w:bidi="ar"/>
        </w:rPr>
        <w:t>CopyEdit</w:t>
      </w:r>
    </w:p>
    <w:p w14:paraId="73938AD7">
      <w:pPr>
        <w:keepNext w:val="0"/>
        <w:keepLines w:val="0"/>
        <w:widowControl/>
        <w:suppressLineNumbers w:val="0"/>
        <w:bidi w:val="0"/>
        <w:jc w:val="left"/>
      </w:pPr>
      <w:r>
        <w:rPr>
          <w:rStyle w:val="10"/>
          <w:rFonts w:ascii="SimSun" w:hAnsi="SimSun" w:eastAsia="SimSun" w:cs="SimSun"/>
          <w:kern w:val="0"/>
          <w:sz w:val="24"/>
          <w:szCs w:val="24"/>
          <w:lang w:val="en-US" w:eastAsia="zh-CN" w:bidi="ar"/>
        </w:rPr>
        <w:t>jupyter notebook</w:t>
      </w:r>
    </w:p>
    <w:p w14:paraId="28A05D92">
      <w:pPr>
        <w:pStyle w:val="13"/>
        <w:keepNext w:val="0"/>
        <w:keepLines w:val="0"/>
        <w:widowControl/>
        <w:suppressLineNumbers w:val="0"/>
        <w:spacing w:before="0" w:beforeAutospacing="1" w:after="0" w:afterAutospacing="1"/>
        <w:ind w:left="0" w:right="0"/>
      </w:pPr>
      <w:r>
        <w:t>This command launches the Jupyter interface in a web browser, enabling the creation and management of Python notebooks.</w:t>
      </w:r>
    </w:p>
    <w:p w14:paraId="2DA56E18">
      <w:pPr>
        <w:pStyle w:val="13"/>
        <w:keepNext w:val="0"/>
        <w:keepLines w:val="0"/>
        <w:widowControl/>
        <w:suppressLineNumbers w:val="0"/>
        <w:spacing w:before="0" w:beforeAutospacing="1" w:after="0" w:afterAutospacing="1"/>
        <w:ind w:left="0" w:right="0"/>
      </w:pPr>
      <w:r>
        <w:rPr>
          <w:rStyle w:val="14"/>
        </w:rPr>
        <w:t>3. Import Required Libraries</w:t>
      </w:r>
      <w:r>
        <w:br w:type="textWrapping"/>
      </w:r>
      <w:r>
        <w:t>In the first cell of the notebook, import the necessary libraries:</w:t>
      </w:r>
    </w:p>
    <w:p w14:paraId="0762F39F">
      <w:pPr>
        <w:keepNext w:val="0"/>
        <w:keepLines w:val="0"/>
        <w:widowControl/>
        <w:suppressLineNumbers w:val="0"/>
        <w:jc w:val="left"/>
      </w:pPr>
      <w:r>
        <w:rPr>
          <w:rFonts w:ascii="SimSun" w:hAnsi="SimSun" w:eastAsia="SimSun" w:cs="SimSun"/>
          <w:kern w:val="0"/>
          <w:sz w:val="24"/>
          <w:szCs w:val="24"/>
          <w:lang w:val="en-US" w:eastAsia="zh-CN" w:bidi="ar"/>
        </w:rPr>
        <w:t>python</w:t>
      </w:r>
    </w:p>
    <w:p w14:paraId="72DC420E">
      <w:pPr>
        <w:keepNext w:val="0"/>
        <w:keepLines w:val="0"/>
        <w:widowControl/>
        <w:suppressLineNumbers w:val="0"/>
        <w:jc w:val="left"/>
      </w:pPr>
      <w:r>
        <w:rPr>
          <w:rFonts w:ascii="SimSun" w:hAnsi="SimSun" w:eastAsia="SimSun" w:cs="SimSun"/>
          <w:kern w:val="0"/>
          <w:sz w:val="24"/>
          <w:szCs w:val="24"/>
          <w:lang w:val="en-US" w:eastAsia="zh-CN" w:bidi="ar"/>
        </w:rPr>
        <w:t>CopyEdit</w:t>
      </w:r>
    </w:p>
    <w:p w14:paraId="16B1DF74">
      <w:pPr>
        <w:keepNext w:val="0"/>
        <w:keepLines w:val="0"/>
        <w:widowControl/>
        <w:suppressLineNumbers w:val="0"/>
        <w:bidi w:val="0"/>
        <w:jc w:val="left"/>
      </w:pPr>
      <w:r>
        <w:rPr>
          <w:rFonts w:ascii="SimSun" w:hAnsi="SimSun" w:eastAsia="SimSun" w:cs="SimSun"/>
          <w:kern w:val="0"/>
          <w:sz w:val="24"/>
          <w:szCs w:val="24"/>
          <w:lang w:val="en-US" w:eastAsia="zh-CN" w:bidi="ar"/>
        </w:rPr>
        <w:t>import</w:t>
      </w:r>
      <w:r>
        <w:rPr>
          <w:rStyle w:val="10"/>
          <w:rFonts w:ascii="SimSun" w:hAnsi="SimSun" w:eastAsia="SimSun" w:cs="SimSun"/>
          <w:kern w:val="0"/>
          <w:sz w:val="24"/>
          <w:szCs w:val="24"/>
          <w:lang w:val="en-US" w:eastAsia="zh-CN" w:bidi="ar"/>
        </w:rPr>
        <w:t xml:space="preserve"> pandas </w:t>
      </w:r>
      <w:r>
        <w:rPr>
          <w:rFonts w:ascii="SimSun" w:hAnsi="SimSun" w:eastAsia="SimSun" w:cs="SimSun"/>
          <w:kern w:val="0"/>
          <w:sz w:val="24"/>
          <w:szCs w:val="24"/>
          <w:lang w:val="en-US" w:eastAsia="zh-CN" w:bidi="ar"/>
        </w:rPr>
        <w:t>as</w:t>
      </w:r>
      <w:r>
        <w:rPr>
          <w:rStyle w:val="10"/>
          <w:rFonts w:ascii="SimSun" w:hAnsi="SimSun" w:eastAsia="SimSun" w:cs="SimSun"/>
          <w:kern w:val="0"/>
          <w:sz w:val="24"/>
          <w:szCs w:val="24"/>
          <w:lang w:val="en-US" w:eastAsia="zh-CN" w:bidi="ar"/>
        </w:rPr>
        <w:t xml:space="preserve"> pd</w:t>
      </w:r>
      <w:r>
        <w:rPr>
          <w:rFonts w:ascii="SimSun" w:hAnsi="SimSun" w:eastAsia="SimSun" w:cs="SimSun"/>
          <w:kern w:val="0"/>
          <w:sz w:val="24"/>
          <w:szCs w:val="24"/>
          <w:lang w:val="en-US" w:eastAsia="zh-CN" w:bidi="ar"/>
        </w:rPr>
        <w:t>import</w:t>
      </w:r>
      <w:r>
        <w:rPr>
          <w:rStyle w:val="10"/>
          <w:rFonts w:ascii="SimSun" w:hAnsi="SimSun" w:eastAsia="SimSun" w:cs="SimSun"/>
          <w:kern w:val="0"/>
          <w:sz w:val="24"/>
          <w:szCs w:val="24"/>
          <w:lang w:val="en-US" w:eastAsia="zh-CN" w:bidi="ar"/>
        </w:rPr>
        <w:t xml:space="preserve"> matplotlib.pyplot </w:t>
      </w:r>
      <w:r>
        <w:rPr>
          <w:rFonts w:ascii="SimSun" w:hAnsi="SimSun" w:eastAsia="SimSun" w:cs="SimSun"/>
          <w:kern w:val="0"/>
          <w:sz w:val="24"/>
          <w:szCs w:val="24"/>
          <w:lang w:val="en-US" w:eastAsia="zh-CN" w:bidi="ar"/>
        </w:rPr>
        <w:t>as</w:t>
      </w:r>
      <w:r>
        <w:rPr>
          <w:rStyle w:val="10"/>
          <w:rFonts w:ascii="SimSun" w:hAnsi="SimSun" w:eastAsia="SimSun" w:cs="SimSun"/>
          <w:kern w:val="0"/>
          <w:sz w:val="24"/>
          <w:szCs w:val="24"/>
          <w:lang w:val="en-US" w:eastAsia="zh-CN" w:bidi="ar"/>
        </w:rPr>
        <w:t xml:space="preserve"> plt</w:t>
      </w:r>
      <w:r>
        <w:rPr>
          <w:rFonts w:ascii="SimSun" w:hAnsi="SimSun" w:eastAsia="SimSun" w:cs="SimSun"/>
          <w:kern w:val="0"/>
          <w:sz w:val="24"/>
          <w:szCs w:val="24"/>
          <w:lang w:val="en-US" w:eastAsia="zh-CN" w:bidi="ar"/>
        </w:rPr>
        <w:t>import</w:t>
      </w:r>
      <w:r>
        <w:rPr>
          <w:rStyle w:val="10"/>
          <w:rFonts w:ascii="SimSun" w:hAnsi="SimSun" w:eastAsia="SimSun" w:cs="SimSun"/>
          <w:kern w:val="0"/>
          <w:sz w:val="24"/>
          <w:szCs w:val="24"/>
          <w:lang w:val="en-US" w:eastAsia="zh-CN" w:bidi="ar"/>
        </w:rPr>
        <w:t xml:space="preserve"> seaborn </w:t>
      </w:r>
      <w:r>
        <w:rPr>
          <w:rFonts w:ascii="SimSun" w:hAnsi="SimSun" w:eastAsia="SimSun" w:cs="SimSun"/>
          <w:kern w:val="0"/>
          <w:sz w:val="24"/>
          <w:szCs w:val="24"/>
          <w:lang w:val="en-US" w:eastAsia="zh-CN" w:bidi="ar"/>
        </w:rPr>
        <w:t>as</w:t>
      </w:r>
      <w:r>
        <w:rPr>
          <w:rStyle w:val="10"/>
          <w:rFonts w:ascii="SimSun" w:hAnsi="SimSun" w:eastAsia="SimSun" w:cs="SimSun"/>
          <w:kern w:val="0"/>
          <w:sz w:val="24"/>
          <w:szCs w:val="24"/>
          <w:lang w:val="en-US" w:eastAsia="zh-CN" w:bidi="ar"/>
        </w:rPr>
        <w:t xml:space="preserve"> sns</w:t>
      </w:r>
    </w:p>
    <w:p w14:paraId="5529A414">
      <w:pPr>
        <w:pStyle w:val="13"/>
        <w:keepNext w:val="0"/>
        <w:keepLines w:val="0"/>
        <w:widowControl/>
        <w:suppressLineNumbers w:val="0"/>
        <w:spacing w:before="0" w:beforeAutospacing="1" w:after="0" w:afterAutospacing="1"/>
        <w:ind w:left="0" w:right="0"/>
      </w:pPr>
      <w:r>
        <w:rPr>
          <w:rStyle w:val="14"/>
        </w:rPr>
        <w:t>4. Load the Dataset</w:t>
      </w:r>
      <w:r>
        <w:br w:type="textWrapping"/>
      </w:r>
      <w:r>
        <w:t>Read a dataset into a pandas DataFrame. For example, the Titanic dataset can be loaded as follows:</w:t>
      </w:r>
    </w:p>
    <w:p w14:paraId="2EF42E88">
      <w:pPr>
        <w:keepNext w:val="0"/>
        <w:keepLines w:val="0"/>
        <w:widowControl/>
        <w:suppressLineNumbers w:val="0"/>
        <w:jc w:val="left"/>
      </w:pPr>
      <w:r>
        <w:rPr>
          <w:rFonts w:ascii="SimSun" w:hAnsi="SimSun" w:eastAsia="SimSun" w:cs="SimSun"/>
          <w:kern w:val="0"/>
          <w:sz w:val="24"/>
          <w:szCs w:val="24"/>
          <w:lang w:val="en-US" w:eastAsia="zh-CN" w:bidi="ar"/>
        </w:rPr>
        <w:t>python</w:t>
      </w:r>
    </w:p>
    <w:p w14:paraId="5ACF3E7A">
      <w:pPr>
        <w:keepNext w:val="0"/>
        <w:keepLines w:val="0"/>
        <w:widowControl/>
        <w:suppressLineNumbers w:val="0"/>
        <w:jc w:val="left"/>
      </w:pPr>
      <w:r>
        <w:rPr>
          <w:rFonts w:ascii="SimSun" w:hAnsi="SimSun" w:eastAsia="SimSun" w:cs="SimSun"/>
          <w:kern w:val="0"/>
          <w:sz w:val="24"/>
          <w:szCs w:val="24"/>
          <w:lang w:val="en-US" w:eastAsia="zh-CN" w:bidi="ar"/>
        </w:rPr>
        <w:t>CopyEdit</w:t>
      </w:r>
    </w:p>
    <w:p w14:paraId="2D0BF6E2">
      <w:pPr>
        <w:keepNext w:val="0"/>
        <w:keepLines w:val="0"/>
        <w:widowControl/>
        <w:suppressLineNumbers w:val="0"/>
        <w:bidi w:val="0"/>
        <w:jc w:val="left"/>
      </w:pPr>
      <w:r>
        <w:rPr>
          <w:rStyle w:val="10"/>
          <w:rFonts w:ascii="SimSun" w:hAnsi="SimSun" w:eastAsia="SimSun" w:cs="SimSun"/>
          <w:kern w:val="0"/>
          <w:sz w:val="24"/>
          <w:szCs w:val="24"/>
          <w:lang w:val="en-US" w:eastAsia="zh-CN" w:bidi="ar"/>
        </w:rPr>
        <w:t>df = pd.read_csv(</w:t>
      </w:r>
      <w:r>
        <w:rPr>
          <w:rFonts w:ascii="SimSun" w:hAnsi="SimSun" w:eastAsia="SimSun" w:cs="SimSun"/>
          <w:kern w:val="0"/>
          <w:sz w:val="24"/>
          <w:szCs w:val="24"/>
          <w:lang w:val="en-US" w:eastAsia="zh-CN" w:bidi="ar"/>
        </w:rPr>
        <w:t>'titanic.csv'</w:t>
      </w:r>
      <w:r>
        <w:rPr>
          <w:rStyle w:val="10"/>
          <w:rFonts w:ascii="SimSun" w:hAnsi="SimSun" w:eastAsia="SimSun" w:cs="SimSun"/>
          <w:kern w:val="0"/>
          <w:sz w:val="24"/>
          <w:szCs w:val="24"/>
          <w:lang w:val="en-US" w:eastAsia="zh-CN" w:bidi="ar"/>
        </w:rPr>
        <w:t>)</w:t>
      </w:r>
    </w:p>
    <w:p w14:paraId="1913A6AB">
      <w:pPr>
        <w:pStyle w:val="13"/>
        <w:keepNext w:val="0"/>
        <w:keepLines w:val="0"/>
        <w:widowControl/>
        <w:suppressLineNumbers w:val="0"/>
        <w:spacing w:before="0" w:beforeAutospacing="1" w:after="0" w:afterAutospacing="1"/>
        <w:ind w:left="0" w:right="0"/>
      </w:pPr>
      <w:r>
        <w:rPr>
          <w:rStyle w:val="14"/>
        </w:rPr>
        <w:t>5. Perform Data Exploration</w:t>
      </w:r>
      <w:r>
        <w:br w:type="textWrapping"/>
      </w:r>
      <w:r>
        <w:t>Use pandas functions to understand the dataset’s structure and content:</w:t>
      </w:r>
    </w:p>
    <w:p w14:paraId="15F00053">
      <w:pPr>
        <w:keepNext w:val="0"/>
        <w:keepLines w:val="0"/>
        <w:widowControl/>
        <w:suppressLineNumbers w:val="0"/>
        <w:jc w:val="left"/>
      </w:pPr>
      <w:r>
        <w:rPr>
          <w:rFonts w:ascii="SimSun" w:hAnsi="SimSun" w:eastAsia="SimSun" w:cs="SimSun"/>
          <w:kern w:val="0"/>
          <w:sz w:val="24"/>
          <w:szCs w:val="24"/>
          <w:lang w:val="en-US" w:eastAsia="zh-CN" w:bidi="ar"/>
        </w:rPr>
        <w:t>python</w:t>
      </w:r>
    </w:p>
    <w:p w14:paraId="3AF52980">
      <w:pPr>
        <w:keepNext w:val="0"/>
        <w:keepLines w:val="0"/>
        <w:widowControl/>
        <w:suppressLineNumbers w:val="0"/>
        <w:jc w:val="left"/>
      </w:pPr>
      <w:r>
        <w:rPr>
          <w:rFonts w:ascii="SimSun" w:hAnsi="SimSun" w:eastAsia="SimSun" w:cs="SimSun"/>
          <w:kern w:val="0"/>
          <w:sz w:val="24"/>
          <w:szCs w:val="24"/>
          <w:lang w:val="en-US" w:eastAsia="zh-CN" w:bidi="ar"/>
        </w:rPr>
        <w:t>CopyEdit</w:t>
      </w:r>
    </w:p>
    <w:p w14:paraId="532B0444">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df.head()             </w:t>
      </w:r>
    </w:p>
    <w:p w14:paraId="074FE7BF">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df.info()             </w:t>
      </w:r>
    </w:p>
    <w:p w14:paraId="011D0CC7">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df.describe()         </w:t>
      </w:r>
    </w:p>
    <w:p w14:paraId="5D0A0493">
      <w:pPr>
        <w:pStyle w:val="13"/>
        <w:keepNext w:val="0"/>
        <w:keepLines w:val="0"/>
        <w:widowControl/>
        <w:suppressLineNumbers w:val="0"/>
        <w:spacing w:before="0" w:beforeAutospacing="1" w:after="0" w:afterAutospacing="1"/>
        <w:ind w:left="0" w:right="0"/>
      </w:pPr>
      <w:r>
        <w:rPr>
          <w:rStyle w:val="14"/>
        </w:rPr>
        <w:t>6. Visualize Data Insights</w:t>
      </w:r>
      <w:r>
        <w:br w:type="textWrapping"/>
      </w:r>
      <w:r>
        <w:t>Generate visualizations to derive patterns and trends:</w:t>
      </w:r>
    </w:p>
    <w:p w14:paraId="0CB73449">
      <w:pPr>
        <w:pStyle w:val="13"/>
        <w:keepNext w:val="0"/>
        <w:keepLines w:val="0"/>
        <w:widowControl/>
        <w:suppressLineNumbers w:val="0"/>
        <w:spacing w:before="0" w:beforeAutospacing="1" w:after="0" w:afterAutospacing="1"/>
        <w:ind w:left="720" w:right="0"/>
      </w:pPr>
      <w:r>
        <w:rPr>
          <w:rStyle w:val="14"/>
        </w:rPr>
        <w:t>Count Plots:</w:t>
      </w:r>
      <w:r>
        <w:t xml:space="preserve"> Useful for categorical variable distributions (e.g., survival counts).</w:t>
      </w:r>
    </w:p>
    <w:p w14:paraId="1DD7E875">
      <w:pPr>
        <w:keepNext w:val="0"/>
        <w:keepLines w:val="0"/>
        <w:widowControl/>
        <w:suppressLineNumbers w:val="0"/>
        <w:jc w:val="left"/>
      </w:pPr>
      <w:r>
        <w:rPr>
          <w:rFonts w:ascii="SimSun" w:hAnsi="SimSun" w:eastAsia="SimSun" w:cs="SimSun"/>
          <w:kern w:val="0"/>
          <w:sz w:val="24"/>
          <w:szCs w:val="24"/>
          <w:lang w:val="en-US" w:eastAsia="zh-CN" w:bidi="ar"/>
        </w:rPr>
        <w:t>python</w:t>
      </w:r>
    </w:p>
    <w:p w14:paraId="741508A5">
      <w:pPr>
        <w:keepNext w:val="0"/>
        <w:keepLines w:val="0"/>
        <w:widowControl/>
        <w:suppressLineNumbers w:val="0"/>
        <w:jc w:val="left"/>
      </w:pPr>
      <w:r>
        <w:rPr>
          <w:rFonts w:ascii="SimSun" w:hAnsi="SimSun" w:eastAsia="SimSun" w:cs="SimSun"/>
          <w:kern w:val="0"/>
          <w:sz w:val="24"/>
          <w:szCs w:val="24"/>
          <w:lang w:val="en-US" w:eastAsia="zh-CN" w:bidi="ar"/>
        </w:rPr>
        <w:t>CopyEdit</w:t>
      </w:r>
    </w:p>
    <w:p w14:paraId="6993CEDD">
      <w:pPr>
        <w:keepNext w:val="0"/>
        <w:keepLines w:val="0"/>
        <w:widowControl/>
        <w:suppressLineNumbers w:val="0"/>
        <w:bidi w:val="0"/>
        <w:jc w:val="left"/>
      </w:pPr>
      <w:r>
        <w:rPr>
          <w:rStyle w:val="10"/>
          <w:rFonts w:ascii="SimSun" w:hAnsi="SimSun" w:eastAsia="SimSun" w:cs="SimSun"/>
          <w:kern w:val="0"/>
          <w:sz w:val="24"/>
          <w:szCs w:val="24"/>
          <w:lang w:val="en-US" w:eastAsia="zh-CN" w:bidi="ar"/>
        </w:rPr>
        <w:t>sns.countplot(x=</w:t>
      </w:r>
      <w:r>
        <w:rPr>
          <w:rFonts w:ascii="SimSun" w:hAnsi="SimSun" w:eastAsia="SimSun" w:cs="SimSun"/>
          <w:kern w:val="0"/>
          <w:sz w:val="24"/>
          <w:szCs w:val="24"/>
          <w:lang w:val="en-US" w:eastAsia="zh-CN" w:bidi="ar"/>
        </w:rPr>
        <w:t>'Survived'</w:t>
      </w:r>
      <w:r>
        <w:rPr>
          <w:rStyle w:val="10"/>
          <w:rFonts w:ascii="SimSun" w:hAnsi="SimSun" w:eastAsia="SimSun" w:cs="SimSun"/>
          <w:kern w:val="0"/>
          <w:sz w:val="24"/>
          <w:szCs w:val="24"/>
          <w:lang w:val="en-US" w:eastAsia="zh-CN" w:bidi="ar"/>
        </w:rPr>
        <w:t>, data=df)</w:t>
      </w:r>
    </w:p>
    <w:p w14:paraId="65102997">
      <w:pPr>
        <w:pStyle w:val="13"/>
        <w:keepNext w:val="0"/>
        <w:keepLines w:val="0"/>
        <w:widowControl/>
        <w:suppressLineNumbers w:val="0"/>
        <w:spacing w:before="0" w:beforeAutospacing="1" w:after="0" w:afterAutospacing="1"/>
        <w:ind w:left="720" w:right="0"/>
      </w:pPr>
      <w:r>
        <w:rPr>
          <w:rStyle w:val="14"/>
        </w:rPr>
        <w:t>Heatmaps:</w:t>
      </w:r>
      <w:r>
        <w:t xml:space="preserve"> Examine correlations between numerical features.</w:t>
      </w:r>
    </w:p>
    <w:p w14:paraId="28A44435">
      <w:pPr>
        <w:keepNext w:val="0"/>
        <w:keepLines w:val="0"/>
        <w:widowControl/>
        <w:suppressLineNumbers w:val="0"/>
        <w:jc w:val="left"/>
      </w:pPr>
      <w:r>
        <w:rPr>
          <w:rFonts w:ascii="SimSun" w:hAnsi="SimSun" w:eastAsia="SimSun" w:cs="SimSun"/>
          <w:kern w:val="0"/>
          <w:sz w:val="24"/>
          <w:szCs w:val="24"/>
          <w:lang w:val="en-US" w:eastAsia="zh-CN" w:bidi="ar"/>
        </w:rPr>
        <w:t>python</w:t>
      </w:r>
    </w:p>
    <w:p w14:paraId="0A91736C">
      <w:pPr>
        <w:keepNext w:val="0"/>
        <w:keepLines w:val="0"/>
        <w:widowControl/>
        <w:suppressLineNumbers w:val="0"/>
        <w:jc w:val="left"/>
      </w:pPr>
      <w:r>
        <w:rPr>
          <w:rFonts w:ascii="SimSun" w:hAnsi="SimSun" w:eastAsia="SimSun" w:cs="SimSun"/>
          <w:kern w:val="0"/>
          <w:sz w:val="24"/>
          <w:szCs w:val="24"/>
          <w:lang w:val="en-US" w:eastAsia="zh-CN" w:bidi="ar"/>
        </w:rPr>
        <w:t>CopyEdit</w:t>
      </w:r>
    </w:p>
    <w:p w14:paraId="4E2D7251">
      <w:pPr>
        <w:keepNext w:val="0"/>
        <w:keepLines w:val="0"/>
        <w:widowControl/>
        <w:suppressLineNumbers w:val="0"/>
        <w:bidi w:val="0"/>
        <w:jc w:val="left"/>
      </w:pPr>
      <w:r>
        <w:rPr>
          <w:rStyle w:val="10"/>
          <w:rFonts w:ascii="SimSun" w:hAnsi="SimSun" w:eastAsia="SimSun" w:cs="SimSun"/>
          <w:kern w:val="0"/>
          <w:sz w:val="24"/>
          <w:szCs w:val="24"/>
          <w:lang w:val="en-US" w:eastAsia="zh-CN" w:bidi="ar"/>
        </w:rPr>
        <w:t>sns.heatmap(df.corr(), annot=</w:t>
      </w:r>
      <w:r>
        <w:rPr>
          <w:rFonts w:ascii="SimSun" w:hAnsi="SimSun" w:eastAsia="SimSun" w:cs="SimSun"/>
          <w:kern w:val="0"/>
          <w:sz w:val="24"/>
          <w:szCs w:val="24"/>
          <w:lang w:val="en-US" w:eastAsia="zh-CN" w:bidi="ar"/>
        </w:rPr>
        <w:t>True</w:t>
      </w:r>
      <w:r>
        <w:rPr>
          <w:rStyle w:val="10"/>
          <w:rFonts w:ascii="SimSun" w:hAnsi="SimSun" w:eastAsia="SimSun" w:cs="SimSun"/>
          <w:kern w:val="0"/>
          <w:sz w:val="24"/>
          <w:szCs w:val="24"/>
          <w:lang w:val="en-US" w:eastAsia="zh-CN" w:bidi="ar"/>
        </w:rPr>
        <w:t>, cmap=</w:t>
      </w:r>
      <w:r>
        <w:rPr>
          <w:rFonts w:ascii="SimSun" w:hAnsi="SimSun" w:eastAsia="SimSun" w:cs="SimSun"/>
          <w:kern w:val="0"/>
          <w:sz w:val="24"/>
          <w:szCs w:val="24"/>
          <w:lang w:val="en-US" w:eastAsia="zh-CN" w:bidi="ar"/>
        </w:rPr>
        <w:t>'coolwarm'</w:t>
      </w:r>
      <w:r>
        <w:rPr>
          <w:rStyle w:val="10"/>
          <w:rFonts w:ascii="SimSun" w:hAnsi="SimSun" w:eastAsia="SimSun" w:cs="SimSun"/>
          <w:kern w:val="0"/>
          <w:sz w:val="24"/>
          <w:szCs w:val="24"/>
          <w:lang w:val="en-US" w:eastAsia="zh-CN" w:bidi="ar"/>
        </w:rPr>
        <w:t>)</w:t>
      </w:r>
    </w:p>
    <w:p w14:paraId="768FB2F1">
      <w:pPr>
        <w:pStyle w:val="13"/>
        <w:keepNext w:val="0"/>
        <w:keepLines w:val="0"/>
        <w:widowControl/>
        <w:suppressLineNumbers w:val="0"/>
        <w:spacing w:before="0" w:beforeAutospacing="1" w:after="0" w:afterAutospacing="1"/>
        <w:ind w:left="0" w:right="0"/>
        <w:rPr>
          <w:lang w:val="en-IN"/>
        </w:rPr>
      </w:pPr>
      <w:r>
        <w:rPr>
          <w:rStyle w:val="14"/>
        </w:rPr>
        <w:t>7. Document Observations</w:t>
      </w:r>
      <w:r>
        <w:br w:type="textWrapping"/>
      </w:r>
      <w:r>
        <w:t>Utilize Markdown cells to explain findings and highlight trends. For instance, observations may include survival rates across gender or socio-economic classes.</w:t>
      </w:r>
      <w:r>
        <w:rPr>
          <w:lang w:val="en-IN"/>
        </w:rPr>
        <w:br w:type="textWrapping"/>
      </w:r>
      <w:r>
        <w:rPr>
          <w:lang w:val="en-IN"/>
        </w:rPr>
        <w:br w:type="textWrapping"/>
      </w:r>
    </w:p>
    <w:p w14:paraId="01D0ADC2">
      <w:pPr>
        <w:pStyle w:val="8"/>
        <w:ind w:right="282"/>
        <w:rPr>
          <w:lang w:val="en-IN"/>
        </w:rPr>
      </w:pPr>
    </w:p>
    <w:p w14:paraId="3DA695A9">
      <w:pPr>
        <w:pStyle w:val="8"/>
        <w:ind w:right="282"/>
        <w:jc w:val="center"/>
        <w:rPr>
          <w:sz w:val="40"/>
          <w:szCs w:val="40"/>
          <w:lang w:val="en-IN"/>
        </w:rPr>
      </w:pPr>
      <w:r>
        <w:rPr>
          <w:b/>
          <w:bCs/>
          <w:sz w:val="40"/>
          <w:szCs w:val="40"/>
          <w:lang w:val="en-IN"/>
        </w:rPr>
        <w:t>Experiment 10: Testing the GPGPU Computing</w:t>
      </w:r>
    </w:p>
    <w:p w14:paraId="3AC8585A">
      <w:pPr>
        <w:pStyle w:val="8"/>
        <w:ind w:right="282"/>
        <w:rPr>
          <w:lang w:val="en-IN"/>
        </w:rPr>
      </w:pPr>
    </w:p>
    <w:p w14:paraId="32F24B04">
      <w:pPr>
        <w:pStyle w:val="8"/>
        <w:ind w:right="282"/>
        <w:rPr>
          <w:lang w:val="en-IN"/>
        </w:rPr>
      </w:pPr>
      <w:r>
        <w:rPr>
          <w:b/>
          <w:bCs/>
          <w:lang w:val="en-IN"/>
        </w:rPr>
        <w:t>Question: How can you test if GPGPU (General-Purpose computing on Graphics Processing Units) is working properly on your system?</w:t>
      </w:r>
    </w:p>
    <w:p w14:paraId="14349586">
      <w:pPr>
        <w:pStyle w:val="8"/>
        <w:ind w:right="282"/>
        <w:rPr>
          <w:lang w:val="en-IN"/>
        </w:rPr>
      </w:pPr>
    </w:p>
    <w:p w14:paraId="4058EA94">
      <w:pPr>
        <w:pStyle w:val="8"/>
        <w:ind w:right="282"/>
        <w:rPr>
          <w:lang w:val="en-IN"/>
        </w:rPr>
      </w:pPr>
      <w:r>
        <w:rPr>
          <w:b/>
          <w:bCs/>
          <w:lang w:val="en-IN"/>
        </w:rPr>
        <w:t>Answer:</w:t>
      </w:r>
    </w:p>
    <w:p w14:paraId="2E2C12BF">
      <w:pPr>
        <w:pStyle w:val="8"/>
        <w:ind w:right="282"/>
        <w:rPr>
          <w:lang w:val="en-IN"/>
        </w:rPr>
      </w:pPr>
      <w:r>
        <w:rPr>
          <w:b/>
          <w:bCs/>
          <w:lang w:val="en-IN"/>
        </w:rPr>
        <w:t>                </w:t>
      </w:r>
      <w:r>
        <w:rPr>
          <w:lang w:val="en-IN"/>
        </w:rPr>
        <w:t> GPGPU computing leverages the parallel processing capabilities of GPUs for purposes other than graphics, including scientific computation, machine learning, and simulations.</w:t>
      </w:r>
    </w:p>
    <w:p w14:paraId="6BD80133">
      <w:pPr>
        <w:pStyle w:val="8"/>
        <w:ind w:right="282"/>
        <w:rPr>
          <w:lang w:val="en-IN"/>
        </w:rPr>
      </w:pPr>
      <w:r>
        <w:rPr>
          <w:lang w:val="en-IN"/>
        </w:rPr>
        <w:t>To check if GPGPU computing is configured properly entails a test for GPU availability as well as testing it with basic programs.</w:t>
      </w:r>
    </w:p>
    <w:p w14:paraId="58B2FD3C">
      <w:pPr>
        <w:pStyle w:val="8"/>
        <w:ind w:right="282"/>
        <w:rPr>
          <w:lang w:val="en-IN"/>
        </w:rPr>
      </w:pPr>
    </w:p>
    <w:p w14:paraId="65A9BC70">
      <w:pPr>
        <w:pStyle w:val="8"/>
        <w:ind w:right="282"/>
        <w:rPr>
          <w:lang w:val="en-IN"/>
        </w:rPr>
      </w:pPr>
      <w:r>
        <w:rPr>
          <w:lang w:val="en-IN"/>
        </w:rPr>
        <w:t>Test GPGPU Computing Steps:</w:t>
      </w:r>
    </w:p>
    <w:p w14:paraId="3BAF0621">
      <w:pPr>
        <w:pStyle w:val="8"/>
        <w:ind w:right="282"/>
        <w:rPr>
          <w:lang w:val="en-IN"/>
        </w:rPr>
      </w:pPr>
      <w:r>
        <w:rPr>
          <w:lang w:val="en-IN"/>
        </w:rPr>
        <w:t>Install GPU Drivers and Libraries:</w:t>
      </w:r>
    </w:p>
    <w:p w14:paraId="448AF9FA">
      <w:pPr>
        <w:pStyle w:val="8"/>
        <w:ind w:right="282"/>
        <w:rPr>
          <w:lang w:val="en-IN"/>
        </w:rPr>
      </w:pPr>
      <w:r>
        <w:rPr>
          <w:lang w:val="en-IN"/>
        </w:rPr>
        <w:t>Ensure that you have installed proper GPU drivers (such as NVIDIA drivers).</w:t>
      </w:r>
    </w:p>
    <w:p w14:paraId="22A4CB6E">
      <w:pPr>
        <w:pStyle w:val="8"/>
        <w:ind w:right="282"/>
        <w:rPr>
          <w:lang w:val="en-IN"/>
        </w:rPr>
      </w:pPr>
      <w:r>
        <w:rPr>
          <w:lang w:val="en-IN"/>
        </w:rPr>
        <w:t>Install CUDA Toolkit (in case of NVIDIA GPUs) or other frameworks when necessary.</w:t>
      </w:r>
    </w:p>
    <w:p w14:paraId="271D0C1C">
      <w:pPr>
        <w:pStyle w:val="8"/>
        <w:ind w:right="282"/>
        <w:rPr>
          <w:lang w:val="en-IN"/>
        </w:rPr>
      </w:pPr>
    </w:p>
    <w:p w14:paraId="20665D26">
      <w:pPr>
        <w:pStyle w:val="8"/>
        <w:ind w:right="282"/>
        <w:rPr>
          <w:lang w:val="en-IN"/>
        </w:rPr>
      </w:pPr>
      <w:r>
        <w:rPr>
          <w:lang w:val="en-IN"/>
        </w:rPr>
        <w:t>Checking GPU with Command Line Tools:</w:t>
      </w:r>
    </w:p>
    <w:p w14:paraId="12103F84">
      <w:pPr>
        <w:pStyle w:val="8"/>
        <w:ind w:right="282"/>
        <w:rPr>
          <w:lang w:val="en-IN"/>
        </w:rPr>
      </w:pPr>
      <w:r>
        <w:rPr>
          <w:lang w:val="en-IN"/>
        </w:rPr>
        <w:t>For NVIDIA GPUs:</w:t>
      </w:r>
    </w:p>
    <w:p w14:paraId="14617416">
      <w:pPr>
        <w:pStyle w:val="8"/>
        <w:ind w:right="282"/>
        <w:rPr>
          <w:lang w:val="en-IN"/>
        </w:rPr>
      </w:pPr>
      <w:r>
        <w:rPr>
          <w:lang w:val="en-IN"/>
        </w:rPr>
        <w:t>To check the status and details of your NVIDIA GPU, use the following command in your terminal:</w:t>
      </w:r>
    </w:p>
    <w:p w14:paraId="79AF2E41">
      <w:pPr>
        <w:pStyle w:val="8"/>
        <w:ind w:right="282"/>
        <w:rPr>
          <w:lang w:val="en-IN"/>
        </w:rPr>
      </w:pPr>
      <w:r>
        <w:rPr>
          <w:lang w:val="en-IN"/>
        </w:rPr>
        <w:t>nvidia-smi</w:t>
      </w:r>
    </w:p>
    <w:p w14:paraId="508E71A4">
      <w:pPr>
        <w:pStyle w:val="8"/>
        <w:ind w:right="282"/>
        <w:rPr>
          <w:lang w:val="en-IN"/>
        </w:rPr>
      </w:pPr>
      <w:r>
        <w:rPr>
          <w:lang w:val="en-IN"/>
        </w:rPr>
        <w:t>This command provides information about the GPU name, memory usage, and any running processes.</w:t>
      </w:r>
    </w:p>
    <w:p w14:paraId="03AA8E80">
      <w:pPr>
        <w:pStyle w:val="8"/>
        <w:ind w:right="282"/>
        <w:rPr>
          <w:lang w:val="en-IN"/>
        </w:rPr>
      </w:pPr>
      <w:r>
        <w:rPr>
          <w:lang w:val="en-IN"/>
        </w:rPr>
        <w:t>Testing with PyTorch (or TensorFlow):</w:t>
      </w:r>
    </w:p>
    <w:p w14:paraId="412989E2">
      <w:pPr>
        <w:pStyle w:val="8"/>
        <w:numPr>
          <w:ilvl w:val="0"/>
          <w:numId w:val="6"/>
        </w:numPr>
        <w:ind w:right="282"/>
        <w:rPr>
          <w:lang w:val="en-IN"/>
        </w:rPr>
      </w:pPr>
      <w:r>
        <w:rPr>
          <w:lang w:val="en-IN"/>
        </w:rPr>
        <w:t>Install PyTorch with GPU Support First, ensure you have PyTorch installed with GPU capabilities. You can do this by running:</w:t>
      </w:r>
    </w:p>
    <w:p w14:paraId="719B8495">
      <w:pPr>
        <w:pStyle w:val="8"/>
        <w:ind w:right="282"/>
        <w:rPr>
          <w:lang w:val="en-IN"/>
        </w:rPr>
      </w:pPr>
      <w:r>
        <w:rPr>
          <w:lang w:val="en-IN"/>
        </w:rPr>
        <w:t>pip install torch torchvision</w:t>
      </w:r>
    </w:p>
    <w:p w14:paraId="763A2E07">
      <w:pPr>
        <w:pStyle w:val="8"/>
        <w:ind w:right="282"/>
        <w:rPr>
          <w:lang w:val="en-IN"/>
        </w:rPr>
      </w:pPr>
    </w:p>
    <w:p w14:paraId="3104C3F2">
      <w:pPr>
        <w:pStyle w:val="8"/>
        <w:ind w:right="282"/>
        <w:rPr>
          <w:lang w:val="en-IN"/>
        </w:rPr>
      </w:pPr>
      <w:r>
        <w:rPr>
          <w:lang w:val="en-IN"/>
        </w:rPr>
        <w:t>2. Verify GPU Detection in Python Open a Python environment or a Jupyter Notebook and run the following code to check if PyTorch can detect the GPU:</w:t>
      </w:r>
    </w:p>
    <w:p w14:paraId="1EDDE911">
      <w:pPr>
        <w:pStyle w:val="8"/>
        <w:ind w:right="282"/>
        <w:rPr>
          <w:lang w:val="en-IN"/>
        </w:rPr>
      </w:pPr>
      <w:r>
        <w:rPr>
          <w:lang w:val="en-IN"/>
        </w:rPr>
        <w:t>import torch</w:t>
      </w:r>
    </w:p>
    <w:p w14:paraId="4242F5F6">
      <w:pPr>
        <w:pStyle w:val="8"/>
        <w:ind w:right="282"/>
        <w:rPr>
          <w:lang w:val="en-IN"/>
        </w:rPr>
      </w:pPr>
      <w:r>
        <w:rPr>
          <w:lang w:val="en-IN"/>
        </w:rPr>
        <w:t>print(torch.cuda.is_available())</w:t>
      </w:r>
    </w:p>
    <w:p w14:paraId="1DE2AE78">
      <w:pPr>
        <w:pStyle w:val="8"/>
        <w:ind w:right="282"/>
        <w:rPr>
          <w:lang w:val="en-IN"/>
        </w:rPr>
      </w:pPr>
      <w:r>
        <w:rPr>
          <w:lang w:val="en-IN"/>
        </w:rPr>
        <w:t>print(torch.cuda.get_device_name(0))</w:t>
      </w:r>
    </w:p>
    <w:p w14:paraId="1C4BEBBE">
      <w:pPr>
        <w:pStyle w:val="8"/>
        <w:ind w:right="282"/>
        <w:rPr>
          <w:lang w:val="en-IN"/>
        </w:rPr>
      </w:pPr>
    </w:p>
    <w:p w14:paraId="279F89B4">
      <w:pPr>
        <w:pStyle w:val="8"/>
        <w:ind w:right="282"/>
        <w:rPr>
          <w:lang w:val="en-IN"/>
        </w:rPr>
      </w:pPr>
      <w:r>
        <w:rPr>
          <w:lang w:val="en-IN"/>
        </w:rPr>
        <w:t>If torch.cuda.is_available() returns True, it indicates that your GPU setup is correctly configured for GPGPU tasks.</w:t>
      </w:r>
    </w:p>
    <w:p w14:paraId="2E728247">
      <w:pPr>
        <w:pStyle w:val="8"/>
        <w:ind w:right="282"/>
        <w:rPr>
          <w:lang w:val="en-IN"/>
        </w:rPr>
      </w:pPr>
      <w:r>
        <w:rPr>
          <w:lang w:val="en-IN"/>
        </w:rPr>
        <w:t>Running a Simple Tensor Operation on GPU:</w:t>
      </w:r>
    </w:p>
    <w:p w14:paraId="79FCA6FF">
      <w:pPr>
        <w:pStyle w:val="8"/>
        <w:ind w:right="282"/>
        <w:rPr>
          <w:lang w:val="en-IN"/>
        </w:rPr>
      </w:pPr>
      <w:r>
        <w:rPr>
          <w:lang w:val="en-IN"/>
        </w:rPr>
        <w:t>To test the GPU's functionality, you can perform a simple tensor operation. Use the following code:</w:t>
      </w:r>
    </w:p>
    <w:p w14:paraId="6C9F703B">
      <w:pPr>
        <w:pStyle w:val="8"/>
        <w:ind w:right="282"/>
        <w:rPr>
          <w:lang w:val="en-IN"/>
        </w:rPr>
      </w:pPr>
      <w:r>
        <w:rPr>
          <w:lang w:val="en-IN"/>
        </w:rPr>
        <w:t>x = torch.rand(10000, 10000).to('cuda')</w:t>
      </w:r>
    </w:p>
    <w:p w14:paraId="3BA18158">
      <w:pPr>
        <w:pStyle w:val="8"/>
        <w:ind w:right="282"/>
        <w:rPr>
          <w:lang w:val="en-IN"/>
        </w:rPr>
      </w:pPr>
      <w:r>
        <w:rPr>
          <w:lang w:val="en-IN"/>
        </w:rPr>
        <w:t>2y = torch.rand(10000, 10000).to('cuda')</w:t>
      </w:r>
    </w:p>
    <w:p w14:paraId="3DEBD4D3">
      <w:pPr>
        <w:pStyle w:val="8"/>
        <w:ind w:right="282"/>
        <w:rPr>
          <w:lang w:val="en-IN"/>
        </w:rPr>
      </w:pPr>
      <w:r>
        <w:rPr>
          <w:lang w:val="en-IN"/>
        </w:rPr>
        <w:t>3z = x + y</w:t>
      </w:r>
    </w:p>
    <w:p w14:paraId="1B5083E9">
      <w:pPr>
        <w:pStyle w:val="8"/>
        <w:ind w:right="282"/>
        <w:rPr>
          <w:lang w:val="en-IN"/>
        </w:rPr>
      </w:pPr>
      <w:r>
        <w:rPr>
          <w:lang w:val="en-IN"/>
        </w:rPr>
        <w:t>4print(z)</w:t>
      </w:r>
    </w:p>
    <w:p w14:paraId="7AE152A4">
      <w:pPr>
        <w:pStyle w:val="8"/>
        <w:ind w:right="282"/>
        <w:rPr>
          <w:lang w:val="en-IN"/>
        </w:rPr>
      </w:pPr>
    </w:p>
    <w:p w14:paraId="312C44FB">
      <w:pPr>
        <w:pStyle w:val="8"/>
        <w:ind w:right="282"/>
        <w:rPr>
          <w:lang w:val="en-IN"/>
        </w:rPr>
      </w:pPr>
      <w:r>
        <w:rPr>
          <w:lang w:val="en-IN"/>
        </w:rPr>
        <w:t>This operation will execute on the GPU, demonstrating that computations can be performed using GPU resources.</w:t>
      </w:r>
    </w:p>
    <w:p w14:paraId="0A5F1E23">
      <w:pPr>
        <w:pStyle w:val="8"/>
        <w:ind w:right="282"/>
        <w:rPr>
          <w:lang w:val="en-IN"/>
        </w:rPr>
      </w:pPr>
      <w:r>
        <w:rPr>
          <w:lang w:val="en-IN"/>
        </w:rPr>
        <w:t>Benchmarking GPU Speed (Optional):</w:t>
      </w:r>
    </w:p>
    <w:p w14:paraId="7E13ED18">
      <w:pPr>
        <w:pStyle w:val="8"/>
        <w:ind w:right="282"/>
        <w:rPr>
          <w:lang w:val="en-IN"/>
        </w:rPr>
      </w:pPr>
      <w:r>
        <w:rPr>
          <w:lang w:val="en-IN"/>
        </w:rPr>
        <w:t>To evaluate the performance of your GPU, you can compare the speed of computations on the GPU versus the CPU. This can be done by timing similar operations on both devices and observing the differences in execution time.</w:t>
      </w:r>
    </w:p>
    <w:p w14:paraId="5D7B9D64">
      <w:pPr>
        <w:pStyle w:val="8"/>
        <w:ind w:right="282"/>
        <w:rPr>
          <w:lang w:val="en-IN"/>
        </w:rPr>
      </w:pPr>
      <w:r>
        <w:rPr>
          <w:lang w:val="en-IN"/>
        </w:rPr>
        <w:t>These steps guide you through checking your NVIDIA GPU status, testing its detection with PyTorch, performing tensor operations on the GPU, and optionally benchmarking its performance against the CPU.</w:t>
      </w:r>
    </w:p>
    <w:p w14:paraId="6A51DFEA">
      <w:pPr>
        <w:pStyle w:val="8"/>
        <w:ind w:right="282"/>
        <w:jc w:val="center"/>
        <w:rPr>
          <w:sz w:val="40"/>
          <w:szCs w:val="40"/>
          <w:lang w:val="en-IN"/>
        </w:rPr>
      </w:pPr>
    </w:p>
    <w:p w14:paraId="620804FF">
      <w:pPr>
        <w:pStyle w:val="8"/>
        <w:ind w:right="282"/>
        <w:jc w:val="center"/>
        <w:rPr>
          <w:sz w:val="40"/>
          <w:szCs w:val="40"/>
          <w:lang w:val="en-IN"/>
        </w:rPr>
      </w:pPr>
      <w:r>
        <w:rPr>
          <w:b/>
          <w:bCs/>
          <w:sz w:val="40"/>
          <w:szCs w:val="40"/>
          <w:lang w:val="en-IN"/>
        </w:rPr>
        <w:t>Experiment 11: Testing and working with Tensor (CUDA-X)</w:t>
      </w:r>
    </w:p>
    <w:p w14:paraId="68B4A78A">
      <w:pPr>
        <w:pStyle w:val="8"/>
        <w:ind w:right="282"/>
        <w:rPr>
          <w:lang w:val="en-IN"/>
        </w:rPr>
      </w:pPr>
    </w:p>
    <w:p w14:paraId="758C5177">
      <w:pPr>
        <w:pStyle w:val="8"/>
        <w:ind w:right="282"/>
        <w:rPr>
          <w:lang w:val="en-IN"/>
        </w:rPr>
      </w:pPr>
      <w:r>
        <w:rPr>
          <w:b/>
          <w:bCs/>
          <w:lang w:val="en-IN"/>
        </w:rPr>
        <w:t>Question: How can you test and work with Tensors using CUDA-X libraries like cuTENSOR and  PyTorch with CUDA support?</w:t>
      </w:r>
    </w:p>
    <w:p w14:paraId="231E377F">
      <w:pPr>
        <w:pStyle w:val="8"/>
        <w:ind w:right="282"/>
        <w:rPr>
          <w:lang w:val="en-IN"/>
        </w:rPr>
      </w:pPr>
    </w:p>
    <w:p w14:paraId="5AB53AFD">
      <w:pPr>
        <w:pStyle w:val="13"/>
        <w:keepNext w:val="0"/>
        <w:keepLines w:val="0"/>
        <w:widowControl/>
        <w:suppressLineNumbers w:val="0"/>
        <w:spacing w:before="0" w:beforeAutospacing="1" w:after="0" w:afterAutospacing="1"/>
        <w:ind w:left="0" w:right="0"/>
      </w:pPr>
      <w:r>
        <w:rPr>
          <w:b/>
          <w:bCs/>
          <w:lang w:val="en-IN"/>
        </w:rPr>
        <w:t>A</w:t>
      </w:r>
      <w:r>
        <w:rPr>
          <w:rStyle w:val="14"/>
        </w:rPr>
        <w:t>CUDA-X</w:t>
      </w:r>
      <w:r>
        <w:t xml:space="preserve"> is a comprehensive suite of GPU-accelerated libraries developed by NVIDIA, designed to enhance computational performance across various domains such as artificial intelligence, deep learning, and high-performance computing. This suite includes key libraries such as </w:t>
      </w:r>
      <w:r>
        <w:rPr>
          <w:rStyle w:val="14"/>
        </w:rPr>
        <w:t>cuTENSOR</w:t>
      </w:r>
      <w:r>
        <w:t xml:space="preserve"> and </w:t>
      </w:r>
      <w:r>
        <w:rPr>
          <w:rStyle w:val="14"/>
        </w:rPr>
        <w:t>cuBLAS</w:t>
      </w:r>
      <w:r>
        <w:t>, which are instrumental in optimizing tensor operations. Developers can interact with these libraries through both high-level frameworks (e.g., PyTorch) and low-level APIs for fine-grained control.</w:t>
      </w:r>
    </w:p>
    <w:p w14:paraId="57C71967">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706CA18">
      <w:pPr>
        <w:pStyle w:val="4"/>
        <w:keepNext w:val="0"/>
        <w:keepLines w:val="0"/>
        <w:widowControl/>
        <w:suppressLineNumbers w:val="0"/>
      </w:pPr>
      <w:r>
        <w:rPr>
          <w:rStyle w:val="14"/>
          <w:b/>
          <w:bCs/>
        </w:rPr>
        <w:t>Steps to Perform Tensor Operations Using CUDA-X:</w:t>
      </w:r>
    </w:p>
    <w:p w14:paraId="70111EB1">
      <w:pPr>
        <w:pStyle w:val="13"/>
        <w:keepNext w:val="0"/>
        <w:keepLines w:val="0"/>
        <w:widowControl/>
        <w:suppressLineNumbers w:val="0"/>
        <w:spacing w:before="0" w:beforeAutospacing="1" w:after="0" w:afterAutospacing="1"/>
        <w:ind w:left="0" w:right="0"/>
      </w:pPr>
      <w:r>
        <w:rPr>
          <w:rStyle w:val="14"/>
        </w:rPr>
        <w:t>1. Set Up CUDA-X Libraries</w:t>
      </w:r>
      <w:r>
        <w:br w:type="textWrapping"/>
      </w:r>
      <w:r>
        <w:t xml:space="preserve">Begin by installing the </w:t>
      </w:r>
      <w:r>
        <w:rPr>
          <w:rStyle w:val="14"/>
        </w:rPr>
        <w:t>NVIDIA CUDA Toolkit</w:t>
      </w:r>
      <w:r>
        <w:t xml:space="preserve">, which includes essential development libraries. For Python-based environments, ensure GPU-compatible packages such as </w:t>
      </w:r>
      <w:r>
        <w:rPr>
          <w:rStyle w:val="10"/>
        </w:rPr>
        <w:t>torch</w:t>
      </w:r>
      <w:r>
        <w:t xml:space="preserve"> and </w:t>
      </w:r>
      <w:r>
        <w:rPr>
          <w:rStyle w:val="10"/>
        </w:rPr>
        <w:t>torchvision</w:t>
      </w:r>
      <w:r>
        <w:t xml:space="preserve"> are installed:</w:t>
      </w:r>
    </w:p>
    <w:p w14:paraId="47CF334B">
      <w:pPr>
        <w:keepNext w:val="0"/>
        <w:keepLines w:val="0"/>
        <w:widowControl/>
        <w:suppressLineNumbers w:val="0"/>
        <w:jc w:val="left"/>
      </w:pPr>
      <w:r>
        <w:rPr>
          <w:rFonts w:ascii="SimSun" w:hAnsi="SimSun" w:eastAsia="SimSun" w:cs="SimSun"/>
          <w:kern w:val="0"/>
          <w:sz w:val="24"/>
          <w:szCs w:val="24"/>
          <w:lang w:val="en-US" w:eastAsia="zh-CN" w:bidi="ar"/>
        </w:rPr>
        <w:t>bash</w:t>
      </w:r>
    </w:p>
    <w:p w14:paraId="198A35AB">
      <w:pPr>
        <w:keepNext w:val="0"/>
        <w:keepLines w:val="0"/>
        <w:widowControl/>
        <w:suppressLineNumbers w:val="0"/>
        <w:jc w:val="left"/>
      </w:pPr>
      <w:r>
        <w:rPr>
          <w:rFonts w:ascii="SimSun" w:hAnsi="SimSun" w:eastAsia="SimSun" w:cs="SimSun"/>
          <w:kern w:val="0"/>
          <w:sz w:val="24"/>
          <w:szCs w:val="24"/>
          <w:lang w:val="en-US" w:eastAsia="zh-CN" w:bidi="ar"/>
        </w:rPr>
        <w:t>CopyEdit</w:t>
      </w:r>
    </w:p>
    <w:p w14:paraId="337C889D">
      <w:pPr>
        <w:keepNext w:val="0"/>
        <w:keepLines w:val="0"/>
        <w:widowControl/>
        <w:suppressLineNumbers w:val="0"/>
        <w:bidi w:val="0"/>
        <w:jc w:val="left"/>
      </w:pPr>
      <w:r>
        <w:rPr>
          <w:rStyle w:val="10"/>
          <w:rFonts w:ascii="SimSun" w:hAnsi="SimSun" w:eastAsia="SimSun" w:cs="SimSun"/>
          <w:kern w:val="0"/>
          <w:sz w:val="24"/>
          <w:szCs w:val="24"/>
          <w:lang w:val="en-US" w:eastAsia="zh-CN" w:bidi="ar"/>
        </w:rPr>
        <w:t>pip install torch torchvision</w:t>
      </w:r>
    </w:p>
    <w:p w14:paraId="0758BB82">
      <w:pPr>
        <w:pStyle w:val="13"/>
        <w:keepNext w:val="0"/>
        <w:keepLines w:val="0"/>
        <w:widowControl/>
        <w:suppressLineNumbers w:val="0"/>
        <w:spacing w:before="0" w:beforeAutospacing="1" w:after="0" w:afterAutospacing="1"/>
        <w:ind w:left="0" w:right="0"/>
      </w:pPr>
      <w:r>
        <w:t>These libraries internally utilize CUDA-X components for accelerated computations.</w:t>
      </w:r>
    </w:p>
    <w:p w14:paraId="525440D8">
      <w:pPr>
        <w:pStyle w:val="13"/>
        <w:keepNext w:val="0"/>
        <w:keepLines w:val="0"/>
        <w:widowControl/>
        <w:suppressLineNumbers w:val="0"/>
        <w:spacing w:before="0" w:beforeAutospacing="1" w:after="0" w:afterAutospacing="1"/>
        <w:ind w:left="0" w:right="0"/>
      </w:pPr>
      <w:r>
        <w:rPr>
          <w:rStyle w:val="14"/>
        </w:rPr>
        <w:t>2. Verify CUDA Availability</w:t>
      </w:r>
      <w:r>
        <w:br w:type="textWrapping"/>
      </w:r>
      <w:r>
        <w:t>To confirm that the GPU is properly configured and accessible, use the following PyTorch commands:</w:t>
      </w:r>
    </w:p>
    <w:p w14:paraId="40A9A51A">
      <w:pPr>
        <w:keepNext w:val="0"/>
        <w:keepLines w:val="0"/>
        <w:widowControl/>
        <w:suppressLineNumbers w:val="0"/>
        <w:jc w:val="left"/>
      </w:pPr>
      <w:r>
        <w:rPr>
          <w:rFonts w:ascii="SimSun" w:hAnsi="SimSun" w:eastAsia="SimSun" w:cs="SimSun"/>
          <w:kern w:val="0"/>
          <w:sz w:val="24"/>
          <w:szCs w:val="24"/>
          <w:lang w:val="en-US" w:eastAsia="zh-CN" w:bidi="ar"/>
        </w:rPr>
        <w:t>python</w:t>
      </w:r>
    </w:p>
    <w:p w14:paraId="2AA5D9FA">
      <w:pPr>
        <w:keepNext w:val="0"/>
        <w:keepLines w:val="0"/>
        <w:widowControl/>
        <w:suppressLineNumbers w:val="0"/>
        <w:jc w:val="left"/>
      </w:pPr>
      <w:r>
        <w:rPr>
          <w:rFonts w:ascii="SimSun" w:hAnsi="SimSun" w:eastAsia="SimSun" w:cs="SimSun"/>
          <w:kern w:val="0"/>
          <w:sz w:val="24"/>
          <w:szCs w:val="24"/>
          <w:lang w:val="en-US" w:eastAsia="zh-CN" w:bidi="ar"/>
        </w:rPr>
        <w:t>CopyEdit</w:t>
      </w:r>
    </w:p>
    <w:p w14:paraId="39D2C3D8">
      <w:pPr>
        <w:keepNext w:val="0"/>
        <w:keepLines w:val="0"/>
        <w:widowControl/>
        <w:suppressLineNumbers w:val="0"/>
        <w:bidi w:val="0"/>
        <w:jc w:val="left"/>
      </w:pPr>
      <w:r>
        <w:rPr>
          <w:rFonts w:ascii="SimSun" w:hAnsi="SimSun" w:eastAsia="SimSun" w:cs="SimSun"/>
          <w:kern w:val="0"/>
          <w:sz w:val="24"/>
          <w:szCs w:val="24"/>
          <w:lang w:val="en-US" w:eastAsia="zh-CN" w:bidi="ar"/>
        </w:rPr>
        <w:t>import</w:t>
      </w:r>
      <w:r>
        <w:rPr>
          <w:rStyle w:val="10"/>
          <w:rFonts w:ascii="SimSun" w:hAnsi="SimSun" w:eastAsia="SimSun" w:cs="SimSun"/>
          <w:kern w:val="0"/>
          <w:sz w:val="24"/>
          <w:szCs w:val="24"/>
          <w:lang w:val="en-US" w:eastAsia="zh-CN" w:bidi="ar"/>
        </w:rPr>
        <w:t xml:space="preserve"> torch</w:t>
      </w:r>
      <w:r>
        <w:rPr>
          <w:rFonts w:ascii="SimSun" w:hAnsi="SimSun" w:eastAsia="SimSun" w:cs="SimSun"/>
          <w:kern w:val="0"/>
          <w:sz w:val="24"/>
          <w:szCs w:val="24"/>
          <w:lang w:val="en-US" w:eastAsia="zh-CN" w:bidi="ar"/>
        </w:rPr>
        <w:t>print</w:t>
      </w:r>
      <w:r>
        <w:rPr>
          <w:rStyle w:val="10"/>
          <w:rFonts w:ascii="SimSun" w:hAnsi="SimSun" w:eastAsia="SimSun" w:cs="SimSun"/>
          <w:kern w:val="0"/>
          <w:sz w:val="24"/>
          <w:szCs w:val="24"/>
          <w:lang w:val="en-US" w:eastAsia="zh-CN" w:bidi="ar"/>
        </w:rPr>
        <w:t xml:space="preserve">(torch.cuda.is_available())     </w:t>
      </w:r>
      <w:r>
        <w:rPr>
          <w:rFonts w:ascii="SimSun" w:hAnsi="SimSun" w:eastAsia="SimSun" w:cs="SimSun"/>
          <w:kern w:val="0"/>
          <w:sz w:val="24"/>
          <w:szCs w:val="24"/>
          <w:lang w:val="en-US" w:eastAsia="zh-CN" w:bidi="ar"/>
        </w:rPr>
        <w:t># Returns True if CUDA is enabledprint</w:t>
      </w:r>
      <w:r>
        <w:rPr>
          <w:rStyle w:val="10"/>
          <w:rFonts w:ascii="SimSun" w:hAnsi="SimSun" w:eastAsia="SimSun" w:cs="SimSun"/>
          <w:kern w:val="0"/>
          <w:sz w:val="24"/>
          <w:szCs w:val="24"/>
          <w:lang w:val="en-US" w:eastAsia="zh-CN" w:bidi="ar"/>
        </w:rPr>
        <w:t>(torch.cuda.get_device_name(</w:t>
      </w:r>
      <w:r>
        <w:rPr>
          <w:rFonts w:ascii="SimSun" w:hAnsi="SimSun" w:eastAsia="SimSun" w:cs="SimSun"/>
          <w:kern w:val="0"/>
          <w:sz w:val="24"/>
          <w:szCs w:val="24"/>
          <w:lang w:val="en-US" w:eastAsia="zh-CN" w:bidi="ar"/>
        </w:rPr>
        <w:t>0</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Displays the name of the active GPU</w:t>
      </w:r>
    </w:p>
    <w:p w14:paraId="463A03D2">
      <w:pPr>
        <w:pStyle w:val="13"/>
        <w:keepNext w:val="0"/>
        <w:keepLines w:val="0"/>
        <w:widowControl/>
        <w:suppressLineNumbers w:val="0"/>
        <w:spacing w:before="0" w:beforeAutospacing="1" w:after="0" w:afterAutospacing="1"/>
        <w:ind w:left="0" w:right="0"/>
      </w:pPr>
      <w:r>
        <w:rPr>
          <w:rStyle w:val="14"/>
        </w:rPr>
        <w:t>3. Execute Tensor Operations on the GPU</w:t>
      </w:r>
      <w:r>
        <w:br w:type="textWrapping"/>
      </w:r>
      <w:r>
        <w:t xml:space="preserve">Create and manipulate tensors directly on the GPU by specifying the </w:t>
      </w:r>
      <w:r>
        <w:rPr>
          <w:rStyle w:val="10"/>
        </w:rPr>
        <w:t>cuda</w:t>
      </w:r>
      <w:r>
        <w:t xml:space="preserve"> device:</w:t>
      </w:r>
    </w:p>
    <w:p w14:paraId="6CECA26C">
      <w:pPr>
        <w:keepNext w:val="0"/>
        <w:keepLines w:val="0"/>
        <w:widowControl/>
        <w:suppressLineNumbers w:val="0"/>
        <w:jc w:val="left"/>
      </w:pPr>
      <w:r>
        <w:rPr>
          <w:rFonts w:ascii="SimSun" w:hAnsi="SimSun" w:eastAsia="SimSun" w:cs="SimSun"/>
          <w:kern w:val="0"/>
          <w:sz w:val="24"/>
          <w:szCs w:val="24"/>
          <w:lang w:val="en-US" w:eastAsia="zh-CN" w:bidi="ar"/>
        </w:rPr>
        <w:t>python</w:t>
      </w:r>
    </w:p>
    <w:p w14:paraId="166F6D47">
      <w:pPr>
        <w:keepNext w:val="0"/>
        <w:keepLines w:val="0"/>
        <w:widowControl/>
        <w:suppressLineNumbers w:val="0"/>
        <w:jc w:val="left"/>
      </w:pPr>
      <w:r>
        <w:rPr>
          <w:rFonts w:ascii="SimSun" w:hAnsi="SimSun" w:eastAsia="SimSun" w:cs="SimSun"/>
          <w:kern w:val="0"/>
          <w:sz w:val="24"/>
          <w:szCs w:val="24"/>
          <w:lang w:val="en-US" w:eastAsia="zh-CN" w:bidi="ar"/>
        </w:rPr>
        <w:t>CopyEdit</w:t>
      </w:r>
    </w:p>
    <w:p w14:paraId="1EBC68A5">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a = torch.tensor([</w:t>
      </w:r>
      <w:r>
        <w:rPr>
          <w:rFonts w:ascii="SimSun" w:hAnsi="SimSun" w:eastAsia="SimSun" w:cs="SimSun"/>
          <w:kern w:val="0"/>
          <w:sz w:val="24"/>
          <w:szCs w:val="24"/>
          <w:lang w:val="en-US" w:eastAsia="zh-CN" w:bidi="ar"/>
        </w:rPr>
        <w:t>1.0</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2.0</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3.0</w:t>
      </w:r>
      <w:r>
        <w:rPr>
          <w:rStyle w:val="10"/>
          <w:rFonts w:ascii="SimSun" w:hAnsi="SimSun" w:eastAsia="SimSun" w:cs="SimSun"/>
          <w:kern w:val="0"/>
          <w:sz w:val="24"/>
          <w:szCs w:val="24"/>
          <w:lang w:val="en-US" w:eastAsia="zh-CN" w:bidi="ar"/>
        </w:rPr>
        <w:t>], device=</w:t>
      </w:r>
      <w:r>
        <w:rPr>
          <w:rFonts w:ascii="SimSun" w:hAnsi="SimSun" w:eastAsia="SimSun" w:cs="SimSun"/>
          <w:kern w:val="0"/>
          <w:sz w:val="24"/>
          <w:szCs w:val="24"/>
          <w:lang w:val="en-US" w:eastAsia="zh-CN" w:bidi="ar"/>
        </w:rPr>
        <w:t>'cuda'</w:t>
      </w:r>
      <w:r>
        <w:rPr>
          <w:rStyle w:val="10"/>
          <w:rFonts w:ascii="SimSun" w:hAnsi="SimSun" w:eastAsia="SimSun" w:cs="SimSun"/>
          <w:kern w:val="0"/>
          <w:sz w:val="24"/>
          <w:szCs w:val="24"/>
          <w:lang w:val="en-US" w:eastAsia="zh-CN" w:bidi="ar"/>
        </w:rPr>
        <w:t>)</w:t>
      </w:r>
    </w:p>
    <w:p w14:paraId="29F680EE">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b = torch.tensor([</w:t>
      </w:r>
      <w:r>
        <w:rPr>
          <w:rFonts w:ascii="SimSun" w:hAnsi="SimSun" w:eastAsia="SimSun" w:cs="SimSun"/>
          <w:kern w:val="0"/>
          <w:sz w:val="24"/>
          <w:szCs w:val="24"/>
          <w:lang w:val="en-US" w:eastAsia="zh-CN" w:bidi="ar"/>
        </w:rPr>
        <w:t>4.0</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5.0</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6.0</w:t>
      </w:r>
      <w:r>
        <w:rPr>
          <w:rStyle w:val="10"/>
          <w:rFonts w:ascii="SimSun" w:hAnsi="SimSun" w:eastAsia="SimSun" w:cs="SimSun"/>
          <w:kern w:val="0"/>
          <w:sz w:val="24"/>
          <w:szCs w:val="24"/>
          <w:lang w:val="en-US" w:eastAsia="zh-CN" w:bidi="ar"/>
        </w:rPr>
        <w:t>], device=</w:t>
      </w:r>
      <w:r>
        <w:rPr>
          <w:rFonts w:ascii="SimSun" w:hAnsi="SimSun" w:eastAsia="SimSun" w:cs="SimSun"/>
          <w:kern w:val="0"/>
          <w:sz w:val="24"/>
          <w:szCs w:val="24"/>
          <w:lang w:val="en-US" w:eastAsia="zh-CN" w:bidi="ar"/>
        </w:rPr>
        <w:t>'cuda'</w:t>
      </w:r>
      <w:r>
        <w:rPr>
          <w:rStyle w:val="10"/>
          <w:rFonts w:ascii="SimSun" w:hAnsi="SimSun" w:eastAsia="SimSun" w:cs="SimSun"/>
          <w:kern w:val="0"/>
          <w:sz w:val="24"/>
          <w:szCs w:val="24"/>
          <w:lang w:val="en-US" w:eastAsia="zh-CN" w:bidi="ar"/>
        </w:rPr>
        <w:t>)</w:t>
      </w:r>
    </w:p>
    <w:p w14:paraId="69943BA0">
      <w:pPr>
        <w:keepNext w:val="0"/>
        <w:keepLines w:val="0"/>
        <w:widowControl/>
        <w:suppressLineNumbers w:val="0"/>
        <w:bidi w:val="0"/>
        <w:jc w:val="left"/>
      </w:pPr>
      <w:r>
        <w:rPr>
          <w:rStyle w:val="10"/>
          <w:rFonts w:ascii="SimSun" w:hAnsi="SimSun" w:eastAsia="SimSun" w:cs="SimSun"/>
          <w:kern w:val="0"/>
          <w:sz w:val="24"/>
          <w:szCs w:val="24"/>
          <w:lang w:val="en-US" w:eastAsia="zh-CN" w:bidi="ar"/>
        </w:rPr>
        <w:t>c = a + b</w:t>
      </w:r>
    </w:p>
    <w:p w14:paraId="4D5141C3">
      <w:pPr>
        <w:pStyle w:val="13"/>
        <w:keepNext w:val="0"/>
        <w:keepLines w:val="0"/>
        <w:widowControl/>
        <w:suppressLineNumbers w:val="0"/>
        <w:spacing w:before="0" w:beforeAutospacing="1" w:after="0" w:afterAutospacing="1"/>
        <w:ind w:left="0" w:right="0"/>
      </w:pPr>
      <w:r>
        <w:t>Operations such as matrix multiplication or activation functions can be executed on the GPU for increased performance.</w:t>
      </w:r>
    </w:p>
    <w:p w14:paraId="417AE105">
      <w:pPr>
        <w:pStyle w:val="13"/>
        <w:keepNext w:val="0"/>
        <w:keepLines w:val="0"/>
        <w:widowControl/>
        <w:suppressLineNumbers w:val="0"/>
        <w:spacing w:before="0" w:beforeAutospacing="1" w:after="0" w:afterAutospacing="1"/>
        <w:ind w:left="0" w:right="0"/>
      </w:pPr>
      <w:r>
        <w:rPr>
          <w:rStyle w:val="14"/>
        </w:rPr>
        <w:t>4. Utilize cuTENSOR for Low-Level Tensor Manipulation</w:t>
      </w:r>
      <w:r>
        <w:br w:type="textWrapping"/>
      </w:r>
      <w:r>
        <w:t xml:space="preserve">In C++ applications, the </w:t>
      </w:r>
      <w:r>
        <w:rPr>
          <w:rStyle w:val="10"/>
        </w:rPr>
        <w:t>cuTENSOR</w:t>
      </w:r>
      <w:r>
        <w:t xml:space="preserve"> library provides low-level access to advanced tensor operations such as tensor contractions and element-wise transformations. Developers define tensor descriptors and invoke optimized CUDA routines for precise and efficient execution.</w:t>
      </w:r>
    </w:p>
    <w:p w14:paraId="4403F305">
      <w:pPr>
        <w:pStyle w:val="13"/>
        <w:keepNext w:val="0"/>
        <w:keepLines w:val="0"/>
        <w:widowControl/>
        <w:suppressLineNumbers w:val="0"/>
        <w:spacing w:before="0" w:beforeAutospacing="1" w:after="0" w:afterAutospacing="1"/>
        <w:ind w:left="0" w:right="0"/>
      </w:pPr>
      <w:r>
        <w:rPr>
          <w:rStyle w:val="14"/>
        </w:rPr>
        <w:t>5. Compare CPU vs. GPU Performance</w:t>
      </w:r>
      <w:r>
        <w:br w:type="textWrapping"/>
      </w:r>
      <w:r>
        <w:t xml:space="preserve">To assess the performance advantage of GPU acceleration, measure the execution time of tensor operations using Python’s </w:t>
      </w:r>
      <w:r>
        <w:rPr>
          <w:rStyle w:val="10"/>
        </w:rPr>
        <w:t>time</w:t>
      </w:r>
      <w:r>
        <w:t xml:space="preserve"> module:</w:t>
      </w:r>
    </w:p>
    <w:p w14:paraId="1FD4A621">
      <w:pPr>
        <w:keepNext w:val="0"/>
        <w:keepLines w:val="0"/>
        <w:widowControl/>
        <w:suppressLineNumbers w:val="0"/>
        <w:jc w:val="left"/>
      </w:pPr>
      <w:r>
        <w:rPr>
          <w:rFonts w:ascii="SimSun" w:hAnsi="SimSun" w:eastAsia="SimSun" w:cs="SimSun"/>
          <w:kern w:val="0"/>
          <w:sz w:val="24"/>
          <w:szCs w:val="24"/>
          <w:lang w:val="en-US" w:eastAsia="zh-CN" w:bidi="ar"/>
        </w:rPr>
        <w:t>python</w:t>
      </w:r>
    </w:p>
    <w:p w14:paraId="557DB397">
      <w:pPr>
        <w:keepNext w:val="0"/>
        <w:keepLines w:val="0"/>
        <w:widowControl/>
        <w:suppressLineNumbers w:val="0"/>
        <w:jc w:val="left"/>
      </w:pPr>
      <w:r>
        <w:rPr>
          <w:rFonts w:ascii="SimSun" w:hAnsi="SimSun" w:eastAsia="SimSun" w:cs="SimSun"/>
          <w:kern w:val="0"/>
          <w:sz w:val="24"/>
          <w:szCs w:val="24"/>
          <w:lang w:val="en-US" w:eastAsia="zh-CN" w:bidi="ar"/>
        </w:rPr>
        <w:t>CopyEdit</w:t>
      </w:r>
    </w:p>
    <w:p w14:paraId="67E9DAB4">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10"/>
          <w:rFonts w:ascii="SimSun" w:hAnsi="SimSun" w:eastAsia="SimSun" w:cs="SimSun"/>
          <w:kern w:val="0"/>
          <w:sz w:val="24"/>
          <w:szCs w:val="24"/>
          <w:lang w:val="en-US" w:eastAsia="zh-CN" w:bidi="ar"/>
        </w:rPr>
        <w:t xml:space="preserve"> time</w:t>
      </w:r>
    </w:p>
    <w:p w14:paraId="2F890278">
      <w:pPr>
        <w:keepNext w:val="0"/>
        <w:keepLines w:val="0"/>
        <w:widowControl/>
        <w:suppressLineNumbers w:val="0"/>
        <w:bidi w:val="0"/>
        <w:jc w:val="left"/>
        <w:rPr>
          <w:rStyle w:val="10"/>
          <w:rFonts w:ascii="SimSun" w:hAnsi="SimSun" w:eastAsia="SimSun" w:cs="SimSun"/>
          <w:kern w:val="0"/>
          <w:sz w:val="24"/>
          <w:szCs w:val="24"/>
          <w:lang w:val="en-US" w:eastAsia="zh-CN" w:bidi="ar"/>
        </w:rPr>
      </w:pPr>
    </w:p>
    <w:p w14:paraId="7A11126B">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start = time.time()</w:t>
      </w:r>
      <w:r>
        <w:rPr>
          <w:rFonts w:ascii="SimSun" w:hAnsi="SimSun" w:eastAsia="SimSun" w:cs="SimSun"/>
          <w:kern w:val="0"/>
          <w:sz w:val="24"/>
          <w:szCs w:val="24"/>
          <w:lang w:val="en-US" w:eastAsia="zh-CN" w:bidi="ar"/>
        </w:rPr>
        <w:t># Perform operation on CPU or GPU</w:t>
      </w:r>
    </w:p>
    <w:p w14:paraId="050B2392">
      <w:pPr>
        <w:keepNext w:val="0"/>
        <w:keepLines w:val="0"/>
        <w:widowControl/>
        <w:suppressLineNumbers w:val="0"/>
        <w:bidi w:val="0"/>
        <w:jc w:val="left"/>
      </w:pPr>
      <w:r>
        <w:rPr>
          <w:rStyle w:val="10"/>
          <w:rFonts w:ascii="SimSun" w:hAnsi="SimSun" w:eastAsia="SimSun" w:cs="SimSun"/>
          <w:kern w:val="0"/>
          <w:sz w:val="24"/>
          <w:szCs w:val="24"/>
          <w:lang w:val="en-US" w:eastAsia="zh-CN" w:bidi="ar"/>
        </w:rPr>
        <w:t>end = time.time()</w:t>
      </w:r>
      <w:r>
        <w:rPr>
          <w:rFonts w:ascii="SimSun" w:hAnsi="SimSun" w:eastAsia="SimSun" w:cs="SimSun"/>
          <w:kern w:val="0"/>
          <w:sz w:val="24"/>
          <w:szCs w:val="24"/>
          <w:lang w:val="en-US" w:eastAsia="zh-CN" w:bidi="ar"/>
        </w:rPr>
        <w:t>print</w:t>
      </w:r>
      <w:r>
        <w:rPr>
          <w:rStyle w:val="10"/>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"Execution Time:"</w:t>
      </w:r>
      <w:r>
        <w:rPr>
          <w:rStyle w:val="10"/>
          <w:rFonts w:ascii="SimSun" w:hAnsi="SimSun" w:eastAsia="SimSun" w:cs="SimSun"/>
          <w:kern w:val="0"/>
          <w:sz w:val="24"/>
          <w:szCs w:val="24"/>
          <w:lang w:val="en-US" w:eastAsia="zh-CN" w:bidi="ar"/>
        </w:rPr>
        <w:t>, end - start)</w:t>
      </w:r>
    </w:p>
    <w:p w14:paraId="4F3C1EED">
      <w:pPr>
        <w:pStyle w:val="13"/>
        <w:keepNext w:val="0"/>
        <w:keepLines w:val="0"/>
        <w:widowControl/>
        <w:suppressLineNumbers w:val="0"/>
        <w:spacing w:before="0" w:beforeAutospacing="1" w:after="0" w:afterAutospacing="1"/>
        <w:ind w:left="0" w:right="0"/>
        <w:rPr>
          <w:lang w:val="en-IN"/>
        </w:rPr>
      </w:pPr>
      <w:r>
        <w:t>This benchmarking demonstrates the significant speedup achieved through GPU-based computation, particularly for large datasets or deep learning workloads</w:t>
      </w:r>
    </w:p>
    <w:p w14:paraId="224392DF">
      <w:pPr>
        <w:pStyle w:val="8"/>
        <w:ind w:right="282"/>
        <w:rPr>
          <w:lang w:val="en-IN"/>
        </w:rPr>
      </w:pPr>
    </w:p>
    <w:p w14:paraId="0FA7017C">
      <w:pPr>
        <w:pStyle w:val="8"/>
        <w:ind w:right="282"/>
        <w:rPr>
          <w:lang w:val="en-IN"/>
        </w:rPr>
      </w:pPr>
    </w:p>
    <w:p w14:paraId="6FC5AEF1">
      <w:pPr>
        <w:pStyle w:val="8"/>
        <w:ind w:right="282"/>
        <w:rPr>
          <w:lang w:val="en-IN"/>
        </w:rPr>
      </w:pPr>
    </w:p>
    <w:p w14:paraId="3648CEB7">
      <w:pPr>
        <w:pStyle w:val="8"/>
        <w:ind w:right="282"/>
        <w:jc w:val="center"/>
        <w:rPr>
          <w:sz w:val="40"/>
          <w:szCs w:val="40"/>
          <w:lang w:val="en-IN"/>
        </w:rPr>
      </w:pPr>
      <w:r>
        <w:rPr>
          <w:b/>
          <w:bCs/>
          <w:sz w:val="40"/>
          <w:szCs w:val="40"/>
          <w:lang w:val="en-IN"/>
        </w:rPr>
        <w:t>Experiment 12: Implementing Mixed Precision and Quantization Aware training</w:t>
      </w:r>
    </w:p>
    <w:p w14:paraId="222F258A">
      <w:pPr>
        <w:pStyle w:val="8"/>
        <w:ind w:right="282"/>
        <w:rPr>
          <w:lang w:val="en-IN"/>
        </w:rPr>
      </w:pPr>
    </w:p>
    <w:p w14:paraId="05BFD78F">
      <w:pPr>
        <w:pStyle w:val="8"/>
        <w:ind w:right="282"/>
        <w:rPr>
          <w:lang w:val="en-IN"/>
        </w:rPr>
      </w:pPr>
      <w:r>
        <w:rPr>
          <w:b/>
          <w:bCs/>
          <w:lang w:val="en-IN"/>
        </w:rPr>
        <w:t>Question: What are Mixed Precision Training and Quantization Aware Training, and how can you implement them to optimize deep learning models?</w:t>
      </w:r>
    </w:p>
    <w:p w14:paraId="2BBD33CF">
      <w:pPr>
        <w:pStyle w:val="8"/>
        <w:ind w:right="282"/>
        <w:rPr>
          <w:lang w:val="en-IN"/>
        </w:rPr>
      </w:pPr>
    </w:p>
    <w:p w14:paraId="14796225">
      <w:pPr>
        <w:pStyle w:val="8"/>
        <w:ind w:right="282"/>
        <w:rPr>
          <w:lang w:val="en-IN"/>
        </w:rPr>
      </w:pPr>
      <w:r>
        <w:rPr>
          <w:b/>
          <w:bCs/>
          <w:lang w:val="en-IN"/>
        </w:rPr>
        <w:t>Answer: </w:t>
      </w:r>
    </w:p>
    <w:p w14:paraId="0FB6E608">
      <w:pPr>
        <w:pStyle w:val="8"/>
        <w:ind w:right="282"/>
        <w:rPr>
          <w:lang w:val="en-IN"/>
        </w:rPr>
      </w:pPr>
      <w:r>
        <w:rPr>
          <w:b/>
          <w:bCs/>
          <w:lang w:val="en-IN"/>
        </w:rPr>
        <w:t>                </w:t>
      </w:r>
      <w:r>
        <w:rPr>
          <w:lang w:val="en-IN"/>
        </w:rPr>
        <w:t>Optimizing Deep Learning Models with Mixed Precision and Quantization Aware Training</w:t>
      </w:r>
    </w:p>
    <w:p w14:paraId="76A38A68">
      <w:pPr>
        <w:pStyle w:val="8"/>
        <w:ind w:right="282"/>
        <w:rPr>
          <w:lang w:val="en-IN"/>
        </w:rPr>
      </w:pPr>
      <w:r>
        <w:rPr>
          <w:lang w:val="en-IN"/>
        </w:rPr>
        <w:t>Mixed Precision Training (MPT) and Quantization Aware Training (QAT) are advanced techniques used to enhance model performance, reduce resource usage, and speed up training or inference—often with minimal impact on accuracy.</w:t>
      </w:r>
    </w:p>
    <w:p w14:paraId="7B01BF40">
      <w:pPr>
        <w:pStyle w:val="8"/>
        <w:ind w:right="282"/>
        <w:rPr>
          <w:lang w:val="en-IN"/>
        </w:rPr>
      </w:pPr>
      <w:r>
        <w:rPr>
          <w:lang w:val="en-IN"/>
        </w:rPr>
        <w:pict>
          <v:rect id="_x0000_i1043" o:spt="1" style="height:1.5pt;width:0pt;" fillcolor="#A0A0A0" filled="t" stroked="f" coordsize="21600,21600" o:hr="t" o:hrstd="t" o:hralign="center">
            <v:path/>
            <v:fill on="t" focussize="0,0"/>
            <v:stroke on="f"/>
            <v:imagedata o:title=""/>
            <o:lock v:ext="edit"/>
            <w10:wrap type="none"/>
            <w10:anchorlock/>
          </v:rect>
        </w:pict>
      </w:r>
    </w:p>
    <w:p w14:paraId="0D12E3AD">
      <w:pPr>
        <w:pStyle w:val="8"/>
        <w:ind w:right="282"/>
        <w:rPr>
          <w:b/>
          <w:bCs/>
          <w:lang w:val="en-IN"/>
        </w:rPr>
      </w:pPr>
      <w:r>
        <w:rPr>
          <w:lang w:val="en-IN"/>
        </w:rPr>
        <w:t>Mixed Precision Training (MPT)</w:t>
      </w:r>
    </w:p>
    <w:p w14:paraId="28B52D34">
      <w:pPr>
        <w:pStyle w:val="8"/>
        <w:ind w:right="282"/>
        <w:rPr>
          <w:lang w:val="en-IN"/>
        </w:rPr>
      </w:pPr>
      <w:r>
        <w:rPr>
          <w:lang w:val="en-IN"/>
        </w:rPr>
        <w:t>What It Is:</w:t>
      </w:r>
      <w:r>
        <w:rPr>
          <w:lang w:val="en-IN"/>
        </w:rPr>
        <w:br w:type="textWrapping"/>
      </w:r>
      <w:r>
        <w:rPr>
          <w:lang w:val="en-IN"/>
        </w:rPr>
        <w:t xml:space="preserve"> MPT leverages a combination of 16-bit (half-precision) and 32-bit (single-precision) floating-point types during model training. While most operations—like matrix multiplications—are done in FP16 to accelerate training, some critical computations (such as loss calculations) are retained in FP32 to maintain numerical stability.</w:t>
      </w:r>
    </w:p>
    <w:p w14:paraId="4993F710">
      <w:pPr>
        <w:pStyle w:val="8"/>
        <w:ind w:right="282"/>
        <w:rPr>
          <w:lang w:val="en-IN"/>
        </w:rPr>
      </w:pPr>
      <w:r>
        <w:rPr>
          <w:lang w:val="en-IN"/>
        </w:rPr>
        <w:t>Why It’s Useful:</w:t>
      </w:r>
    </w:p>
    <w:p w14:paraId="4C79EC1D">
      <w:pPr>
        <w:pStyle w:val="8"/>
        <w:numPr>
          <w:ilvl w:val="0"/>
          <w:numId w:val="7"/>
        </w:numPr>
        <w:ind w:right="282"/>
        <w:rPr>
          <w:lang w:val="en-IN"/>
        </w:rPr>
      </w:pPr>
      <w:r>
        <w:rPr>
          <w:lang w:val="en-IN"/>
        </w:rPr>
        <w:t>Accelerates training, especially on GPUs with specialized Tensor Cores.</w:t>
      </w:r>
      <w:r>
        <w:rPr>
          <w:lang w:val="en-IN"/>
        </w:rPr>
        <w:br w:type="textWrapping"/>
      </w:r>
      <w:r>
        <w:rPr>
          <w:lang w:val="en-IN"/>
        </w:rPr>
        <w:br w:type="textWrapping"/>
      </w:r>
    </w:p>
    <w:p w14:paraId="7C64036D">
      <w:pPr>
        <w:pStyle w:val="8"/>
        <w:numPr>
          <w:ilvl w:val="0"/>
          <w:numId w:val="7"/>
        </w:numPr>
        <w:ind w:right="282"/>
        <w:rPr>
          <w:lang w:val="en-IN"/>
        </w:rPr>
      </w:pPr>
      <w:r>
        <w:rPr>
          <w:lang w:val="en-IN"/>
        </w:rPr>
        <w:t>Reduces memory footprint, enabling the use of larger batch sizes or deeper networks.</w:t>
      </w:r>
      <w:r>
        <w:rPr>
          <w:lang w:val="en-IN"/>
        </w:rPr>
        <w:br w:type="textWrapping"/>
      </w:r>
      <w:r>
        <w:rPr>
          <w:lang w:val="en-IN"/>
        </w:rPr>
        <w:br w:type="textWrapping"/>
      </w:r>
    </w:p>
    <w:p w14:paraId="23E46635">
      <w:pPr>
        <w:pStyle w:val="8"/>
        <w:ind w:right="282"/>
        <w:rPr>
          <w:lang w:val="en-IN"/>
        </w:rPr>
      </w:pPr>
      <w:r>
        <w:rPr>
          <w:lang w:val="en-IN"/>
        </w:rPr>
        <w:t>How It Works in Practice (PyTorch):</w:t>
      </w:r>
    </w:p>
    <w:p w14:paraId="0C31D19B">
      <w:pPr>
        <w:pStyle w:val="8"/>
        <w:numPr>
          <w:ilvl w:val="0"/>
          <w:numId w:val="8"/>
        </w:numPr>
        <w:ind w:right="282"/>
        <w:rPr>
          <w:b/>
          <w:bCs/>
          <w:lang w:val="en-IN"/>
        </w:rPr>
      </w:pPr>
      <w:r>
        <w:rPr>
          <w:lang w:val="en-IN"/>
        </w:rPr>
        <w:t>Use autocast() to perform FP16 operations.</w:t>
      </w:r>
      <w:r>
        <w:rPr>
          <w:lang w:val="en-IN"/>
        </w:rPr>
        <w:br w:type="textWrapping"/>
      </w:r>
      <w:r>
        <w:rPr>
          <w:lang w:val="en-IN"/>
        </w:rPr>
        <w:br w:type="textWrapping"/>
      </w:r>
    </w:p>
    <w:p w14:paraId="6E42CC52">
      <w:pPr>
        <w:pStyle w:val="8"/>
        <w:numPr>
          <w:ilvl w:val="0"/>
          <w:numId w:val="8"/>
        </w:numPr>
        <w:ind w:right="282"/>
        <w:rPr>
          <w:b/>
          <w:bCs/>
          <w:lang w:val="en-IN"/>
        </w:rPr>
      </w:pPr>
      <w:r>
        <w:rPr>
          <w:lang w:val="en-IN"/>
        </w:rPr>
        <w:t>Employ GradScaler to manage scaling of loss values and prevent underflow during backpropagation.</w:t>
      </w:r>
      <w:r>
        <w:rPr>
          <w:lang w:val="en-IN"/>
        </w:rPr>
        <w:br w:type="textWrapping"/>
      </w:r>
      <w:r>
        <w:rPr>
          <w:lang w:val="en-IN"/>
        </w:rPr>
        <w:br w:type="textWrapping"/>
      </w:r>
    </w:p>
    <w:p w14:paraId="13A55BA8">
      <w:pPr>
        <w:pStyle w:val="8"/>
        <w:ind w:right="282"/>
        <w:rPr>
          <w:lang w:val="en-IN"/>
        </w:rPr>
      </w:pPr>
      <w:r>
        <w:rPr>
          <w:lang w:val="en-IN"/>
        </w:rPr>
        <w:pict>
          <v:rect id="_x0000_i1044" o:spt="1" style="height:1.5pt;width:0pt;" fillcolor="#A0A0A0" filled="t" stroked="f" coordsize="21600,21600" o:hr="t" o:hrstd="t" o:hralign="center">
            <v:path/>
            <v:fill on="t" focussize="0,0"/>
            <v:stroke on="f"/>
            <v:imagedata o:title=""/>
            <o:lock v:ext="edit"/>
            <w10:wrap type="none"/>
            <w10:anchorlock/>
          </v:rect>
        </w:pict>
      </w:r>
    </w:p>
    <w:p w14:paraId="49B9E4DE">
      <w:pPr>
        <w:pStyle w:val="8"/>
        <w:ind w:right="282"/>
        <w:rPr>
          <w:b/>
          <w:bCs/>
          <w:lang w:val="en-IN"/>
        </w:rPr>
      </w:pPr>
      <w:r>
        <w:rPr>
          <w:lang w:val="en-IN"/>
        </w:rPr>
        <w:t>Quantization Aware Training (QAT)</w:t>
      </w:r>
    </w:p>
    <w:p w14:paraId="7B8DF242">
      <w:pPr>
        <w:pStyle w:val="8"/>
        <w:ind w:right="282"/>
        <w:rPr>
          <w:lang w:val="en-IN"/>
        </w:rPr>
      </w:pPr>
      <w:r>
        <w:rPr>
          <w:lang w:val="en-IN"/>
        </w:rPr>
        <w:t>What It Is:</w:t>
      </w:r>
      <w:r>
        <w:rPr>
          <w:lang w:val="en-IN"/>
        </w:rPr>
        <w:br w:type="textWrapping"/>
      </w:r>
      <w:r>
        <w:rPr>
          <w:lang w:val="en-IN"/>
        </w:rPr>
        <w:t xml:space="preserve"> QAT simulates the effects of 8-bit integer (INT8) quantization during the training phase. This trains the model to adapt to lower-precision arithmetic, minimizing the accuracy drop that typically follows post-training quantization.</w:t>
      </w:r>
    </w:p>
    <w:p w14:paraId="0F93D779">
      <w:pPr>
        <w:pStyle w:val="8"/>
        <w:ind w:right="282"/>
        <w:rPr>
          <w:lang w:val="en-IN"/>
        </w:rPr>
      </w:pPr>
      <w:r>
        <w:rPr>
          <w:lang w:val="en-IN"/>
        </w:rPr>
        <w:t>Why It’s Useful:</w:t>
      </w:r>
    </w:p>
    <w:p w14:paraId="35BDFC6C">
      <w:pPr>
        <w:pStyle w:val="8"/>
        <w:numPr>
          <w:ilvl w:val="0"/>
          <w:numId w:val="9"/>
        </w:numPr>
        <w:ind w:right="282"/>
        <w:rPr>
          <w:lang w:val="en-IN"/>
        </w:rPr>
      </w:pPr>
      <w:r>
        <w:rPr>
          <w:lang w:val="en-IN"/>
        </w:rPr>
        <w:t>Shrinks model size for deployment on constrained devices.</w:t>
      </w:r>
      <w:r>
        <w:rPr>
          <w:lang w:val="en-IN"/>
        </w:rPr>
        <w:br w:type="textWrapping"/>
      </w:r>
      <w:r>
        <w:rPr>
          <w:lang w:val="en-IN"/>
        </w:rPr>
        <w:br w:type="textWrapping"/>
      </w:r>
    </w:p>
    <w:p w14:paraId="54898F4E">
      <w:pPr>
        <w:pStyle w:val="8"/>
        <w:numPr>
          <w:ilvl w:val="0"/>
          <w:numId w:val="9"/>
        </w:numPr>
        <w:ind w:right="282"/>
        <w:rPr>
          <w:b/>
          <w:bCs/>
          <w:lang w:val="en-IN"/>
        </w:rPr>
      </w:pPr>
      <w:r>
        <w:rPr>
          <w:lang w:val="en-IN"/>
        </w:rPr>
        <w:t>Improves inference speed and energy efficiency, especially in edge environments.</w:t>
      </w:r>
      <w:r>
        <w:rPr>
          <w:b/>
          <w:bCs/>
          <w:lang w:val="en-IN"/>
        </w:rPr>
        <w:br w:type="textWrapping"/>
      </w:r>
      <w:r>
        <w:rPr>
          <w:b/>
          <w:bCs/>
          <w:lang w:val="en-IN"/>
        </w:rPr>
        <w:br w:type="textWrapping"/>
      </w:r>
    </w:p>
    <w:p w14:paraId="48033B48">
      <w:pPr>
        <w:pStyle w:val="8"/>
        <w:ind w:left="720" w:right="282"/>
        <w:rPr>
          <w:b/>
          <w:bCs/>
          <w:lang w:val="en-IN"/>
        </w:rPr>
      </w:pPr>
      <w:r>
        <w:rPr>
          <w:lang w:val="en-IN"/>
        </w:rPr>
        <w:br w:type="textWrapping"/>
      </w:r>
      <w:r>
        <w:rPr>
          <w:lang w:val="en-IN"/>
        </w:rPr>
        <w:br w:type="textWrapping"/>
      </w:r>
    </w:p>
    <w:p w14:paraId="6981AF90">
      <w:pPr>
        <w:pStyle w:val="8"/>
        <w:ind w:left="720" w:right="282"/>
        <w:rPr>
          <w:b/>
          <w:bCs/>
          <w:lang w:val="en-IN"/>
        </w:rPr>
      </w:pPr>
    </w:p>
    <w:p w14:paraId="3F0621C2">
      <w:pPr>
        <w:pStyle w:val="8"/>
        <w:ind w:right="282"/>
        <w:jc w:val="center"/>
        <w:rPr>
          <w:sz w:val="40"/>
          <w:szCs w:val="40"/>
          <w:lang w:val="en-IN"/>
        </w:rPr>
      </w:pPr>
      <w:r>
        <w:rPr>
          <w:b/>
          <w:bCs/>
          <w:sz w:val="40"/>
          <w:szCs w:val="40"/>
          <w:lang w:val="en-IN"/>
        </w:rPr>
        <w:t>Experiment 13: Accelerating Neural Network Inferencing: TensorRT &amp; Triton Inference Server</w:t>
      </w:r>
    </w:p>
    <w:p w14:paraId="6949D8D4">
      <w:pPr>
        <w:pStyle w:val="8"/>
        <w:ind w:right="282"/>
        <w:rPr>
          <w:lang w:val="en-IN"/>
        </w:rPr>
      </w:pPr>
    </w:p>
    <w:p w14:paraId="5110368C">
      <w:pPr>
        <w:pStyle w:val="8"/>
        <w:ind w:right="282"/>
        <w:rPr>
          <w:lang w:val="en-IN"/>
        </w:rPr>
      </w:pPr>
      <w:r>
        <w:rPr>
          <w:b/>
          <w:bCs/>
          <w:lang w:val="en-IN"/>
        </w:rPr>
        <w:t>Question: How can TensorRT and Triton Inference Server be used to accelerate neural network inferencing?</w:t>
      </w:r>
    </w:p>
    <w:p w14:paraId="76098A86">
      <w:pPr>
        <w:pStyle w:val="8"/>
        <w:ind w:right="282"/>
        <w:rPr>
          <w:lang w:val="en-IN"/>
        </w:rPr>
      </w:pPr>
    </w:p>
    <w:p w14:paraId="67142592">
      <w:pPr>
        <w:pStyle w:val="8"/>
        <w:ind w:right="282"/>
        <w:rPr>
          <w:lang w:val="en-IN"/>
        </w:rPr>
      </w:pPr>
      <w:r>
        <w:rPr>
          <w:b/>
          <w:bCs/>
          <w:lang w:val="en-IN"/>
        </w:rPr>
        <w:t>Answer:</w:t>
      </w:r>
    </w:p>
    <w:p w14:paraId="34AC2019">
      <w:pPr>
        <w:pStyle w:val="13"/>
        <w:keepNext w:val="0"/>
        <w:keepLines w:val="0"/>
        <w:widowControl/>
        <w:suppressLineNumbers w:val="0"/>
        <w:spacing w:before="0" w:beforeAutospacing="1" w:after="0" w:afterAutospacing="1"/>
        <w:ind w:left="0" w:right="0"/>
      </w:pPr>
      <w:r>
        <w:rPr>
          <w:rStyle w:val="14"/>
        </w:rPr>
        <w:t>Mixed Precision Training (MPT)</w:t>
      </w:r>
      <w:r>
        <w:t xml:space="preserve"> and </w:t>
      </w:r>
      <w:r>
        <w:rPr>
          <w:rStyle w:val="14"/>
        </w:rPr>
        <w:t>Quantization Aware Training (QAT)</w:t>
      </w:r>
      <w:r>
        <w:t xml:space="preserve"> are advanced optimization strategies employed to improve deep learning model performance, reduce computational and memory overhead, and accelerate both training and inference processes—often with negligible impact on accuracy.</w:t>
      </w:r>
    </w:p>
    <w:p w14:paraId="1029DCD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97C73DE">
      <w:pPr>
        <w:pStyle w:val="4"/>
        <w:keepNext w:val="0"/>
        <w:keepLines w:val="0"/>
        <w:widowControl/>
        <w:suppressLineNumbers w:val="0"/>
      </w:pPr>
      <w:r>
        <w:rPr>
          <w:rStyle w:val="14"/>
          <w:b/>
          <w:bCs/>
        </w:rPr>
        <w:t>Mixed Precision Training (MPT)</w:t>
      </w:r>
    </w:p>
    <w:p w14:paraId="6D0AD0A1">
      <w:pPr>
        <w:pStyle w:val="13"/>
        <w:keepNext w:val="0"/>
        <w:keepLines w:val="0"/>
        <w:widowControl/>
        <w:suppressLineNumbers w:val="0"/>
        <w:spacing w:before="0" w:beforeAutospacing="1" w:after="0" w:afterAutospacing="1"/>
        <w:ind w:left="0" w:right="0"/>
      </w:pPr>
      <w:r>
        <w:rPr>
          <w:rStyle w:val="14"/>
        </w:rPr>
        <w:t>Definition:</w:t>
      </w:r>
      <w:r>
        <w:br w:type="textWrapping"/>
      </w:r>
      <w:r>
        <w:t>Mixed Precision Training involves the use of both 16-bit (FP16) and 32-bit (FP32) floating-point representations during training. While the majority of computations—such as matrix multiplications—are conducted in FP16 to boost performance, crucial operations like loss computation remain in FP32 to ensure numerical stability.</w:t>
      </w:r>
    </w:p>
    <w:p w14:paraId="34AE6CF4">
      <w:pPr>
        <w:pStyle w:val="13"/>
        <w:keepNext w:val="0"/>
        <w:keepLines w:val="0"/>
        <w:widowControl/>
        <w:suppressLineNumbers w:val="0"/>
        <w:spacing w:before="0" w:beforeAutospacing="1" w:after="0" w:afterAutospacing="1"/>
        <w:ind w:left="0" w:right="0"/>
      </w:pPr>
      <w:r>
        <w:rPr>
          <w:rStyle w:val="14"/>
        </w:rPr>
        <w:t>Advantages:</w:t>
      </w:r>
    </w:p>
    <w:p w14:paraId="41A3A203">
      <w:pPr>
        <w:pStyle w:val="13"/>
        <w:keepNext w:val="0"/>
        <w:keepLines w:val="0"/>
        <w:widowControl/>
        <w:suppressLineNumbers w:val="0"/>
        <w:spacing w:before="0" w:beforeAutospacing="1" w:after="0" w:afterAutospacing="1"/>
        <w:ind w:left="720" w:right="0"/>
      </w:pPr>
      <w:r>
        <w:rPr>
          <w:rStyle w:val="14"/>
        </w:rPr>
        <w:t>Faster Training:</w:t>
      </w:r>
      <w:r>
        <w:t xml:space="preserve"> Particularly effective on GPUs equipped with Tensor Cores that are optimized for half-precision computations.</w:t>
      </w:r>
    </w:p>
    <w:p w14:paraId="356041E4">
      <w:pPr>
        <w:pStyle w:val="13"/>
        <w:keepNext w:val="0"/>
        <w:keepLines w:val="0"/>
        <w:widowControl/>
        <w:suppressLineNumbers w:val="0"/>
        <w:spacing w:before="0" w:beforeAutospacing="1" w:after="0" w:afterAutospacing="1"/>
        <w:ind w:left="720" w:right="0"/>
      </w:pPr>
      <w:r>
        <w:rPr>
          <w:rStyle w:val="14"/>
        </w:rPr>
        <w:t>Lower Memory Usage:</w:t>
      </w:r>
      <w:r>
        <w:t xml:space="preserve"> Decreases memory consumption, facilitating larger batch sizes and more complex model architectures.</w:t>
      </w:r>
    </w:p>
    <w:p w14:paraId="7E2D351E">
      <w:pPr>
        <w:pStyle w:val="13"/>
        <w:keepNext w:val="0"/>
        <w:keepLines w:val="0"/>
        <w:widowControl/>
        <w:suppressLineNumbers w:val="0"/>
        <w:spacing w:before="0" w:beforeAutospacing="1" w:after="0" w:afterAutospacing="1"/>
        <w:ind w:left="0" w:right="0"/>
      </w:pPr>
      <w:r>
        <w:rPr>
          <w:rStyle w:val="14"/>
        </w:rPr>
        <w:t>Practical Implementation (in PyTorch):</w:t>
      </w:r>
    </w:p>
    <w:p w14:paraId="7961B3F4">
      <w:pPr>
        <w:pStyle w:val="13"/>
        <w:keepNext w:val="0"/>
        <w:keepLines w:val="0"/>
        <w:widowControl/>
        <w:suppressLineNumbers w:val="0"/>
        <w:spacing w:before="0" w:beforeAutospacing="1" w:after="0" w:afterAutospacing="1"/>
        <w:ind w:left="720" w:right="0"/>
      </w:pPr>
      <w:r>
        <w:t xml:space="preserve">The </w:t>
      </w:r>
      <w:r>
        <w:rPr>
          <w:rStyle w:val="10"/>
        </w:rPr>
        <w:t>autocast()</w:t>
      </w:r>
      <w:r>
        <w:t xml:space="preserve"> function allows selective FP16 computation where appropriate.</w:t>
      </w:r>
    </w:p>
    <w:p w14:paraId="0044FF7A">
      <w:pPr>
        <w:pStyle w:val="13"/>
        <w:keepNext w:val="0"/>
        <w:keepLines w:val="0"/>
        <w:widowControl/>
        <w:suppressLineNumbers w:val="0"/>
        <w:spacing w:before="0" w:beforeAutospacing="1" w:after="0" w:afterAutospacing="1"/>
        <w:ind w:left="720" w:right="0"/>
        <w:rPr>
          <w:rFonts w:hint="default"/>
          <w:lang w:val="en-US"/>
        </w:rPr>
      </w:pPr>
      <w:r>
        <w:t xml:space="preserve">The </w:t>
      </w:r>
      <w:r>
        <w:rPr>
          <w:rStyle w:val="10"/>
        </w:rPr>
        <w:t>GradScaler</w:t>
      </w:r>
      <w:r>
        <w:t xml:space="preserve"> utility manages gradient scaling to prevent underflow issues during backpropagation</w:t>
      </w:r>
      <w:r>
        <w:rPr>
          <w:rFonts w:hint="default"/>
          <w:lang w:val="en-US"/>
        </w:rPr>
        <w:t>.</w:t>
      </w:r>
    </w:p>
    <w:p w14:paraId="7A03DD86">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71B01DE">
      <w:pPr>
        <w:pStyle w:val="4"/>
        <w:keepNext w:val="0"/>
        <w:keepLines w:val="0"/>
        <w:widowControl/>
        <w:suppressLineNumbers w:val="0"/>
      </w:pPr>
      <w:r>
        <w:rPr>
          <w:rStyle w:val="14"/>
          <w:b/>
          <w:bCs/>
        </w:rPr>
        <w:t>Quantization Aware Training (QAT)</w:t>
      </w:r>
    </w:p>
    <w:p w14:paraId="5F434DC5">
      <w:pPr>
        <w:pStyle w:val="13"/>
        <w:keepNext w:val="0"/>
        <w:keepLines w:val="0"/>
        <w:widowControl/>
        <w:suppressLineNumbers w:val="0"/>
        <w:spacing w:before="0" w:beforeAutospacing="1" w:after="0" w:afterAutospacing="1"/>
        <w:ind w:left="0" w:right="0"/>
      </w:pPr>
      <w:r>
        <w:rPr>
          <w:rStyle w:val="14"/>
        </w:rPr>
        <w:t>Definition:</w:t>
      </w:r>
      <w:r>
        <w:br w:type="textWrapping"/>
      </w:r>
      <w:r>
        <w:t>Quantization Aware Training introduces quantization effects—typically converting model weights and activations to 8-bit integers (INT8)—during the training process itself. This enables the model to learn and adapt to lower-precision arithmetic in advance, thereby preserving accuracy post-deployment.</w:t>
      </w:r>
    </w:p>
    <w:p w14:paraId="01432AF1">
      <w:pPr>
        <w:pStyle w:val="13"/>
        <w:keepNext w:val="0"/>
        <w:keepLines w:val="0"/>
        <w:widowControl/>
        <w:suppressLineNumbers w:val="0"/>
        <w:spacing w:before="0" w:beforeAutospacing="1" w:after="0" w:afterAutospacing="1"/>
        <w:ind w:left="0" w:right="0"/>
      </w:pPr>
      <w:r>
        <w:rPr>
          <w:rStyle w:val="14"/>
        </w:rPr>
        <w:t>Advantages:</w:t>
      </w:r>
    </w:p>
    <w:p w14:paraId="064C4C53">
      <w:pPr>
        <w:pStyle w:val="13"/>
        <w:keepNext w:val="0"/>
        <w:keepLines w:val="0"/>
        <w:widowControl/>
        <w:suppressLineNumbers w:val="0"/>
        <w:spacing w:before="0" w:beforeAutospacing="1" w:after="0" w:afterAutospacing="1"/>
        <w:ind w:left="720" w:right="0"/>
      </w:pPr>
      <w:r>
        <w:rPr>
          <w:rStyle w:val="14"/>
        </w:rPr>
        <w:t>Smaller Model Size:</w:t>
      </w:r>
      <w:r>
        <w:t xml:space="preserve"> Facilitates efficient deployment on memory-limited or embedded devices.</w:t>
      </w:r>
    </w:p>
    <w:p w14:paraId="0935EB4A">
      <w:pPr>
        <w:pStyle w:val="13"/>
        <w:keepNext w:val="0"/>
        <w:keepLines w:val="0"/>
        <w:widowControl/>
        <w:suppressLineNumbers w:val="0"/>
        <w:spacing w:before="0" w:beforeAutospacing="1" w:after="0" w:afterAutospacing="1"/>
        <w:ind w:left="720" w:right="0"/>
      </w:pPr>
      <w:r>
        <w:rPr>
          <w:rStyle w:val="14"/>
        </w:rPr>
        <w:t>Faster Inference and Lower Power Consumption:</w:t>
      </w:r>
      <w:r>
        <w:t xml:space="preserve"> Enhances computational efficiency, especially on edge devices and real-time systems.</w:t>
      </w:r>
    </w:p>
    <w:p w14:paraId="45CA055B">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21C548A">
      <w:pPr>
        <w:pStyle w:val="13"/>
        <w:keepNext w:val="0"/>
        <w:keepLines w:val="0"/>
        <w:widowControl/>
        <w:suppressLineNumbers w:val="0"/>
        <w:spacing w:before="0" w:beforeAutospacing="1" w:after="0" w:afterAutospacing="1"/>
        <w:ind w:left="0" w:right="0"/>
      </w:pPr>
      <w:r>
        <w:t>Together, MPT and QAT provide scalable and efficient solutions for deploying high-performing deep learning models in production environments, especially when computational resources or latency constraints are significant</w:t>
      </w:r>
    </w:p>
    <w:p w14:paraId="56A4F6AC">
      <w:pPr>
        <w:pStyle w:val="8"/>
        <w:ind w:right="282"/>
        <w:rPr>
          <w:lang w:val="en-IN"/>
        </w:rPr>
      </w:pPr>
      <w:r>
        <w:rPr>
          <w:lang w:val="en-IN"/>
        </w:rPr>
        <w:t>.</w:t>
      </w:r>
    </w:p>
    <w:p w14:paraId="3DDBF6F5">
      <w:pPr>
        <w:pStyle w:val="8"/>
        <w:ind w:right="282"/>
        <w:rPr>
          <w:lang w:val="en-IN"/>
        </w:rPr>
      </w:pPr>
    </w:p>
    <w:p w14:paraId="54ECA827">
      <w:pPr>
        <w:pStyle w:val="8"/>
        <w:ind w:right="282"/>
        <w:rPr>
          <w:lang w:val="en-IN"/>
        </w:rPr>
      </w:pPr>
    </w:p>
    <w:p w14:paraId="767D407D">
      <w:pPr>
        <w:pStyle w:val="8"/>
        <w:ind w:right="282"/>
        <w:rPr>
          <w:lang w:val="en-IN"/>
        </w:rPr>
      </w:pPr>
    </w:p>
    <w:p w14:paraId="6AB9F694">
      <w:pPr>
        <w:pStyle w:val="8"/>
        <w:ind w:right="282"/>
        <w:rPr>
          <w:lang w:val="en-IN"/>
        </w:rPr>
      </w:pPr>
    </w:p>
    <w:p w14:paraId="4C7EC659">
      <w:pPr>
        <w:pStyle w:val="8"/>
        <w:ind w:right="282"/>
        <w:rPr>
          <w:lang w:val="en-IN"/>
        </w:rPr>
      </w:pPr>
    </w:p>
    <w:p w14:paraId="398802FC">
      <w:pPr>
        <w:pStyle w:val="8"/>
        <w:ind w:right="282"/>
        <w:rPr>
          <w:lang w:val="en-IN"/>
        </w:rPr>
      </w:pPr>
    </w:p>
    <w:p w14:paraId="0FF6E655">
      <w:pPr>
        <w:pStyle w:val="8"/>
        <w:ind w:right="282"/>
        <w:rPr>
          <w:lang w:val="en-IN"/>
        </w:rPr>
      </w:pPr>
    </w:p>
    <w:p w14:paraId="2849D092">
      <w:pPr>
        <w:pStyle w:val="8"/>
        <w:ind w:right="282"/>
        <w:rPr>
          <w:lang w:val="en-IN"/>
        </w:rPr>
      </w:pPr>
    </w:p>
    <w:p w14:paraId="6EBE6D7A">
      <w:pPr>
        <w:pStyle w:val="8"/>
        <w:ind w:right="282"/>
        <w:rPr>
          <w:lang w:val="en-IN"/>
        </w:rPr>
      </w:pPr>
    </w:p>
    <w:p w14:paraId="757B76D3">
      <w:pPr>
        <w:pStyle w:val="8"/>
        <w:ind w:right="282"/>
        <w:rPr>
          <w:lang w:val="en-IN"/>
        </w:rPr>
      </w:pPr>
    </w:p>
    <w:p w14:paraId="5D887AF9">
      <w:pPr>
        <w:pStyle w:val="8"/>
        <w:ind w:right="282"/>
        <w:rPr>
          <w:lang w:val="en-IN"/>
        </w:rPr>
      </w:pPr>
      <w:r>
        <w:rPr>
          <w:lang w:val="en-IN"/>
        </w:rPr>
        <w:br w:type="textWrapping"/>
      </w:r>
    </w:p>
    <w:p w14:paraId="2B730B7C">
      <w:pPr>
        <w:pStyle w:val="8"/>
        <w:ind w:right="282"/>
        <w:rPr>
          <w:lang w:val="en-IN"/>
        </w:rPr>
      </w:pPr>
    </w:p>
    <w:p w14:paraId="5D5B5D6F">
      <w:pPr>
        <w:pStyle w:val="8"/>
        <w:ind w:right="282"/>
        <w:rPr>
          <w:lang w:val="en-IN"/>
        </w:rPr>
      </w:pPr>
    </w:p>
    <w:p w14:paraId="7B259071">
      <w:pPr>
        <w:pStyle w:val="8"/>
        <w:ind w:right="282"/>
        <w:rPr>
          <w:lang w:val="en-IN"/>
        </w:rPr>
      </w:pPr>
    </w:p>
    <w:p w14:paraId="3F58D3BA">
      <w:pPr>
        <w:pStyle w:val="8"/>
        <w:ind w:right="282"/>
        <w:rPr>
          <w:lang w:val="en-IN"/>
        </w:rPr>
      </w:pPr>
    </w:p>
    <w:p w14:paraId="413BB551">
      <w:pPr>
        <w:pStyle w:val="8"/>
        <w:ind w:right="282"/>
        <w:rPr>
          <w:lang w:val="en-IN"/>
        </w:rPr>
      </w:pPr>
    </w:p>
    <w:p w14:paraId="017CF9E5">
      <w:pPr>
        <w:pStyle w:val="8"/>
        <w:ind w:right="282"/>
        <w:rPr>
          <w:lang w:val="en-IN"/>
        </w:rPr>
      </w:pPr>
    </w:p>
    <w:p w14:paraId="2B8829A4">
      <w:pPr>
        <w:pStyle w:val="8"/>
        <w:ind w:right="282"/>
        <w:rPr>
          <w:lang w:val="en-IN"/>
        </w:rPr>
      </w:pPr>
    </w:p>
    <w:p w14:paraId="4F0F8BA1">
      <w:pPr>
        <w:pStyle w:val="8"/>
        <w:ind w:right="282"/>
        <w:rPr>
          <w:lang w:val="en-IN"/>
        </w:rPr>
      </w:pPr>
    </w:p>
    <w:p w14:paraId="34878389">
      <w:pPr>
        <w:pStyle w:val="8"/>
        <w:ind w:right="282"/>
        <w:rPr>
          <w:lang w:val="en-IN"/>
        </w:rPr>
      </w:pPr>
    </w:p>
    <w:p w14:paraId="6F886435">
      <w:pPr>
        <w:pStyle w:val="8"/>
        <w:ind w:right="282"/>
        <w:rPr>
          <w:lang w:val="en-IN"/>
        </w:rPr>
      </w:pPr>
    </w:p>
    <w:p w14:paraId="6A624E2B">
      <w:pPr>
        <w:pStyle w:val="8"/>
        <w:ind w:right="282"/>
        <w:rPr>
          <w:lang w:val="en-IN"/>
        </w:rPr>
      </w:pPr>
    </w:p>
    <w:p w14:paraId="1C07D208">
      <w:pPr>
        <w:pStyle w:val="8"/>
        <w:ind w:right="282"/>
        <w:rPr>
          <w:lang w:val="en-IN"/>
        </w:rPr>
      </w:pPr>
    </w:p>
    <w:p w14:paraId="77EF74F3">
      <w:pPr>
        <w:pStyle w:val="8"/>
        <w:ind w:right="282"/>
        <w:rPr>
          <w:lang w:val="en-IN"/>
        </w:rPr>
      </w:pPr>
    </w:p>
    <w:p w14:paraId="11981002">
      <w:pPr>
        <w:pStyle w:val="8"/>
        <w:ind w:right="282"/>
        <w:rPr>
          <w:lang w:val="en-IN"/>
        </w:rPr>
      </w:pPr>
      <w:r>
        <w:rPr>
          <w:lang w:val="en-IN"/>
        </w:rPr>
        <w:br w:type="textWrapping"/>
      </w:r>
    </w:p>
    <w:p w14:paraId="11AAE94E">
      <w:pPr>
        <w:pStyle w:val="8"/>
        <w:ind w:right="282"/>
        <w:jc w:val="center"/>
        <w:rPr>
          <w:sz w:val="40"/>
          <w:szCs w:val="40"/>
          <w:lang w:val="en-IN"/>
        </w:rPr>
      </w:pPr>
      <w:r>
        <w:rPr>
          <w:b/>
          <w:bCs/>
          <w:sz w:val="40"/>
          <w:szCs w:val="40"/>
          <w:lang w:val="en-IN"/>
        </w:rPr>
        <w:t>Experiment 14: Monitoring load Balancers &amp; Schedulers</w:t>
      </w:r>
    </w:p>
    <w:p w14:paraId="64C5213D">
      <w:pPr>
        <w:pStyle w:val="8"/>
        <w:ind w:right="282"/>
        <w:rPr>
          <w:lang w:val="en-IN"/>
        </w:rPr>
      </w:pPr>
    </w:p>
    <w:p w14:paraId="7998FB12">
      <w:pPr>
        <w:pStyle w:val="8"/>
        <w:ind w:right="282"/>
        <w:rPr>
          <w:lang w:val="en-IN"/>
        </w:rPr>
      </w:pPr>
      <w:r>
        <w:rPr>
          <w:b/>
          <w:bCs/>
          <w:lang w:val="en-IN"/>
        </w:rPr>
        <w:t>Question: How can you monitor load balancers and schedulers in a distributed computing environment?</w:t>
      </w:r>
    </w:p>
    <w:p w14:paraId="7CE4E08A">
      <w:pPr>
        <w:pStyle w:val="8"/>
        <w:ind w:right="282"/>
        <w:rPr>
          <w:lang w:val="en-IN"/>
        </w:rPr>
      </w:pPr>
    </w:p>
    <w:p w14:paraId="738709D6">
      <w:pPr>
        <w:pStyle w:val="8"/>
        <w:ind w:right="282"/>
        <w:rPr>
          <w:lang w:val="en-IN"/>
        </w:rPr>
      </w:pPr>
      <w:r>
        <w:rPr>
          <w:b/>
          <w:bCs/>
          <w:lang w:val="en-IN"/>
        </w:rPr>
        <w:t>Answer:</w:t>
      </w:r>
    </w:p>
    <w:p w14:paraId="357AC18F">
      <w:pPr>
        <w:pStyle w:val="13"/>
        <w:keepNext w:val="0"/>
        <w:keepLines w:val="0"/>
        <w:widowControl/>
        <w:suppressLineNumbers w:val="0"/>
        <w:spacing w:before="0" w:beforeAutospacing="1" w:after="0" w:afterAutospacing="1"/>
        <w:ind w:left="0" w:right="0"/>
      </w:pPr>
      <w:r>
        <w:rPr>
          <w:lang w:val="en-IN"/>
        </w:rPr>
        <w:t>   </w:t>
      </w:r>
      <w:r>
        <w:t xml:space="preserve">In distributed systems, </w:t>
      </w:r>
      <w:r>
        <w:rPr>
          <w:rStyle w:val="14"/>
        </w:rPr>
        <w:t>load balancers</w:t>
      </w:r>
      <w:r>
        <w:t xml:space="preserve"> are responsible for distributing incoming network traffic across a set of servers, ensuring high availability and optimal resource usage. </w:t>
      </w:r>
      <w:r>
        <w:rPr>
          <w:rStyle w:val="14"/>
        </w:rPr>
        <w:t>Schedulers</w:t>
      </w:r>
      <w:r>
        <w:t>, on the other hand, assign computational tasks to available resources, such as CPUs, GPUs, or nodes, enabling efficient processing. Regular monitoring of both components is crucial to maintaining system efficiency, responsiveness, and resilience.</w:t>
      </w:r>
    </w:p>
    <w:p w14:paraId="4848179E">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1CED27A">
      <w:pPr>
        <w:pStyle w:val="4"/>
        <w:keepNext w:val="0"/>
        <w:keepLines w:val="0"/>
        <w:widowControl/>
        <w:suppressLineNumbers w:val="0"/>
      </w:pPr>
      <w:r>
        <w:rPr>
          <w:rStyle w:val="14"/>
          <w:b/>
          <w:bCs/>
        </w:rPr>
        <w:t>Monitoring Load Balancers</w:t>
      </w:r>
    </w:p>
    <w:p w14:paraId="38A810D5">
      <w:pPr>
        <w:pStyle w:val="5"/>
        <w:keepNext w:val="0"/>
        <w:keepLines w:val="0"/>
        <w:widowControl/>
        <w:suppressLineNumbers w:val="0"/>
      </w:pPr>
      <w:r>
        <w:rPr>
          <w:rStyle w:val="14"/>
        </w:rPr>
        <w:t>1. Use Built-In Monitoring Tools</w:t>
      </w:r>
    </w:p>
    <w:p w14:paraId="1E4753A8">
      <w:pPr>
        <w:pStyle w:val="13"/>
        <w:keepNext w:val="0"/>
        <w:keepLines w:val="0"/>
        <w:widowControl/>
        <w:suppressLineNumbers w:val="0"/>
        <w:spacing w:before="0" w:beforeAutospacing="1" w:after="0" w:afterAutospacing="1"/>
        <w:ind w:left="0" w:right="0"/>
      </w:pPr>
      <w:r>
        <w:t xml:space="preserve">Most load balancers, including </w:t>
      </w:r>
      <w:r>
        <w:rPr>
          <w:rStyle w:val="14"/>
        </w:rPr>
        <w:t>HAProxy</w:t>
      </w:r>
      <w:r>
        <w:t xml:space="preserve">, </w:t>
      </w:r>
      <w:r>
        <w:rPr>
          <w:rStyle w:val="14"/>
        </w:rPr>
        <w:t>Nginx</w:t>
      </w:r>
      <w:r>
        <w:t xml:space="preserve">, and </w:t>
      </w:r>
      <w:r>
        <w:rPr>
          <w:rStyle w:val="14"/>
        </w:rPr>
        <w:t>AWS Elastic Load Balancer (ELB)</w:t>
      </w:r>
      <w:r>
        <w:t>, provide built-in dashboards and metrics for monitoring. These tools typically include the following metrics:</w:t>
      </w:r>
    </w:p>
    <w:p w14:paraId="09C14596">
      <w:pPr>
        <w:pStyle w:val="13"/>
        <w:keepNext w:val="0"/>
        <w:keepLines w:val="0"/>
        <w:widowControl/>
        <w:suppressLineNumbers w:val="0"/>
        <w:spacing w:before="0" w:beforeAutospacing="1" w:after="0" w:afterAutospacing="1"/>
        <w:ind w:left="720" w:right="0"/>
      </w:pPr>
      <w:r>
        <w:rPr>
          <w:rStyle w:val="14"/>
        </w:rPr>
        <w:t>Request Rates</w:t>
      </w:r>
      <w:r>
        <w:t>: The number of requests handled by the load balancer.</w:t>
      </w:r>
    </w:p>
    <w:p w14:paraId="2CA9F2A4">
      <w:pPr>
        <w:pStyle w:val="13"/>
        <w:keepNext w:val="0"/>
        <w:keepLines w:val="0"/>
        <w:widowControl/>
        <w:suppressLineNumbers w:val="0"/>
        <w:spacing w:before="0" w:beforeAutospacing="1" w:after="0" w:afterAutospacing="1"/>
        <w:ind w:left="720" w:right="0"/>
      </w:pPr>
      <w:r>
        <w:rPr>
          <w:rStyle w:val="14"/>
        </w:rPr>
        <w:t>Latency</w:t>
      </w:r>
      <w:r>
        <w:t>: The time taken to process requests.</w:t>
      </w:r>
    </w:p>
    <w:p w14:paraId="20CF62DC">
      <w:pPr>
        <w:pStyle w:val="13"/>
        <w:keepNext w:val="0"/>
        <w:keepLines w:val="0"/>
        <w:widowControl/>
        <w:suppressLineNumbers w:val="0"/>
        <w:spacing w:before="0" w:beforeAutospacing="1" w:after="0" w:afterAutospacing="1"/>
        <w:ind w:left="720" w:right="0"/>
      </w:pPr>
      <w:r>
        <w:rPr>
          <w:rStyle w:val="14"/>
        </w:rPr>
        <w:t>Active Connections</w:t>
      </w:r>
      <w:r>
        <w:t>: The current number of connections being handled.</w:t>
      </w:r>
    </w:p>
    <w:p w14:paraId="4D8F6CF3">
      <w:pPr>
        <w:pStyle w:val="13"/>
        <w:keepNext w:val="0"/>
        <w:keepLines w:val="0"/>
        <w:widowControl/>
        <w:suppressLineNumbers w:val="0"/>
        <w:spacing w:before="0" w:beforeAutospacing="1" w:after="0" w:afterAutospacing="1"/>
        <w:ind w:left="720" w:right="0"/>
      </w:pPr>
      <w:r>
        <w:rPr>
          <w:rStyle w:val="14"/>
        </w:rPr>
        <w:t>Error Rates</w:t>
      </w:r>
      <w:r>
        <w:t>: Including 4xx (client-side errors) and 5xx (server-side errors).</w:t>
      </w:r>
    </w:p>
    <w:p w14:paraId="06376832">
      <w:pPr>
        <w:pStyle w:val="5"/>
        <w:keepNext w:val="0"/>
        <w:keepLines w:val="0"/>
        <w:widowControl/>
        <w:suppressLineNumbers w:val="0"/>
      </w:pPr>
      <w:r>
        <w:rPr>
          <w:rStyle w:val="14"/>
        </w:rPr>
        <w:t>2. Integrate with Monitoring Systems</w:t>
      </w:r>
    </w:p>
    <w:p w14:paraId="5D238AD7">
      <w:pPr>
        <w:pStyle w:val="13"/>
        <w:keepNext w:val="0"/>
        <w:keepLines w:val="0"/>
        <w:widowControl/>
        <w:suppressLineNumbers w:val="0"/>
        <w:spacing w:before="0" w:beforeAutospacing="1" w:after="0" w:afterAutospacing="1"/>
        <w:ind w:left="0" w:right="0"/>
      </w:pPr>
      <w:r>
        <w:t xml:space="preserve">Exporting metrics to systems such as </w:t>
      </w:r>
      <w:r>
        <w:rPr>
          <w:rStyle w:val="14"/>
        </w:rPr>
        <w:t>Prometheus</w:t>
      </w:r>
      <w:r>
        <w:t xml:space="preserve"> allows better tracking and visualization using </w:t>
      </w:r>
      <w:r>
        <w:rPr>
          <w:rStyle w:val="14"/>
        </w:rPr>
        <w:t>Grafana</w:t>
      </w:r>
      <w:r>
        <w:t xml:space="preserve"> dashboards.</w:t>
      </w:r>
    </w:p>
    <w:p w14:paraId="6C23D513">
      <w:pPr>
        <w:pStyle w:val="13"/>
        <w:keepNext w:val="0"/>
        <w:keepLines w:val="0"/>
        <w:widowControl/>
        <w:suppressLineNumbers w:val="0"/>
        <w:spacing w:before="0" w:beforeAutospacing="1" w:after="0" w:afterAutospacing="1"/>
        <w:ind w:left="0" w:right="0"/>
      </w:pPr>
      <w:r>
        <w:rPr>
          <w:rStyle w:val="14"/>
        </w:rPr>
        <w:t>Sample HAProxy Exporter Command:</w:t>
      </w:r>
    </w:p>
    <w:p w14:paraId="7184CA9E">
      <w:pPr>
        <w:keepNext w:val="0"/>
        <w:keepLines w:val="0"/>
        <w:widowControl/>
        <w:suppressLineNumbers w:val="0"/>
        <w:jc w:val="left"/>
      </w:pPr>
      <w:r>
        <w:rPr>
          <w:rFonts w:ascii="SimSun" w:hAnsi="SimSun" w:eastAsia="SimSun" w:cs="SimSun"/>
          <w:kern w:val="0"/>
          <w:sz w:val="24"/>
          <w:szCs w:val="24"/>
          <w:lang w:val="en-US" w:eastAsia="zh-CN" w:bidi="ar"/>
        </w:rPr>
        <w:t>bash</w:t>
      </w:r>
    </w:p>
    <w:p w14:paraId="1BB960D6">
      <w:pPr>
        <w:keepNext w:val="0"/>
        <w:keepLines w:val="0"/>
        <w:widowControl/>
        <w:suppressLineNumbers w:val="0"/>
        <w:jc w:val="left"/>
      </w:pPr>
      <w:r>
        <w:rPr>
          <w:rFonts w:ascii="SimSun" w:hAnsi="SimSun" w:eastAsia="SimSun" w:cs="SimSun"/>
          <w:kern w:val="0"/>
          <w:sz w:val="24"/>
          <w:szCs w:val="24"/>
          <w:lang w:val="en-US" w:eastAsia="zh-CN" w:bidi="ar"/>
        </w:rPr>
        <w:t>CopyEdit</w:t>
      </w:r>
    </w:p>
    <w:p w14:paraId="30A018BB">
      <w:pPr>
        <w:keepNext w:val="0"/>
        <w:keepLines w:val="0"/>
        <w:widowControl/>
        <w:suppressLineNumbers w:val="0"/>
        <w:bidi w:val="0"/>
        <w:jc w:val="left"/>
      </w:pPr>
      <w:r>
        <w:rPr>
          <w:rStyle w:val="10"/>
          <w:rFonts w:ascii="SimSun" w:hAnsi="SimSun" w:eastAsia="SimSun" w:cs="SimSun"/>
          <w:kern w:val="0"/>
          <w:sz w:val="24"/>
          <w:szCs w:val="24"/>
          <w:lang w:val="en-US" w:eastAsia="zh-CN" w:bidi="ar"/>
        </w:rPr>
        <w:t>haproxy_exporter --haproxy.scrape-uri=http://localhost:8404/;csv</w:t>
      </w:r>
    </w:p>
    <w:p w14:paraId="4604A4CD">
      <w:pPr>
        <w:pStyle w:val="13"/>
        <w:keepNext w:val="0"/>
        <w:keepLines w:val="0"/>
        <w:widowControl/>
        <w:suppressLineNumbers w:val="0"/>
        <w:spacing w:before="0" w:beforeAutospacing="1" w:after="0" w:afterAutospacing="1"/>
        <w:ind w:left="0" w:right="0"/>
      </w:pPr>
      <w:r>
        <w:t>This command configures the exporter to scrape metrics from the HAProxy instance.</w:t>
      </w:r>
    </w:p>
    <w:p w14:paraId="237FABB0">
      <w:pPr>
        <w:pStyle w:val="5"/>
        <w:keepNext w:val="0"/>
        <w:keepLines w:val="0"/>
        <w:widowControl/>
        <w:suppressLineNumbers w:val="0"/>
      </w:pPr>
      <w:r>
        <w:rPr>
          <w:rStyle w:val="14"/>
        </w:rPr>
        <w:t>3. Set Alerts for Critical Metrics</w:t>
      </w:r>
    </w:p>
    <w:p w14:paraId="3F6FFFA2">
      <w:pPr>
        <w:pStyle w:val="13"/>
        <w:keepNext w:val="0"/>
        <w:keepLines w:val="0"/>
        <w:widowControl/>
        <w:suppressLineNumbers w:val="0"/>
        <w:spacing w:before="0" w:beforeAutospacing="1" w:after="0" w:afterAutospacing="1"/>
        <w:ind w:left="0" w:right="0"/>
      </w:pPr>
      <w:r>
        <w:t>Set alerts to notify when key thresholds are exceeded, such as:</w:t>
      </w:r>
    </w:p>
    <w:p w14:paraId="15C98980">
      <w:pPr>
        <w:pStyle w:val="13"/>
        <w:keepNext w:val="0"/>
        <w:keepLines w:val="0"/>
        <w:widowControl/>
        <w:suppressLineNumbers w:val="0"/>
        <w:spacing w:before="0" w:beforeAutospacing="1" w:after="0" w:afterAutospacing="1"/>
        <w:ind w:left="720" w:right="0"/>
      </w:pPr>
      <w:r>
        <w:rPr>
          <w:rStyle w:val="14"/>
        </w:rPr>
        <w:t>High Response Times</w:t>
      </w:r>
      <w:r>
        <w:t>: Indicates a potential bottleneck or resource issue.</w:t>
      </w:r>
    </w:p>
    <w:p w14:paraId="4CE3CD79">
      <w:pPr>
        <w:pStyle w:val="13"/>
        <w:keepNext w:val="0"/>
        <w:keepLines w:val="0"/>
        <w:widowControl/>
        <w:suppressLineNumbers w:val="0"/>
        <w:spacing w:before="0" w:beforeAutospacing="1" w:after="0" w:afterAutospacing="1"/>
        <w:ind w:left="720" w:right="0"/>
      </w:pPr>
      <w:r>
        <w:rPr>
          <w:rStyle w:val="14"/>
        </w:rPr>
        <w:t>Elevated Error Rates</w:t>
      </w:r>
      <w:r>
        <w:t>: Indicates issues with the backend or the load balancer.</w:t>
      </w:r>
    </w:p>
    <w:p w14:paraId="2BFF7AC8">
      <w:pPr>
        <w:pStyle w:val="13"/>
        <w:keepNext w:val="0"/>
        <w:keepLines w:val="0"/>
        <w:widowControl/>
        <w:suppressLineNumbers w:val="0"/>
        <w:spacing w:before="0" w:beforeAutospacing="1" w:after="0" w:afterAutospacing="1"/>
        <w:ind w:left="720" w:right="0"/>
      </w:pPr>
      <w:r>
        <w:rPr>
          <w:rStyle w:val="14"/>
        </w:rPr>
        <w:t>Server Health Failures</w:t>
      </w:r>
      <w:r>
        <w:t>: Alerts when a server becomes unhealthy or unresponsive.</w:t>
      </w:r>
    </w:p>
    <w:p w14:paraId="11BDFE0D">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5B7D847">
      <w:pPr>
        <w:pStyle w:val="4"/>
        <w:keepNext w:val="0"/>
        <w:keepLines w:val="0"/>
        <w:widowControl/>
        <w:suppressLineNumbers w:val="0"/>
      </w:pPr>
      <w:r>
        <w:rPr>
          <w:rStyle w:val="14"/>
          <w:b/>
          <w:bCs/>
        </w:rPr>
        <w:t>Monitoring Cluster Schedulers</w:t>
      </w:r>
    </w:p>
    <w:p w14:paraId="200C6A10">
      <w:pPr>
        <w:pStyle w:val="13"/>
        <w:keepNext w:val="0"/>
        <w:keepLines w:val="0"/>
        <w:widowControl/>
        <w:suppressLineNumbers w:val="0"/>
        <w:spacing w:before="0" w:beforeAutospacing="1" w:after="0" w:afterAutospacing="1"/>
        <w:ind w:left="0" w:right="0"/>
      </w:pPr>
      <w:r>
        <w:t xml:space="preserve">Schedulers such as </w:t>
      </w:r>
      <w:r>
        <w:rPr>
          <w:rStyle w:val="14"/>
        </w:rPr>
        <w:t>Kubernetes Scheduler</w:t>
      </w:r>
      <w:r>
        <w:t xml:space="preserve">, </w:t>
      </w:r>
      <w:r>
        <w:rPr>
          <w:rStyle w:val="14"/>
        </w:rPr>
        <w:t>SLURM</w:t>
      </w:r>
      <w:r>
        <w:t xml:space="preserve">, and </w:t>
      </w:r>
      <w:r>
        <w:rPr>
          <w:rStyle w:val="14"/>
        </w:rPr>
        <w:t>Apache Mesos</w:t>
      </w:r>
      <w:r>
        <w:t xml:space="preserve"> are integral in assigning tasks to resources in distributed systems. Monitoring their performance ensures efficient task scheduling and resource utilization.</w:t>
      </w:r>
    </w:p>
    <w:p w14:paraId="55E51A2E">
      <w:pPr>
        <w:pStyle w:val="5"/>
        <w:keepNext w:val="0"/>
        <w:keepLines w:val="0"/>
        <w:widowControl/>
        <w:suppressLineNumbers w:val="0"/>
      </w:pPr>
      <w:r>
        <w:rPr>
          <w:rStyle w:val="14"/>
        </w:rPr>
        <w:t>1. Key Metrics to Monitor:</w:t>
      </w:r>
    </w:p>
    <w:p w14:paraId="7AD23EB9">
      <w:pPr>
        <w:pStyle w:val="13"/>
        <w:keepNext w:val="0"/>
        <w:keepLines w:val="0"/>
        <w:widowControl/>
        <w:suppressLineNumbers w:val="0"/>
        <w:spacing w:before="0" w:beforeAutospacing="1" w:after="0" w:afterAutospacing="1"/>
        <w:ind w:left="720" w:right="0"/>
      </w:pPr>
      <w:r>
        <w:rPr>
          <w:rStyle w:val="14"/>
        </w:rPr>
        <w:t>Job Queue Lengths</w:t>
      </w:r>
      <w:r>
        <w:t>: Number of pending jobs waiting for execution.</w:t>
      </w:r>
    </w:p>
    <w:p w14:paraId="5DB059D0">
      <w:pPr>
        <w:pStyle w:val="13"/>
        <w:keepNext w:val="0"/>
        <w:keepLines w:val="0"/>
        <w:widowControl/>
        <w:suppressLineNumbers w:val="0"/>
        <w:spacing w:before="0" w:beforeAutospacing="1" w:after="0" w:afterAutospacing="1"/>
        <w:ind w:left="720" w:right="0"/>
      </w:pPr>
      <w:r>
        <w:rPr>
          <w:rStyle w:val="14"/>
        </w:rPr>
        <w:t>Pod Scheduling Latency</w:t>
      </w:r>
      <w:r>
        <w:t>: Delay in assigning pods to nodes in Kubernetes.</w:t>
      </w:r>
    </w:p>
    <w:p w14:paraId="3FFF398B">
      <w:pPr>
        <w:pStyle w:val="13"/>
        <w:keepNext w:val="0"/>
        <w:keepLines w:val="0"/>
        <w:widowControl/>
        <w:suppressLineNumbers w:val="0"/>
        <w:spacing w:before="0" w:beforeAutospacing="1" w:after="0" w:afterAutospacing="1"/>
        <w:ind w:left="720" w:right="0"/>
      </w:pPr>
      <w:r>
        <w:rPr>
          <w:rStyle w:val="14"/>
        </w:rPr>
        <w:t>Node Resource Utilization</w:t>
      </w:r>
      <w:r>
        <w:t>: Usage of CPU, memory, and GPU across nodes.</w:t>
      </w:r>
    </w:p>
    <w:p w14:paraId="4367174A">
      <w:pPr>
        <w:pStyle w:val="5"/>
        <w:keepNext w:val="0"/>
        <w:keepLines w:val="0"/>
        <w:widowControl/>
        <w:suppressLineNumbers w:val="0"/>
      </w:pPr>
      <w:r>
        <w:rPr>
          <w:rStyle w:val="14"/>
        </w:rPr>
        <w:t>2. Use Monitoring Tools</w:t>
      </w:r>
    </w:p>
    <w:p w14:paraId="43BF3BF7">
      <w:pPr>
        <w:pStyle w:val="13"/>
        <w:keepNext w:val="0"/>
        <w:keepLines w:val="0"/>
        <w:widowControl/>
        <w:suppressLineNumbers w:val="0"/>
        <w:spacing w:before="0" w:beforeAutospacing="1" w:after="0" w:afterAutospacing="1"/>
        <w:ind w:left="0" w:right="0"/>
      </w:pPr>
      <w:r>
        <w:t>Different schedulers offer specific tools for tracking and visualizing performance:</w:t>
      </w:r>
    </w:p>
    <w:p w14:paraId="59CB6EA4">
      <w:pPr>
        <w:pStyle w:val="13"/>
        <w:keepNext w:val="0"/>
        <w:keepLines w:val="0"/>
        <w:widowControl/>
        <w:suppressLineNumbers w:val="0"/>
        <w:spacing w:before="0" w:beforeAutospacing="1" w:after="0" w:afterAutospacing="1"/>
        <w:ind w:left="720" w:right="0"/>
      </w:pPr>
      <w:r>
        <w:rPr>
          <w:rStyle w:val="14"/>
        </w:rPr>
        <w:t>Kubernetes</w:t>
      </w:r>
      <w:r>
        <w:t xml:space="preserve">: Use the </w:t>
      </w:r>
      <w:r>
        <w:rPr>
          <w:rStyle w:val="14"/>
        </w:rPr>
        <w:t>Kubernetes Metrics Server</w:t>
      </w:r>
      <w:r>
        <w:t xml:space="preserve"> and </w:t>
      </w:r>
      <w:r>
        <w:rPr>
          <w:rStyle w:val="14"/>
        </w:rPr>
        <w:t>Kube-state-metrics</w:t>
      </w:r>
      <w:r>
        <w:t xml:space="preserve"> to collect node and pod metrics.</w:t>
      </w:r>
    </w:p>
    <w:p w14:paraId="2B6E3A23">
      <w:pPr>
        <w:pStyle w:val="13"/>
        <w:keepNext w:val="0"/>
        <w:keepLines w:val="0"/>
        <w:widowControl/>
        <w:suppressLineNumbers w:val="0"/>
        <w:spacing w:before="0" w:beforeAutospacing="1" w:after="0" w:afterAutospacing="1"/>
        <w:ind w:left="720" w:right="0"/>
      </w:pPr>
      <w:r>
        <w:rPr>
          <w:rStyle w:val="14"/>
        </w:rPr>
        <w:t>SLURM</w:t>
      </w:r>
      <w:r>
        <w:t xml:space="preserve">: Leverage the </w:t>
      </w:r>
      <w:r>
        <w:rPr>
          <w:rStyle w:val="14"/>
        </w:rPr>
        <w:t>Slurm Accounting Database</w:t>
      </w:r>
      <w:r>
        <w:t xml:space="preserve"> and the </w:t>
      </w:r>
      <w:r>
        <w:rPr>
          <w:rStyle w:val="10"/>
        </w:rPr>
        <w:t>sacct</w:t>
      </w:r>
      <w:r>
        <w:t xml:space="preserve"> command for job and resource tracking.</w:t>
      </w:r>
    </w:p>
    <w:p w14:paraId="6F8EB701">
      <w:pPr>
        <w:pStyle w:val="13"/>
        <w:keepNext w:val="0"/>
        <w:keepLines w:val="0"/>
        <w:widowControl/>
        <w:suppressLineNumbers w:val="0"/>
        <w:spacing w:before="0" w:beforeAutospacing="1" w:after="0" w:afterAutospacing="1"/>
        <w:ind w:left="720" w:right="0"/>
      </w:pPr>
      <w:r>
        <w:rPr>
          <w:rStyle w:val="14"/>
        </w:rPr>
        <w:t>Grafana</w:t>
      </w:r>
      <w:r>
        <w:t>: Create custom dashboards to visualize metrics for better analysis.</w:t>
      </w:r>
    </w:p>
    <w:p w14:paraId="71C1752E">
      <w:pPr>
        <w:pStyle w:val="13"/>
        <w:keepNext w:val="0"/>
        <w:keepLines w:val="0"/>
        <w:widowControl/>
        <w:suppressLineNumbers w:val="0"/>
        <w:spacing w:before="0" w:beforeAutospacing="1" w:after="0" w:afterAutospacing="1"/>
        <w:ind w:left="0" w:right="0"/>
      </w:pPr>
      <w:r>
        <w:rPr>
          <w:rStyle w:val="14"/>
        </w:rPr>
        <w:t>Example for Kubernetes Monitoring:</w:t>
      </w:r>
      <w:r>
        <w:br w:type="textWrapping"/>
      </w:r>
      <w:r>
        <w:t>To view CPU and memory usage across nodes, run:</w:t>
      </w:r>
    </w:p>
    <w:p w14:paraId="09679DB8">
      <w:pPr>
        <w:keepNext w:val="0"/>
        <w:keepLines w:val="0"/>
        <w:widowControl/>
        <w:suppressLineNumbers w:val="0"/>
        <w:jc w:val="left"/>
      </w:pPr>
      <w:r>
        <w:rPr>
          <w:rFonts w:ascii="SimSun" w:hAnsi="SimSun" w:eastAsia="SimSun" w:cs="SimSun"/>
          <w:kern w:val="0"/>
          <w:sz w:val="24"/>
          <w:szCs w:val="24"/>
          <w:lang w:val="en-US" w:eastAsia="zh-CN" w:bidi="ar"/>
        </w:rPr>
        <w:t>bash</w:t>
      </w:r>
    </w:p>
    <w:p w14:paraId="63E6A4FA">
      <w:pPr>
        <w:keepNext w:val="0"/>
        <w:keepLines w:val="0"/>
        <w:widowControl/>
        <w:suppressLineNumbers w:val="0"/>
        <w:jc w:val="left"/>
      </w:pPr>
      <w:r>
        <w:rPr>
          <w:rFonts w:ascii="SimSun" w:hAnsi="SimSun" w:eastAsia="SimSun" w:cs="SimSun"/>
          <w:kern w:val="0"/>
          <w:sz w:val="24"/>
          <w:szCs w:val="24"/>
          <w:lang w:val="en-US" w:eastAsia="zh-CN" w:bidi="ar"/>
        </w:rPr>
        <w:t>CopyEdit</w:t>
      </w:r>
    </w:p>
    <w:p w14:paraId="15142386">
      <w:pPr>
        <w:keepNext w:val="0"/>
        <w:keepLines w:val="0"/>
        <w:widowControl/>
        <w:suppressLineNumbers w:val="0"/>
        <w:bidi w:val="0"/>
        <w:jc w:val="left"/>
      </w:pPr>
      <w:r>
        <w:rPr>
          <w:rStyle w:val="10"/>
          <w:rFonts w:ascii="SimSun" w:hAnsi="SimSun" w:eastAsia="SimSun" w:cs="SimSun"/>
          <w:kern w:val="0"/>
          <w:sz w:val="24"/>
          <w:szCs w:val="24"/>
          <w:lang w:val="en-US" w:eastAsia="zh-CN" w:bidi="ar"/>
        </w:rPr>
        <w:t xml:space="preserve">kubectl get --raw </w:t>
      </w:r>
      <w:r>
        <w:rPr>
          <w:rFonts w:ascii="SimSun" w:hAnsi="SimSun" w:eastAsia="SimSun" w:cs="SimSun"/>
          <w:kern w:val="0"/>
          <w:sz w:val="24"/>
          <w:szCs w:val="24"/>
          <w:lang w:val="en-US" w:eastAsia="zh-CN" w:bidi="ar"/>
        </w:rPr>
        <w:t>"/apis/metrics.k8s.io/v1beta1/nodes"</w:t>
      </w:r>
      <w:r>
        <w:rPr>
          <w:rStyle w:val="10"/>
          <w:rFonts w:ascii="SimSun" w:hAnsi="SimSun" w:eastAsia="SimSun" w:cs="SimSun"/>
          <w:kern w:val="0"/>
          <w:sz w:val="24"/>
          <w:szCs w:val="24"/>
          <w:lang w:val="en-US" w:eastAsia="zh-CN" w:bidi="ar"/>
        </w:rPr>
        <w:t xml:space="preserve"> | jq .</w:t>
      </w:r>
    </w:p>
    <w:p w14:paraId="01611CCB">
      <w:pPr>
        <w:pStyle w:val="8"/>
        <w:ind w:right="282"/>
        <w:rPr>
          <w:lang w:val="en-IN"/>
        </w:rPr>
      </w:pPr>
      <w:r>
        <w:rPr>
          <w:lang w:val="en-IN"/>
        </w:rPr>
        <w:t>.</w:t>
      </w:r>
    </w:p>
    <w:p w14:paraId="08CCC3D8">
      <w:pPr>
        <w:pStyle w:val="8"/>
        <w:ind w:right="282"/>
        <w:rPr>
          <w:lang w:val="en-IN"/>
        </w:rPr>
      </w:pP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p>
    <w:p w14:paraId="3C98E02C">
      <w:pPr>
        <w:pStyle w:val="8"/>
        <w:ind w:right="282"/>
        <w:rPr>
          <w:lang w:val="en-IN"/>
        </w:rPr>
      </w:pPr>
    </w:p>
    <w:p w14:paraId="66339445">
      <w:pPr>
        <w:pStyle w:val="8"/>
        <w:ind w:right="282"/>
        <w:rPr>
          <w:lang w:val="en-IN"/>
        </w:rPr>
      </w:pPr>
    </w:p>
    <w:p w14:paraId="25311AEB">
      <w:pPr>
        <w:pStyle w:val="8"/>
        <w:ind w:right="282"/>
        <w:rPr>
          <w:lang w:val="en-IN"/>
        </w:rPr>
      </w:pPr>
    </w:p>
    <w:p w14:paraId="734174CB">
      <w:pPr>
        <w:pStyle w:val="8"/>
        <w:ind w:right="282"/>
        <w:rPr>
          <w:lang w:val="en-IN"/>
        </w:rPr>
      </w:pPr>
    </w:p>
    <w:p w14:paraId="4696C968">
      <w:pPr>
        <w:pStyle w:val="8"/>
        <w:ind w:right="282"/>
        <w:rPr>
          <w:lang w:val="en-IN"/>
        </w:rPr>
      </w:pPr>
    </w:p>
    <w:p w14:paraId="633763DF">
      <w:pPr>
        <w:pStyle w:val="8"/>
        <w:ind w:right="282"/>
        <w:rPr>
          <w:lang w:val="en-IN"/>
        </w:rPr>
      </w:pPr>
    </w:p>
    <w:p w14:paraId="02C7336E">
      <w:pPr>
        <w:pStyle w:val="8"/>
        <w:ind w:right="282"/>
        <w:rPr>
          <w:lang w:val="en-IN"/>
        </w:rPr>
      </w:pPr>
    </w:p>
    <w:p w14:paraId="13F0ED30">
      <w:pPr>
        <w:pStyle w:val="8"/>
        <w:ind w:right="282"/>
        <w:rPr>
          <w:lang w:val="en-IN"/>
        </w:rPr>
      </w:pPr>
    </w:p>
    <w:p w14:paraId="3EB85371">
      <w:pPr>
        <w:pStyle w:val="8"/>
        <w:ind w:right="282"/>
        <w:rPr>
          <w:lang w:val="en-IN"/>
        </w:rPr>
      </w:pPr>
    </w:p>
    <w:p w14:paraId="1E6F3502">
      <w:pPr>
        <w:pStyle w:val="8"/>
        <w:ind w:right="282"/>
        <w:rPr>
          <w:lang w:val="en-IN"/>
        </w:rPr>
      </w:pPr>
    </w:p>
    <w:p w14:paraId="680E3040">
      <w:pPr>
        <w:pStyle w:val="8"/>
        <w:ind w:right="282"/>
        <w:rPr>
          <w:lang w:val="en-IN"/>
        </w:rPr>
      </w:pPr>
    </w:p>
    <w:p w14:paraId="4506B037">
      <w:pPr>
        <w:pStyle w:val="8"/>
        <w:ind w:right="282"/>
        <w:rPr>
          <w:lang w:val="en-IN"/>
        </w:rPr>
      </w:pPr>
    </w:p>
    <w:p w14:paraId="0592536A">
      <w:pPr>
        <w:pStyle w:val="8"/>
        <w:ind w:right="282"/>
        <w:rPr>
          <w:lang w:val="en-IN"/>
        </w:rPr>
      </w:pPr>
    </w:p>
    <w:p w14:paraId="05223524">
      <w:pPr>
        <w:pStyle w:val="8"/>
        <w:ind w:right="282"/>
        <w:rPr>
          <w:lang w:val="en-IN"/>
        </w:rPr>
      </w:pPr>
    </w:p>
    <w:p w14:paraId="718F8D4B">
      <w:pPr>
        <w:pStyle w:val="8"/>
        <w:ind w:right="282"/>
        <w:rPr>
          <w:lang w:val="en-IN"/>
        </w:rPr>
      </w:pPr>
    </w:p>
    <w:p w14:paraId="6275BAC8">
      <w:pPr>
        <w:pStyle w:val="8"/>
        <w:ind w:right="282"/>
        <w:rPr>
          <w:lang w:val="en-IN"/>
        </w:rPr>
      </w:pPr>
    </w:p>
    <w:p w14:paraId="5877D5CF">
      <w:pPr>
        <w:pStyle w:val="8"/>
        <w:ind w:right="282"/>
        <w:rPr>
          <w:lang w:val="en-IN"/>
        </w:rPr>
      </w:pPr>
    </w:p>
    <w:p w14:paraId="592A11E1">
      <w:pPr>
        <w:pStyle w:val="8"/>
        <w:ind w:right="282"/>
        <w:rPr>
          <w:lang w:val="en-IN"/>
        </w:rPr>
      </w:pPr>
    </w:p>
    <w:p w14:paraId="237E6D12">
      <w:pPr>
        <w:pStyle w:val="8"/>
        <w:ind w:right="282"/>
        <w:rPr>
          <w:lang w:val="en-IN"/>
        </w:rPr>
      </w:pPr>
    </w:p>
    <w:p w14:paraId="42661887">
      <w:pPr>
        <w:pStyle w:val="8"/>
        <w:ind w:right="282"/>
        <w:rPr>
          <w:lang w:val="en-IN"/>
        </w:rPr>
      </w:pPr>
    </w:p>
    <w:p w14:paraId="4953A88A">
      <w:pPr>
        <w:pStyle w:val="8"/>
        <w:ind w:right="282"/>
        <w:rPr>
          <w:lang w:val="en-IN"/>
        </w:rPr>
      </w:pPr>
    </w:p>
    <w:p w14:paraId="1FDEA116">
      <w:pPr>
        <w:pStyle w:val="8"/>
        <w:ind w:right="282"/>
        <w:rPr>
          <w:lang w:val="en-IN"/>
        </w:rPr>
      </w:pPr>
    </w:p>
    <w:p w14:paraId="536322E4">
      <w:pPr>
        <w:pStyle w:val="8"/>
        <w:ind w:right="282"/>
        <w:rPr>
          <w:lang w:val="en-IN"/>
        </w:rPr>
      </w:pPr>
    </w:p>
    <w:p w14:paraId="7F159D05">
      <w:pPr>
        <w:pStyle w:val="8"/>
        <w:ind w:right="282"/>
        <w:rPr>
          <w:lang w:val="en-IN"/>
        </w:rPr>
      </w:pPr>
    </w:p>
    <w:p w14:paraId="059A411C">
      <w:pPr>
        <w:pStyle w:val="8"/>
        <w:ind w:right="282"/>
        <w:rPr>
          <w:lang w:val="en-IN"/>
        </w:rPr>
      </w:pPr>
      <w:r>
        <w:rPr>
          <w:lang w:val="en-IN"/>
        </w:rPr>
        <w:br w:type="textWrapping"/>
      </w:r>
      <w:r>
        <w:rPr>
          <w:lang w:val="en-IN"/>
        </w:rPr>
        <w:br w:type="textWrapping"/>
      </w:r>
      <w:r>
        <w:rPr>
          <w:lang w:val="en-IN"/>
        </w:rPr>
        <w:br w:type="textWrapping"/>
      </w:r>
    </w:p>
    <w:p w14:paraId="09C08CD8">
      <w:pPr>
        <w:pStyle w:val="8"/>
        <w:ind w:right="282"/>
        <w:jc w:val="center"/>
        <w:rPr>
          <w:sz w:val="40"/>
          <w:szCs w:val="40"/>
          <w:lang w:val="en-IN"/>
        </w:rPr>
      </w:pPr>
      <w:r>
        <w:rPr>
          <w:b/>
          <w:bCs/>
          <w:sz w:val="40"/>
          <w:szCs w:val="40"/>
          <w:lang w:val="en-IN"/>
        </w:rPr>
        <w:t>Experiment 15: Deployment of various services for monitoring, jupyter environment and other services.</w:t>
      </w:r>
    </w:p>
    <w:p w14:paraId="3AE7E5E3">
      <w:pPr>
        <w:pStyle w:val="8"/>
        <w:ind w:right="282"/>
        <w:rPr>
          <w:lang w:val="en-IN"/>
        </w:rPr>
      </w:pPr>
    </w:p>
    <w:p w14:paraId="6D6AFE80">
      <w:pPr>
        <w:pStyle w:val="8"/>
        <w:ind w:right="282"/>
        <w:rPr>
          <w:lang w:val="en-IN"/>
        </w:rPr>
      </w:pPr>
      <w:r>
        <w:rPr>
          <w:b/>
          <w:bCs/>
          <w:lang w:val="en-IN"/>
        </w:rPr>
        <w:t>Question: How can you deploy various services like monitoring tools, Jupyter environments, and other application services in a distributed system?</w:t>
      </w:r>
    </w:p>
    <w:p w14:paraId="3CB25A07">
      <w:pPr>
        <w:pStyle w:val="8"/>
        <w:ind w:right="282"/>
        <w:rPr>
          <w:lang w:val="en-IN"/>
        </w:rPr>
      </w:pPr>
    </w:p>
    <w:p w14:paraId="21349D2E">
      <w:pPr>
        <w:pStyle w:val="8"/>
        <w:ind w:right="282"/>
        <w:rPr>
          <w:lang w:val="en-IN"/>
        </w:rPr>
      </w:pPr>
      <w:r>
        <w:rPr>
          <w:b/>
          <w:bCs/>
          <w:lang w:val="en-IN"/>
        </w:rPr>
        <w:t>Answer:</w:t>
      </w:r>
    </w:p>
    <w:p w14:paraId="7A7EB0FE">
      <w:pPr>
        <w:pStyle w:val="8"/>
        <w:ind w:right="282"/>
        <w:rPr>
          <w:lang w:val="en-IN"/>
        </w:rPr>
      </w:pPr>
      <w:r>
        <w:rPr>
          <w:b/>
          <w:bCs/>
          <w:lang w:val="en-IN"/>
        </w:rPr>
        <w:t>            </w:t>
      </w:r>
      <w:r>
        <w:rPr>
          <w:lang w:val="en-IN"/>
        </w:rPr>
        <w:t>  Deploying Services: Monitoring Tools, Jupyter Environments, and Custom Applications</w:t>
      </w:r>
    </w:p>
    <w:p w14:paraId="695904D2">
      <w:pPr>
        <w:pStyle w:val="8"/>
        <w:ind w:right="282"/>
        <w:rPr>
          <w:lang w:val="en-IN"/>
        </w:rPr>
      </w:pPr>
      <w:r>
        <w:rPr>
          <w:lang w:val="en-IN"/>
        </w:rPr>
        <w:t>Deploying services like monitoring tools (such as Prometheus and Grafana), Jupyter environments, and custom applications involves packaging them into containerized environments, using orchestration tools for managing deployment, and ensuring scalability, availability, and data persistence. Here's a step-by-step guide to deploying these services.</w:t>
      </w:r>
    </w:p>
    <w:p w14:paraId="171AD292">
      <w:pPr>
        <w:pStyle w:val="8"/>
        <w:ind w:right="282"/>
        <w:rPr>
          <w:lang w:val="en-IN"/>
        </w:rPr>
      </w:pPr>
      <w:r>
        <w:rPr>
          <w:lang w:val="en-IN"/>
        </w:rPr>
        <w:pict>
          <v:rect id="_x0000_i1045" o:spt="1" style="height:1.5pt;width:0pt;" fillcolor="#A0A0A0" filled="t" stroked="f" coordsize="21600,21600" o:hr="t" o:hrstd="t" o:hralign="center">
            <v:path/>
            <v:fill on="t" focussize="0,0"/>
            <v:stroke on="f"/>
            <v:imagedata o:title=""/>
            <o:lock v:ext="edit"/>
            <w10:wrap type="none"/>
            <w10:anchorlock/>
          </v:rect>
        </w:pict>
      </w:r>
    </w:p>
    <w:p w14:paraId="7B0CDC30">
      <w:pPr>
        <w:pStyle w:val="8"/>
        <w:ind w:right="282"/>
        <w:rPr>
          <w:b/>
          <w:bCs/>
          <w:lang w:val="en-IN"/>
        </w:rPr>
      </w:pPr>
      <w:r>
        <w:rPr>
          <w:lang w:val="en-IN"/>
        </w:rPr>
        <w:t>Steps for Deploying Services</w:t>
      </w:r>
    </w:p>
    <w:p w14:paraId="376823A3">
      <w:pPr>
        <w:pStyle w:val="8"/>
        <w:numPr>
          <w:ilvl w:val="0"/>
          <w:numId w:val="10"/>
        </w:numPr>
        <w:ind w:right="282"/>
        <w:rPr>
          <w:lang w:val="en-IN"/>
        </w:rPr>
      </w:pPr>
      <w:r>
        <w:rPr>
          <w:lang w:val="en-IN"/>
        </w:rPr>
        <w:t>Containerize the Services:</w:t>
      </w:r>
      <w:r>
        <w:rPr>
          <w:lang w:val="en-IN"/>
        </w:rPr>
        <w:br w:type="textWrapping"/>
      </w:r>
      <w:r>
        <w:rPr>
          <w:lang w:val="en-IN"/>
        </w:rPr>
        <w:t xml:space="preserve"> To ensure portability and consistency across different environments, each service (e.g., Prometheus, Grafana, and JupyterLab) should be containerized using tools like Docker. This makes it easier to run these services in isolated environments, improving reliability and simplifying updates and maintenance.</w:t>
      </w:r>
      <w:r>
        <w:rPr>
          <w:lang w:val="en-IN"/>
        </w:rPr>
        <w:br w:type="textWrapping"/>
      </w:r>
      <w:r>
        <w:rPr>
          <w:lang w:val="en-IN"/>
        </w:rPr>
        <w:br w:type="textWrapping"/>
      </w:r>
    </w:p>
    <w:p w14:paraId="312BE3FB">
      <w:pPr>
        <w:pStyle w:val="8"/>
        <w:numPr>
          <w:ilvl w:val="0"/>
          <w:numId w:val="10"/>
        </w:numPr>
        <w:ind w:right="282"/>
        <w:rPr>
          <w:lang w:val="en-IN"/>
        </w:rPr>
      </w:pPr>
      <w:r>
        <w:rPr>
          <w:lang w:val="en-IN"/>
        </w:rPr>
        <w:t>Service Orch</w:t>
      </w:r>
      <w:bookmarkStart w:id="3" w:name="_GoBack"/>
      <w:bookmarkEnd w:id="3"/>
      <w:r>
        <w:rPr>
          <w:lang w:val="en-IN"/>
        </w:rPr>
        <w:t>estration with Kubernetes or Docker Compose:</w:t>
      </w:r>
      <w:r>
        <w:rPr>
          <w:lang w:val="en-IN"/>
        </w:rPr>
        <w:br w:type="textWrapping"/>
      </w:r>
      <w:r>
        <w:rPr>
          <w:lang w:val="en-IN"/>
        </w:rPr>
        <w:t xml:space="preserve"> When managing multiple services, it's important to use orchestration tools like Kubernetes or Docker Compose. These tools allow you to define how services interact, manage service scaling, and ensure that each service is running with the appropriate resources.</w:t>
      </w:r>
      <w:r>
        <w:rPr>
          <w:lang w:val="en-IN"/>
        </w:rPr>
        <w:br w:type="textWrapping"/>
      </w:r>
      <w:r>
        <w:rPr>
          <w:lang w:val="en-IN"/>
        </w:rPr>
        <w:br w:type="textWrapping"/>
      </w:r>
    </w:p>
    <w:p w14:paraId="7BD5DDC3">
      <w:pPr>
        <w:pStyle w:val="8"/>
        <w:numPr>
          <w:ilvl w:val="0"/>
          <w:numId w:val="10"/>
        </w:numPr>
        <w:ind w:right="282"/>
        <w:rPr>
          <w:b/>
          <w:bCs/>
          <w:lang w:val="en-IN"/>
        </w:rPr>
      </w:pPr>
      <w:r>
        <w:rPr>
          <w:lang w:val="en-IN"/>
        </w:rPr>
        <w:t>Expose the Services for External Access:</w:t>
      </w:r>
      <w:r>
        <w:rPr>
          <w:lang w:val="en-IN"/>
        </w:rPr>
        <w:br w:type="textWrapping"/>
      </w:r>
      <w:r>
        <w:rPr>
          <w:lang w:val="en-IN"/>
        </w:rPr>
        <w:t xml:space="preserve"> Once the services are containerized and orchestrated, you need to expose them so that external systems can interact with them. This can be done by mapping container ports to the host machine’s ports or by creating Kubernetes Services that expose your containers on specific endpoints.</w:t>
      </w:r>
      <w:r>
        <w:rPr>
          <w:lang w:val="en-IN"/>
        </w:rPr>
        <w:br w:type="textWrapping"/>
      </w:r>
      <w:r>
        <w:rPr>
          <w:lang w:val="en-IN"/>
        </w:rPr>
        <w:br w:type="textWrapping"/>
      </w:r>
    </w:p>
    <w:p w14:paraId="56A969EA">
      <w:pPr>
        <w:pStyle w:val="8"/>
        <w:numPr>
          <w:ilvl w:val="0"/>
          <w:numId w:val="10"/>
        </w:numPr>
        <w:ind w:right="282"/>
        <w:rPr>
          <w:lang w:val="en-IN"/>
        </w:rPr>
      </w:pPr>
      <w:r>
        <w:rPr>
          <w:lang w:val="en-IN"/>
        </w:rPr>
        <w:t>Set Up Monitoring and Visualization:</w:t>
      </w:r>
      <w:r>
        <w:rPr>
          <w:lang w:val="en-IN"/>
        </w:rPr>
        <w:br w:type="textWrapping"/>
      </w:r>
      <w:r>
        <w:rPr>
          <w:lang w:val="en-IN"/>
        </w:rPr>
        <w:t xml:space="preserve"> For monitoring and visualizing the performance and resource utilization of your services, Prometheus can be used to scrape metrics, while Grafana provides customizable dashboards for visualizing this data. This setup helps in proactively managing and troubleshooting your services.</w:t>
      </w:r>
      <w:r>
        <w:rPr>
          <w:lang w:val="en-IN"/>
        </w:rPr>
        <w:br w:type="textWrapping"/>
      </w:r>
      <w:r>
        <w:rPr>
          <w:lang w:val="en-IN"/>
        </w:rPr>
        <w:br w:type="textWrapping"/>
      </w:r>
    </w:p>
    <w:p w14:paraId="3C511B63">
      <w:pPr>
        <w:pStyle w:val="8"/>
        <w:numPr>
          <w:ilvl w:val="0"/>
          <w:numId w:val="10"/>
        </w:numPr>
        <w:ind w:right="282"/>
        <w:rPr>
          <w:lang w:val="en-IN"/>
        </w:rPr>
      </w:pPr>
      <w:r>
        <w:rPr>
          <w:lang w:val="en-IN"/>
        </w:rPr>
        <w:t>Ensure Persistent Storage:</w:t>
      </w:r>
      <w:r>
        <w:rPr>
          <w:lang w:val="en-IN"/>
        </w:rPr>
        <w:br w:type="textWrapping"/>
      </w:r>
      <w:r>
        <w:rPr>
          <w:lang w:val="en-IN"/>
        </w:rPr>
        <w:t xml:space="preserve"> To prevent data loss, especially for critical services like Jupyter notebooks or Prometheus data, it’s essential to configure persistent storage. This ensures that data is not lost when containers are restarted or scaled, as it persists across container lifecycles.</w:t>
      </w:r>
      <w:r>
        <w:rPr>
          <w:lang w:val="en-IN"/>
        </w:rPr>
        <w:br w:type="textWrapping"/>
      </w:r>
      <w:r>
        <w:rPr>
          <w:lang w:val="en-IN"/>
        </w:rPr>
        <w:br w:type="textWrapping"/>
      </w:r>
    </w:p>
    <w:p w14:paraId="0E947597">
      <w:pPr>
        <w:pStyle w:val="8"/>
        <w:numPr>
          <w:ilvl w:val="0"/>
          <w:numId w:val="10"/>
        </w:numPr>
        <w:ind w:right="282"/>
        <w:rPr>
          <w:b/>
          <w:bCs/>
          <w:lang w:val="en-IN"/>
        </w:rPr>
      </w:pPr>
      <w:r>
        <w:rPr>
          <w:lang w:val="en-IN"/>
        </w:rPr>
        <w:t>Automate the Deployment Process:</w:t>
      </w:r>
      <w:r>
        <w:rPr>
          <w:lang w:val="en-IN"/>
        </w:rPr>
        <w:br w:type="textWrapping"/>
      </w:r>
      <w:r>
        <w:rPr>
          <w:lang w:val="en-IN"/>
        </w:rPr>
        <w:t xml:space="preserve"> To streamline the deployment and management of complex services, automation is key. You can automate deployments using Helm charts (for Kubernetes) or predefined deployment scripts that ensure that services are deployed consistently and efficiently every time.</w:t>
      </w:r>
      <w:r>
        <w:rPr>
          <w:b/>
          <w:bCs/>
          <w:lang w:val="en-IN"/>
        </w:rPr>
        <w:br w:type="textWrapping"/>
      </w:r>
      <w:r>
        <w:rPr>
          <w:b/>
          <w:bCs/>
          <w:lang w:val="en-IN"/>
        </w:rPr>
        <w:br w:type="textWrapping"/>
      </w:r>
    </w:p>
    <w:p w14:paraId="706FE66A">
      <w:pPr>
        <w:pStyle w:val="8"/>
        <w:ind w:right="282"/>
        <w:rPr>
          <w:lang w:val="en-IN"/>
        </w:rPr>
      </w:pPr>
      <w:r>
        <w:rPr>
          <w:lang w:val="en-IN"/>
        </w:rPr>
        <w:pict>
          <v:rect id="_x0000_i1046" o:spt="1" style="height:1.5pt;width:0pt;" fillcolor="#A0A0A0" filled="t" stroked="f" coordsize="21600,21600" o:hr="t" o:hrstd="t" o:hralign="center">
            <v:path/>
            <v:fill on="t" focussize="0,0"/>
            <v:stroke on="f"/>
            <v:imagedata o:title=""/>
            <o:lock v:ext="edit"/>
            <w10:wrap type="none"/>
            <w10:anchorlock/>
          </v:rect>
        </w:pict>
      </w:r>
    </w:p>
    <w:p w14:paraId="0FE75211">
      <w:pPr>
        <w:pStyle w:val="8"/>
        <w:ind w:right="282"/>
        <w:rPr>
          <w:b/>
          <w:bCs/>
          <w:lang w:val="en-IN"/>
        </w:rPr>
      </w:pPr>
      <w:r>
        <w:rPr>
          <w:lang w:val="en-IN"/>
        </w:rPr>
        <w:t>Conclusion</w:t>
      </w:r>
    </w:p>
    <w:p w14:paraId="38441CD5">
      <w:pPr>
        <w:pStyle w:val="8"/>
        <w:ind w:right="282"/>
        <w:rPr>
          <w:lang w:val="en-IN"/>
        </w:rPr>
      </w:pPr>
      <w:r>
        <w:rPr>
          <w:lang w:val="en-IN"/>
        </w:rPr>
        <w:t>For an efficient deployment of services like monitoring tools, Jupyter environments, and custom applications, it’s important to use containerization (e.g., Docker), orchestration tools (e.g., Kubernetes or Docker Compose), and ensure scalability, availability, and data persistence. Using these practices, along with tools for monitoring and automated deployments, ensures a robust and reliable deployment process.</w:t>
      </w:r>
    </w:p>
    <w:p w14:paraId="683FC8CC">
      <w:pPr>
        <w:pStyle w:val="8"/>
        <w:ind w:right="282"/>
      </w:pPr>
    </w:p>
    <w:sectPr>
      <w:footerReference r:id="rId3" w:type="default"/>
      <w:pgSz w:w="11910" w:h="16840"/>
      <w:pgMar w:top="1380" w:right="1417" w:bottom="1180" w:left="1417" w:header="0" w:footer="998"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44A93">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6494145</wp:posOffset>
              </wp:positionH>
              <wp:positionV relativeFrom="page">
                <wp:posOffset>9918700</wp:posOffset>
              </wp:positionV>
              <wp:extent cx="20383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203835" cy="165735"/>
                      </a:xfrm>
                      <a:prstGeom prst="rect">
                        <a:avLst/>
                      </a:prstGeom>
                    </wps:spPr>
                    <wps:txbx>
                      <w:txbxContent>
                        <w:p w14:paraId="58BF2D62">
                          <w:pPr>
                            <w:pStyle w:val="8"/>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511.35pt;margin-top:781pt;height:13.05pt;width:16.05pt;mso-position-horizontal-relative:page;mso-position-vertical-relative:page;z-index:-251656192;mso-width-relative:page;mso-height-relative:page;" filled="f" stroked="f" coordsize="21600,21600" o:gfxdata="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aDYRNoAAAAPAQAADwAAAAAAAAABACAAAAAiAAAAZHJzL2Rvd25yZXYueG1sUEsBAhQAFAAAAAgA&#10;h07iQPuZcNaxAQAAcwMAAA4AAAAAAAAAAQAgAAAAKQEAAGRycy9lMm9Eb2MueG1sUEsFBgAAAAAG&#10;AAYAWQEAAEwFAAAAAA==&#10;">
              <v:fill on="f" focussize="0,0"/>
              <v:stroke on="f"/>
              <v:imagedata o:title=""/>
              <o:lock v:ext="edit" aspectratio="f"/>
              <v:textbox inset="0mm,0mm,0mm,0mm">
                <w:txbxContent>
                  <w:p w14:paraId="58BF2D62">
                    <w:pPr>
                      <w:pStyle w:val="8"/>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034C4"/>
    <w:multiLevelType w:val="multilevel"/>
    <w:tmpl w:val="1EE034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FF19CB"/>
    <w:multiLevelType w:val="multilevel"/>
    <w:tmpl w:val="20FF1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232197F"/>
    <w:multiLevelType w:val="multilevel"/>
    <w:tmpl w:val="2232197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5B15C11"/>
    <w:multiLevelType w:val="multilevel"/>
    <w:tmpl w:val="45B15C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7043B15"/>
    <w:multiLevelType w:val="multilevel"/>
    <w:tmpl w:val="47043B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A6C4CBC"/>
    <w:multiLevelType w:val="multilevel"/>
    <w:tmpl w:val="4A6C4CB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43826FB"/>
    <w:multiLevelType w:val="multilevel"/>
    <w:tmpl w:val="543826F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6E42F9B"/>
    <w:multiLevelType w:val="multilevel"/>
    <w:tmpl w:val="56E42F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B920407"/>
    <w:multiLevelType w:val="multilevel"/>
    <w:tmpl w:val="6B9204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33B6FBC"/>
    <w:multiLevelType w:val="multilevel"/>
    <w:tmpl w:val="733B6F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lvlOverride w:ilvl="0">
      <w:lvl w:ilvl="0" w:tentative="1">
        <w:start w:val="0"/>
        <w:numFmt w:val="decimal"/>
        <w:lvlText w:val="%1."/>
        <w:lvlJc w:val="left"/>
      </w:lvl>
    </w:lvlOverride>
  </w:num>
  <w:num w:numId="2">
    <w:abstractNumId w:val="6"/>
  </w:num>
  <w:num w:numId="3">
    <w:abstractNumId w:val="7"/>
  </w:num>
  <w:num w:numId="4">
    <w:abstractNumId w:val="1"/>
  </w:num>
  <w:num w:numId="5">
    <w:abstractNumId w:val="9"/>
  </w:num>
  <w:num w:numId="6">
    <w:abstractNumId w:val="8"/>
  </w:num>
  <w:num w:numId="7">
    <w:abstractNumId w:val="4"/>
  </w:num>
  <w:num w:numId="8">
    <w:abstractNumId w:val="3"/>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A60"/>
    <w:rsid w:val="001323AD"/>
    <w:rsid w:val="003069B5"/>
    <w:rsid w:val="00475755"/>
    <w:rsid w:val="004F3A60"/>
    <w:rsid w:val="00520D78"/>
    <w:rsid w:val="00556445"/>
    <w:rsid w:val="0058677A"/>
    <w:rsid w:val="00722E3F"/>
    <w:rsid w:val="007506ED"/>
    <w:rsid w:val="00B74A91"/>
    <w:rsid w:val="00CC1F89"/>
    <w:rsid w:val="423939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ind w:left="1015"/>
      <w:outlineLvl w:val="0"/>
    </w:pPr>
    <w:rPr>
      <w:rFonts w:ascii="Times New Roman" w:hAnsi="Times New Roman" w:eastAsia="Times New Roman" w:cs="Times New Roman"/>
      <w:b/>
      <w:bCs/>
      <w:sz w:val="24"/>
      <w:szCs w:val="24"/>
    </w:rPr>
  </w:style>
  <w:style w:type="paragraph" w:styleId="3">
    <w:name w:val="heading 2"/>
    <w:basedOn w:val="1"/>
    <w:unhideWhenUsed/>
    <w:qFormat/>
    <w:uiPriority w:val="9"/>
    <w:pPr>
      <w:spacing w:before="43"/>
      <w:ind w:left="23"/>
      <w:outlineLvl w:val="1"/>
    </w:pPr>
    <w:rPr>
      <w:b/>
      <w:bCs/>
    </w:rPr>
  </w:style>
  <w:style w:type="paragraph" w:styleId="4">
    <w:name w:val="heading 3"/>
    <w:basedOn w:val="1"/>
    <w:unhideWhenUsed/>
    <w:qFormat/>
    <w:uiPriority w:val="9"/>
    <w:pPr>
      <w:ind w:left="23"/>
      <w:outlineLvl w:val="2"/>
    </w:pPr>
    <w:rPr>
      <w:b/>
      <w:bCs/>
    </w:rPr>
  </w:style>
  <w:style w:type="paragraph" w:styleId="5">
    <w:name w:val="heading 4"/>
    <w:basedOn w:val="1"/>
    <w:next w:val="1"/>
    <w:link w:val="18"/>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ind w:left="23"/>
    </w:pPr>
  </w:style>
  <w:style w:type="character" w:styleId="9">
    <w:name w:val="Emphasis"/>
    <w:basedOn w:val="6"/>
    <w:qFormat/>
    <w:uiPriority w:val="20"/>
    <w:rPr>
      <w:i/>
      <w:iCs/>
    </w:rPr>
  </w:style>
  <w:style w:type="character" w:styleId="10">
    <w:name w:val="HTML Code"/>
    <w:basedOn w:val="6"/>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unhideWhenUsed/>
    <w:uiPriority w:val="99"/>
    <w:rPr>
      <w:color w:val="0000FF" w:themeColor="hyperlink"/>
      <w:u w:val="single"/>
      <w14:textFill>
        <w14:solidFill>
          <w14:schemeClr w14:val="hlink"/>
        </w14:solidFill>
      </w14:textFill>
    </w:rPr>
  </w:style>
  <w:style w:type="paragraph" w:styleId="13">
    <w:name w:val="Normal (Web)"/>
    <w:basedOn w:val="1"/>
    <w:semiHidden/>
    <w:unhideWhenUsed/>
    <w:uiPriority w:val="99"/>
    <w:rPr>
      <w:sz w:val="24"/>
      <w:szCs w:val="24"/>
    </w:rPr>
  </w:style>
  <w:style w:type="character" w:styleId="14">
    <w:name w:val="Strong"/>
    <w:basedOn w:val="6"/>
    <w:qFormat/>
    <w:uiPriority w:val="22"/>
    <w:rPr>
      <w:b/>
      <w:bCs/>
    </w:rPr>
  </w:style>
  <w:style w:type="paragraph" w:styleId="15">
    <w:name w:val="Title"/>
    <w:basedOn w:val="1"/>
    <w:qFormat/>
    <w:uiPriority w:val="10"/>
    <w:pPr>
      <w:spacing w:before="1"/>
      <w:ind w:left="361" w:right="507"/>
      <w:jc w:val="center"/>
    </w:pPr>
    <w:rPr>
      <w:rFonts w:ascii="Times New Roman" w:hAnsi="Times New Roman" w:eastAsia="Times New Roman" w:cs="Times New Roman"/>
      <w:b/>
      <w:bCs/>
      <w:sz w:val="56"/>
      <w:szCs w:val="56"/>
    </w:rPr>
  </w:style>
  <w:style w:type="paragraph" w:styleId="16">
    <w:name w:val="List Paragraph"/>
    <w:basedOn w:val="1"/>
    <w:qFormat/>
    <w:uiPriority w:val="1"/>
    <w:pPr>
      <w:ind w:left="742" w:hanging="359"/>
    </w:pPr>
  </w:style>
  <w:style w:type="paragraph" w:customStyle="1" w:styleId="17">
    <w:name w:val="Table Paragraph"/>
    <w:basedOn w:val="1"/>
    <w:qFormat/>
    <w:uiPriority w:val="1"/>
    <w:pPr>
      <w:spacing w:line="270" w:lineRule="exact"/>
      <w:ind w:left="15"/>
      <w:jc w:val="center"/>
    </w:pPr>
    <w:rPr>
      <w:rFonts w:ascii="Times New Roman" w:hAnsi="Times New Roman" w:eastAsia="Times New Roman" w:cs="Times New Roman"/>
    </w:rPr>
  </w:style>
  <w:style w:type="character" w:customStyle="1" w:styleId="18">
    <w:name w:val="Heading 4 Char"/>
    <w:basedOn w:val="6"/>
    <w:link w:val="5"/>
    <w:semiHidden/>
    <w:qFormat/>
    <w:uiPriority w:val="9"/>
    <w:rPr>
      <w:rFonts w:asciiTheme="majorHAnsi" w:hAnsiTheme="majorHAnsi" w:eastAsiaTheme="majorEastAsia" w:cstheme="majorBidi"/>
      <w:i/>
      <w:iCs/>
      <w:color w:val="376092" w:themeColor="accent1" w:themeShade="BF"/>
    </w:rPr>
  </w:style>
  <w:style w:type="character" w:customStyle="1" w:styleId="19">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4835</Words>
  <Characters>27561</Characters>
  <Lines>229</Lines>
  <Paragraphs>64</Paragraphs>
  <TotalTime>50</TotalTime>
  <ScaleCrop>false</ScaleCrop>
  <LinksUpToDate>false</LinksUpToDate>
  <CharactersWithSpaces>32332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2025-05-02T16:15:00Z</dcterms:created>
  <dc:creator>anuj kumar</dc:creator>
  <cp:lastModifiedBy>anshs</cp:lastModifiedBy>
  <dcterms:modified xsi:type="dcterms:W3CDTF">2025-05-02T13:20:44Z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LastSaved">
    <vt:filetime>2025-04-27T00:00:00Z</vt:filetime>
  </property>
  <property fmtid="{D5CDD505-2E9C-101B-9397-08002B2CF9AE}" pid="4" name="Producer">
    <vt:lpwstr>iLovePDF</vt:lpwstr>
  </property>
  <property fmtid="{D5CDD505-2E9C-101B-9397-08002B2CF9AE}" pid="5" name="KSOProductBuildVer">
    <vt:lpwstr>2057-12.2.0.20795</vt:lpwstr>
  </property>
  <property fmtid="{D5CDD505-2E9C-101B-9397-08002B2CF9AE}" pid="6" name="ICV">
    <vt:lpwstr>BBD45E40CCCE4FA085723A0043316910_12</vt:lpwstr>
  </property>
</Properties>
</file>