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0B825" w14:textId="77777777" w:rsidR="004645B2" w:rsidRPr="000B71A4" w:rsidRDefault="004645B2">
      <w:pPr>
        <w:rPr>
          <w:b/>
          <w:bCs/>
        </w:rPr>
      </w:pPr>
      <w:r w:rsidRPr="000B71A4">
        <w:rPr>
          <w:b/>
          <w:bCs/>
        </w:rPr>
        <w:t>SCENARIO</w:t>
      </w:r>
    </w:p>
    <w:p w14:paraId="5CC2A405" w14:textId="31555B1A" w:rsidR="004645B2" w:rsidRDefault="004645B2">
      <w:r w:rsidRPr="004645B2">
        <w:t xml:space="preserve">You are designing the database for a food delivery application. It stores restaurant details, menu items linked to each restaurant, and customer orders. You must decide which columns need NOT NULL constraints, which serve as PRIMARY KEYs, and which link tables via FOREIGN KEYs. </w:t>
      </w:r>
    </w:p>
    <w:p w14:paraId="00AB2881" w14:textId="6BC76D8D" w:rsidR="000455C2" w:rsidRPr="000B71A4" w:rsidRDefault="004645B2">
      <w:pPr>
        <w:rPr>
          <w:b/>
          <w:bCs/>
        </w:rPr>
      </w:pPr>
      <w:r w:rsidRPr="000B71A4">
        <w:rPr>
          <w:b/>
          <w:bCs/>
        </w:rPr>
        <w:t>Question:</w:t>
      </w:r>
      <w:r w:rsidRPr="004645B2">
        <w:t xml:space="preserve"> Justify your constraint choices for at least three columns across two tables. What data integrity problems would arise if these constraints were not applied?</w:t>
      </w:r>
    </w:p>
    <w:p w14:paraId="7E31701C" w14:textId="5D4F5D77" w:rsidR="000B71A4" w:rsidRDefault="000B71A4">
      <w:r w:rsidRPr="000B71A4">
        <w:rPr>
          <w:b/>
          <w:bCs/>
        </w:rPr>
        <w:t>Ans:</w:t>
      </w:r>
      <w:r>
        <w:rPr>
          <w:b/>
          <w:bCs/>
        </w:rPr>
        <w:t xml:space="preserve"> </w:t>
      </w:r>
      <w:r w:rsidRPr="000B71A4">
        <w:t>In a food delivery application, database constraints help maintain data accuracy, uniqueness, and relationships between tables.</w:t>
      </w:r>
    </w:p>
    <w:p w14:paraId="44FE551B" w14:textId="77777777" w:rsidR="000B71A4" w:rsidRDefault="000B71A4" w:rsidP="000B71A4">
      <w:r>
        <w:t>CREATE TABLE Restaurant (</w:t>
      </w:r>
    </w:p>
    <w:p w14:paraId="6C13CB5E" w14:textId="77777777" w:rsidR="000B71A4" w:rsidRDefault="000B71A4" w:rsidP="000B71A4">
      <w:r>
        <w:t xml:space="preserve">    </w:t>
      </w:r>
      <w:proofErr w:type="spellStart"/>
      <w:r>
        <w:t>restaurant_id</w:t>
      </w:r>
      <w:proofErr w:type="spellEnd"/>
      <w:r>
        <w:t xml:space="preserve"> INT PRIMARY KEY,</w:t>
      </w:r>
    </w:p>
    <w:p w14:paraId="4E6DB7D4" w14:textId="77777777" w:rsidR="000B71A4" w:rsidRDefault="000B71A4" w:rsidP="000B71A4">
      <w:r>
        <w:t xml:space="preserve">    </w:t>
      </w:r>
      <w:proofErr w:type="spellStart"/>
      <w:r>
        <w:t>restaurant_name</w:t>
      </w:r>
      <w:proofErr w:type="spellEnd"/>
      <w:r>
        <w:t xml:space="preserve"> </w:t>
      </w:r>
      <w:proofErr w:type="gramStart"/>
      <w:r>
        <w:t>VARCHAR(</w:t>
      </w:r>
      <w:proofErr w:type="gramEnd"/>
      <w:r>
        <w:t>100) NOT NULL,</w:t>
      </w:r>
    </w:p>
    <w:p w14:paraId="62322265" w14:textId="77777777" w:rsidR="000B71A4" w:rsidRDefault="000B71A4" w:rsidP="000B71A4">
      <w:r>
        <w:t xml:space="preserve">    address </w:t>
      </w:r>
      <w:proofErr w:type="gramStart"/>
      <w:r>
        <w:t>VARCHAR(</w:t>
      </w:r>
      <w:proofErr w:type="gramEnd"/>
      <w:r>
        <w:t>200) NOT NULL</w:t>
      </w:r>
    </w:p>
    <w:p w14:paraId="385E697D" w14:textId="77777777" w:rsidR="000B71A4" w:rsidRDefault="000B71A4" w:rsidP="000B71A4">
      <w:r>
        <w:t>);</w:t>
      </w:r>
    </w:p>
    <w:p w14:paraId="1901B05D" w14:textId="77777777" w:rsidR="000B71A4" w:rsidRDefault="000B71A4" w:rsidP="000B71A4"/>
    <w:p w14:paraId="70D78BFD" w14:textId="77777777" w:rsidR="000B71A4" w:rsidRDefault="000B71A4" w:rsidP="000B71A4">
      <w:r>
        <w:t xml:space="preserve">CREATE TABLE </w:t>
      </w:r>
      <w:proofErr w:type="spellStart"/>
      <w:r>
        <w:t>Menu_Item</w:t>
      </w:r>
      <w:proofErr w:type="spellEnd"/>
      <w:r>
        <w:t xml:space="preserve"> (</w:t>
      </w:r>
    </w:p>
    <w:p w14:paraId="18226F8F" w14:textId="77777777" w:rsidR="000B71A4" w:rsidRDefault="000B71A4" w:rsidP="000B71A4">
      <w:r>
        <w:t xml:space="preserve">    </w:t>
      </w:r>
      <w:proofErr w:type="spellStart"/>
      <w:r>
        <w:t>item_id</w:t>
      </w:r>
      <w:proofErr w:type="spellEnd"/>
      <w:r>
        <w:t xml:space="preserve"> INT PRIMARY KEY,</w:t>
      </w:r>
    </w:p>
    <w:p w14:paraId="7C1E8428" w14:textId="77777777" w:rsidR="000B71A4" w:rsidRDefault="000B71A4" w:rsidP="000B71A4">
      <w:r>
        <w:t xml:space="preserve">    </w:t>
      </w:r>
      <w:proofErr w:type="spellStart"/>
      <w:r>
        <w:t>item_name</w:t>
      </w:r>
      <w:proofErr w:type="spellEnd"/>
      <w:r>
        <w:t xml:space="preserve"> </w:t>
      </w:r>
      <w:proofErr w:type="gramStart"/>
      <w:r>
        <w:t>VARCHAR(</w:t>
      </w:r>
      <w:proofErr w:type="gramEnd"/>
      <w:r>
        <w:t>100) NOT NULL,</w:t>
      </w:r>
    </w:p>
    <w:p w14:paraId="39C0F01D" w14:textId="77777777" w:rsidR="000B71A4" w:rsidRDefault="000B71A4" w:rsidP="000B71A4">
      <w:r>
        <w:t xml:space="preserve">    </w:t>
      </w:r>
      <w:proofErr w:type="spellStart"/>
      <w:r>
        <w:t>restaurant_id</w:t>
      </w:r>
      <w:proofErr w:type="spellEnd"/>
      <w:r>
        <w:t xml:space="preserve"> INT NOT NULL,</w:t>
      </w:r>
    </w:p>
    <w:p w14:paraId="39C84C7F" w14:textId="77777777" w:rsidR="000B71A4" w:rsidRDefault="000B71A4" w:rsidP="000B71A4">
      <w:r>
        <w:t xml:space="preserve">    price </w:t>
      </w:r>
      <w:proofErr w:type="gramStart"/>
      <w:r>
        <w:t>DECIMAL(</w:t>
      </w:r>
      <w:proofErr w:type="gramEnd"/>
      <w:r>
        <w:t>10,2) NOT NULL,</w:t>
      </w:r>
    </w:p>
    <w:p w14:paraId="542B744F" w14:textId="77777777" w:rsidR="000B71A4" w:rsidRDefault="000B71A4" w:rsidP="000B71A4">
      <w:r>
        <w:t xml:space="preserve">    FOREIGN KEY (</w:t>
      </w:r>
      <w:proofErr w:type="spellStart"/>
      <w:r>
        <w:t>restaurant_id</w:t>
      </w:r>
      <w:proofErr w:type="spellEnd"/>
      <w:r>
        <w:t>) REFERENCES Restaurant(</w:t>
      </w:r>
      <w:proofErr w:type="spellStart"/>
      <w:r>
        <w:t>restaurant_id</w:t>
      </w:r>
      <w:proofErr w:type="spellEnd"/>
      <w:r>
        <w:t>)</w:t>
      </w:r>
    </w:p>
    <w:p w14:paraId="5B887171" w14:textId="2219E22D" w:rsidR="000B71A4" w:rsidRDefault="000B71A4" w:rsidP="000B71A4">
      <w:r>
        <w:t>);</w:t>
      </w:r>
    </w:p>
    <w:p w14:paraId="47A34A90" w14:textId="77777777" w:rsidR="000B71A4" w:rsidRPr="000B71A4" w:rsidRDefault="000B71A4" w:rsidP="000B71A4">
      <w:pPr>
        <w:rPr>
          <w:b/>
          <w:bCs/>
        </w:rPr>
      </w:pPr>
      <w:r w:rsidRPr="000B71A4">
        <w:rPr>
          <w:b/>
          <w:bCs/>
        </w:rPr>
        <w:t>Justification of constraints</w:t>
      </w:r>
    </w:p>
    <w:p w14:paraId="5E705F6F" w14:textId="77777777" w:rsidR="000B71A4" w:rsidRPr="000B71A4" w:rsidRDefault="000B71A4" w:rsidP="000B71A4">
      <w:pPr>
        <w:numPr>
          <w:ilvl w:val="0"/>
          <w:numId w:val="1"/>
        </w:numPr>
      </w:pPr>
      <w:proofErr w:type="spellStart"/>
      <w:r w:rsidRPr="000B71A4">
        <w:rPr>
          <w:b/>
          <w:bCs/>
        </w:rPr>
        <w:t>restaurant_id</w:t>
      </w:r>
      <w:proofErr w:type="spellEnd"/>
      <w:r w:rsidRPr="000B71A4">
        <w:rPr>
          <w:b/>
          <w:bCs/>
        </w:rPr>
        <w:t xml:space="preserve"> – PRIMARY KEY</w:t>
      </w:r>
      <w:r w:rsidRPr="000B71A4">
        <w:br/>
        <w:t>It uniquely identifies each restaurant. A primary key prevents duplicate restaurant IDs and cannot contain NULL values.</w:t>
      </w:r>
      <w:r w:rsidRPr="000B71A4">
        <w:br/>
      </w:r>
      <w:r w:rsidRPr="000B71A4">
        <w:rPr>
          <w:b/>
          <w:bCs/>
        </w:rPr>
        <w:t>Without it:</w:t>
      </w:r>
      <w:r w:rsidRPr="000B71A4">
        <w:t xml:space="preserve"> Two restaurants could have the same ID, making it difficult to identify the correct restaurant. </w:t>
      </w:r>
    </w:p>
    <w:p w14:paraId="180A1F76" w14:textId="77777777" w:rsidR="000B71A4" w:rsidRPr="000B71A4" w:rsidRDefault="000B71A4" w:rsidP="000B71A4">
      <w:pPr>
        <w:numPr>
          <w:ilvl w:val="0"/>
          <w:numId w:val="1"/>
        </w:numPr>
      </w:pPr>
      <w:proofErr w:type="spellStart"/>
      <w:r w:rsidRPr="000B71A4">
        <w:rPr>
          <w:b/>
          <w:bCs/>
        </w:rPr>
        <w:t>restaurant_name</w:t>
      </w:r>
      <w:proofErr w:type="spellEnd"/>
      <w:r w:rsidRPr="000B71A4">
        <w:rPr>
          <w:b/>
          <w:bCs/>
        </w:rPr>
        <w:t xml:space="preserve"> – NOT NULL</w:t>
      </w:r>
      <w:r w:rsidRPr="000B71A4">
        <w:br/>
        <w:t>Every restaurant must have a name because the application needs to display and identify the restaurant.</w:t>
      </w:r>
      <w:r w:rsidRPr="000B71A4">
        <w:br/>
      </w:r>
      <w:r w:rsidRPr="000B71A4">
        <w:rPr>
          <w:b/>
          <w:bCs/>
        </w:rPr>
        <w:lastRenderedPageBreak/>
        <w:t>Without it:</w:t>
      </w:r>
      <w:r w:rsidRPr="000B71A4">
        <w:t xml:space="preserve"> A restaurant record could be created without a name, resulting in incomplete data. </w:t>
      </w:r>
    </w:p>
    <w:p w14:paraId="5765A830" w14:textId="77777777" w:rsidR="000B71A4" w:rsidRPr="000B71A4" w:rsidRDefault="000B71A4" w:rsidP="000B71A4">
      <w:pPr>
        <w:numPr>
          <w:ilvl w:val="0"/>
          <w:numId w:val="1"/>
        </w:numPr>
      </w:pPr>
      <w:proofErr w:type="spellStart"/>
      <w:r w:rsidRPr="000B71A4">
        <w:rPr>
          <w:b/>
          <w:bCs/>
        </w:rPr>
        <w:t>restaurant_id</w:t>
      </w:r>
      <w:proofErr w:type="spellEnd"/>
      <w:r w:rsidRPr="000B71A4">
        <w:rPr>
          <w:b/>
          <w:bCs/>
        </w:rPr>
        <w:t xml:space="preserve"> in </w:t>
      </w:r>
      <w:proofErr w:type="spellStart"/>
      <w:r w:rsidRPr="000B71A4">
        <w:rPr>
          <w:b/>
          <w:bCs/>
        </w:rPr>
        <w:t>Menu_Item</w:t>
      </w:r>
      <w:proofErr w:type="spellEnd"/>
      <w:r w:rsidRPr="000B71A4">
        <w:rPr>
          <w:b/>
          <w:bCs/>
        </w:rPr>
        <w:t xml:space="preserve"> – FOREIGN KEY + NOT NULL</w:t>
      </w:r>
      <w:r w:rsidRPr="000B71A4">
        <w:br/>
        <w:t>This column connects each menu item to an existing restaurant. NOT NULL ensures that every menu item belongs to a restaurant.</w:t>
      </w:r>
      <w:r w:rsidRPr="000B71A4">
        <w:br/>
      </w:r>
      <w:r w:rsidRPr="000B71A4">
        <w:rPr>
          <w:b/>
          <w:bCs/>
        </w:rPr>
        <w:t>Without the FOREIGN KEY:</w:t>
      </w:r>
      <w:r w:rsidRPr="000B71A4">
        <w:t xml:space="preserve"> A menu item could reference a restaurant that does not exist, creating an invalid relationship.</w:t>
      </w:r>
      <w:r w:rsidRPr="000B71A4">
        <w:br/>
      </w:r>
      <w:r w:rsidRPr="000B71A4">
        <w:rPr>
          <w:b/>
          <w:bCs/>
        </w:rPr>
        <w:t>Without NOT NULL:</w:t>
      </w:r>
      <w:r w:rsidRPr="000B71A4">
        <w:t xml:space="preserve"> A menu item could exist without being associated with any restaurant. </w:t>
      </w:r>
    </w:p>
    <w:p w14:paraId="71F22DB9" w14:textId="77777777" w:rsidR="000B71A4" w:rsidRPr="000B71A4" w:rsidRDefault="000B71A4" w:rsidP="000B71A4">
      <w:pPr>
        <w:numPr>
          <w:ilvl w:val="0"/>
          <w:numId w:val="1"/>
        </w:numPr>
      </w:pPr>
      <w:r w:rsidRPr="000B71A4">
        <w:rPr>
          <w:b/>
          <w:bCs/>
        </w:rPr>
        <w:t>price – NOT NULL</w:t>
      </w:r>
      <w:r w:rsidRPr="000B71A4">
        <w:br/>
        <w:t>Every menu item should have a price so that customers can place an order and the application can calculate the total.</w:t>
      </w:r>
      <w:r w:rsidRPr="000B71A4">
        <w:br/>
      </w:r>
      <w:r w:rsidRPr="000B71A4">
        <w:rPr>
          <w:b/>
          <w:bCs/>
        </w:rPr>
        <w:t>Without it:</w:t>
      </w:r>
      <w:r w:rsidRPr="000B71A4">
        <w:t xml:space="preserve"> Menu items could have missing prices, causing incorrect order totals or billing problems.</w:t>
      </w:r>
    </w:p>
    <w:p w14:paraId="590B9753" w14:textId="77777777" w:rsidR="000B71A4" w:rsidRPr="000B71A4" w:rsidRDefault="000B71A4" w:rsidP="000B71A4"/>
    <w:sectPr w:rsidR="000B71A4" w:rsidRPr="000B71A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70E15"/>
    <w:multiLevelType w:val="multilevel"/>
    <w:tmpl w:val="D5248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7537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406"/>
    <w:rsid w:val="000455C2"/>
    <w:rsid w:val="000B71A4"/>
    <w:rsid w:val="003D7406"/>
    <w:rsid w:val="004645B2"/>
    <w:rsid w:val="007D1196"/>
    <w:rsid w:val="007D2A00"/>
    <w:rsid w:val="00B17798"/>
    <w:rsid w:val="00BA5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375D7"/>
  <w15:chartTrackingRefBased/>
  <w15:docId w15:val="{037DEC27-095F-4866-A3DE-1332D574F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4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4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4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4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406"/>
    <w:rPr>
      <w:rFonts w:eastAsiaTheme="majorEastAsia" w:cstheme="majorBidi"/>
      <w:color w:val="272727" w:themeColor="text1" w:themeTint="D8"/>
    </w:rPr>
  </w:style>
  <w:style w:type="paragraph" w:styleId="Title">
    <w:name w:val="Title"/>
    <w:basedOn w:val="Normal"/>
    <w:next w:val="Normal"/>
    <w:link w:val="TitleChar"/>
    <w:uiPriority w:val="10"/>
    <w:qFormat/>
    <w:rsid w:val="003D7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406"/>
    <w:pPr>
      <w:spacing w:before="160"/>
      <w:jc w:val="center"/>
    </w:pPr>
    <w:rPr>
      <w:i/>
      <w:iCs/>
      <w:color w:val="404040" w:themeColor="text1" w:themeTint="BF"/>
    </w:rPr>
  </w:style>
  <w:style w:type="character" w:customStyle="1" w:styleId="QuoteChar">
    <w:name w:val="Quote Char"/>
    <w:basedOn w:val="DefaultParagraphFont"/>
    <w:link w:val="Quote"/>
    <w:uiPriority w:val="29"/>
    <w:rsid w:val="003D7406"/>
    <w:rPr>
      <w:i/>
      <w:iCs/>
      <w:color w:val="404040" w:themeColor="text1" w:themeTint="BF"/>
    </w:rPr>
  </w:style>
  <w:style w:type="paragraph" w:styleId="ListParagraph">
    <w:name w:val="List Paragraph"/>
    <w:basedOn w:val="Normal"/>
    <w:uiPriority w:val="34"/>
    <w:qFormat/>
    <w:rsid w:val="003D7406"/>
    <w:pPr>
      <w:ind w:left="720"/>
      <w:contextualSpacing/>
    </w:pPr>
  </w:style>
  <w:style w:type="character" w:styleId="IntenseEmphasis">
    <w:name w:val="Intense Emphasis"/>
    <w:basedOn w:val="DefaultParagraphFont"/>
    <w:uiPriority w:val="21"/>
    <w:qFormat/>
    <w:rsid w:val="003D7406"/>
    <w:rPr>
      <w:i/>
      <w:iCs/>
      <w:color w:val="0F4761" w:themeColor="accent1" w:themeShade="BF"/>
    </w:rPr>
  </w:style>
  <w:style w:type="paragraph" w:styleId="IntenseQuote">
    <w:name w:val="Intense Quote"/>
    <w:basedOn w:val="Normal"/>
    <w:next w:val="Normal"/>
    <w:link w:val="IntenseQuoteChar"/>
    <w:uiPriority w:val="30"/>
    <w:qFormat/>
    <w:rsid w:val="003D7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406"/>
    <w:rPr>
      <w:i/>
      <w:iCs/>
      <w:color w:val="0F4761" w:themeColor="accent1" w:themeShade="BF"/>
    </w:rPr>
  </w:style>
  <w:style w:type="character" w:styleId="IntenseReference">
    <w:name w:val="Intense Reference"/>
    <w:basedOn w:val="DefaultParagraphFont"/>
    <w:uiPriority w:val="32"/>
    <w:qFormat/>
    <w:rsid w:val="003D74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Pandey</dc:creator>
  <cp:keywords/>
  <dc:description/>
  <cp:lastModifiedBy>Abhishek Pandey</cp:lastModifiedBy>
  <cp:revision>4</cp:revision>
  <dcterms:created xsi:type="dcterms:W3CDTF">2026-09-28T17:03:00Z</dcterms:created>
  <dcterms:modified xsi:type="dcterms:W3CDTF">2026-09-28T17:14:00Z</dcterms:modified>
</cp:coreProperties>
</file>