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EBF93" w14:textId="77777777" w:rsidR="00D607C9" w:rsidRPr="00D607C9" w:rsidRDefault="00D607C9">
      <w:pPr>
        <w:rPr>
          <w:b/>
          <w:bCs/>
        </w:rPr>
      </w:pPr>
      <w:r w:rsidRPr="00D607C9">
        <w:rPr>
          <w:b/>
          <w:bCs/>
        </w:rPr>
        <w:t xml:space="preserve">SCENARIO </w:t>
      </w:r>
    </w:p>
    <w:p w14:paraId="3F3C9210" w14:textId="7EE5969B" w:rsidR="00D607C9" w:rsidRDefault="00D607C9">
      <w:r w:rsidRPr="00D607C9">
        <w:t xml:space="preserve">You are building the analytics layer for a food delivery platform. A senior developer proposes a VIEW called </w:t>
      </w:r>
      <w:proofErr w:type="spellStart"/>
      <w:r w:rsidRPr="00D607C9">
        <w:t>top_restaurants</w:t>
      </w:r>
      <w:proofErr w:type="spellEnd"/>
      <w:r w:rsidRPr="00D607C9">
        <w:t xml:space="preserve"> showing restaurant name, total orders, and average rating — hiding raw ID columns from the front-end team. </w:t>
      </w:r>
    </w:p>
    <w:p w14:paraId="278F47D7" w14:textId="4F3855B3" w:rsidR="000455C2" w:rsidRDefault="00D607C9">
      <w:r w:rsidRPr="00D607C9">
        <w:rPr>
          <w:b/>
          <w:bCs/>
        </w:rPr>
        <w:t>Question:</w:t>
      </w:r>
      <w:r w:rsidRPr="00D607C9">
        <w:t xml:space="preserve"> Justify why a VIEW is preferred over direct table access here. What are two limitations the front-end developer should be aware of when working with this VIEW?</w:t>
      </w:r>
    </w:p>
    <w:p w14:paraId="2E5C460B" w14:textId="3C2BBB11" w:rsidR="00D607C9" w:rsidRDefault="00D607C9">
      <w:r w:rsidRPr="00D607C9">
        <w:rPr>
          <w:b/>
          <w:bCs/>
        </w:rPr>
        <w:t>Ans:</w:t>
      </w:r>
      <w:r w:rsidR="009E2D1F">
        <w:rPr>
          <w:b/>
          <w:bCs/>
        </w:rPr>
        <w:t xml:space="preserve"> </w:t>
      </w:r>
      <w:r w:rsidR="009E2D1F" w:rsidRPr="009E2D1F">
        <w:t xml:space="preserve">A VIEW is preferred over direct table access because it provides a simplified and controlled way to access data. The </w:t>
      </w:r>
      <w:proofErr w:type="spellStart"/>
      <w:r w:rsidR="009E2D1F" w:rsidRPr="009E2D1F">
        <w:t>top_restaurants</w:t>
      </w:r>
      <w:proofErr w:type="spellEnd"/>
      <w:r w:rsidR="009E2D1F" w:rsidRPr="009E2D1F">
        <w:t xml:space="preserve"> VIEW can show only the required columns such as restaurant name, total orders, and average rating, while hiding raw ID columns and unnecessary table details.</w:t>
      </w:r>
    </w:p>
    <w:p w14:paraId="2B2F23C8" w14:textId="42C2653A" w:rsidR="009E2D1F" w:rsidRDefault="009E2D1F">
      <w:r>
        <w:t>Ex-</w:t>
      </w:r>
    </w:p>
    <w:p w14:paraId="5546EFF3" w14:textId="77777777" w:rsidR="009E2D1F" w:rsidRPr="00BA6620" w:rsidRDefault="009E2D1F" w:rsidP="009E2D1F">
      <w:pPr>
        <w:ind w:left="720"/>
        <w:rPr>
          <w:color w:val="153D63" w:themeColor="text2" w:themeTint="E6"/>
        </w:rPr>
      </w:pPr>
      <w:r w:rsidRPr="00BA6620">
        <w:rPr>
          <w:color w:val="153D63" w:themeColor="text2" w:themeTint="E6"/>
        </w:rPr>
        <w:t xml:space="preserve">CREATE VIEW </w:t>
      </w:r>
      <w:proofErr w:type="spellStart"/>
      <w:r w:rsidRPr="00BA6620">
        <w:rPr>
          <w:color w:val="153D63" w:themeColor="text2" w:themeTint="E6"/>
        </w:rPr>
        <w:t>top_restaurants</w:t>
      </w:r>
      <w:proofErr w:type="spellEnd"/>
      <w:r w:rsidRPr="00BA6620">
        <w:rPr>
          <w:color w:val="153D63" w:themeColor="text2" w:themeTint="E6"/>
        </w:rPr>
        <w:t xml:space="preserve"> AS</w:t>
      </w:r>
    </w:p>
    <w:p w14:paraId="1D700D9A" w14:textId="77777777" w:rsidR="009E2D1F" w:rsidRPr="00BA6620" w:rsidRDefault="009E2D1F" w:rsidP="009E2D1F">
      <w:pPr>
        <w:ind w:left="720"/>
        <w:rPr>
          <w:color w:val="153D63" w:themeColor="text2" w:themeTint="E6"/>
        </w:rPr>
      </w:pPr>
      <w:r w:rsidRPr="00BA6620">
        <w:rPr>
          <w:color w:val="153D63" w:themeColor="text2" w:themeTint="E6"/>
        </w:rPr>
        <w:t xml:space="preserve">SELECT </w:t>
      </w:r>
    </w:p>
    <w:p w14:paraId="6EC69BFE" w14:textId="77777777" w:rsidR="009E2D1F" w:rsidRPr="00BA6620" w:rsidRDefault="009E2D1F" w:rsidP="009E2D1F">
      <w:pPr>
        <w:ind w:left="720"/>
        <w:rPr>
          <w:color w:val="153D63" w:themeColor="text2" w:themeTint="E6"/>
        </w:rPr>
      </w:pPr>
      <w:r w:rsidRPr="00BA6620">
        <w:rPr>
          <w:color w:val="153D63" w:themeColor="text2" w:themeTint="E6"/>
        </w:rPr>
        <w:t xml:space="preserve">    r.name AS </w:t>
      </w:r>
      <w:proofErr w:type="spellStart"/>
      <w:r w:rsidRPr="00BA6620">
        <w:rPr>
          <w:color w:val="153D63" w:themeColor="text2" w:themeTint="E6"/>
        </w:rPr>
        <w:t>restaurant_name</w:t>
      </w:r>
      <w:proofErr w:type="spellEnd"/>
      <w:r w:rsidRPr="00BA6620">
        <w:rPr>
          <w:color w:val="153D63" w:themeColor="text2" w:themeTint="E6"/>
        </w:rPr>
        <w:t>,</w:t>
      </w:r>
    </w:p>
    <w:p w14:paraId="545B5150" w14:textId="77777777" w:rsidR="009E2D1F" w:rsidRPr="00BA6620" w:rsidRDefault="009E2D1F" w:rsidP="009E2D1F">
      <w:pPr>
        <w:ind w:left="720"/>
        <w:rPr>
          <w:color w:val="153D63" w:themeColor="text2" w:themeTint="E6"/>
        </w:rPr>
      </w:pPr>
      <w:r w:rsidRPr="00BA6620">
        <w:rPr>
          <w:color w:val="153D63" w:themeColor="text2" w:themeTint="E6"/>
        </w:rPr>
        <w:t xml:space="preserve">    COUNT(</w:t>
      </w:r>
      <w:proofErr w:type="spellStart"/>
      <w:proofErr w:type="gramStart"/>
      <w:r w:rsidRPr="00BA6620">
        <w:rPr>
          <w:color w:val="153D63" w:themeColor="text2" w:themeTint="E6"/>
        </w:rPr>
        <w:t>o.order</w:t>
      </w:r>
      <w:proofErr w:type="gramEnd"/>
      <w:r w:rsidRPr="00BA6620">
        <w:rPr>
          <w:color w:val="153D63" w:themeColor="text2" w:themeTint="E6"/>
        </w:rPr>
        <w:t>_id</w:t>
      </w:r>
      <w:proofErr w:type="spellEnd"/>
      <w:r w:rsidRPr="00BA6620">
        <w:rPr>
          <w:color w:val="153D63" w:themeColor="text2" w:themeTint="E6"/>
        </w:rPr>
        <w:t xml:space="preserve">) AS </w:t>
      </w:r>
      <w:proofErr w:type="spellStart"/>
      <w:r w:rsidRPr="00BA6620">
        <w:rPr>
          <w:color w:val="153D63" w:themeColor="text2" w:themeTint="E6"/>
        </w:rPr>
        <w:t>total_orders</w:t>
      </w:r>
      <w:proofErr w:type="spellEnd"/>
      <w:r w:rsidRPr="00BA6620">
        <w:rPr>
          <w:color w:val="153D63" w:themeColor="text2" w:themeTint="E6"/>
        </w:rPr>
        <w:t>,</w:t>
      </w:r>
    </w:p>
    <w:p w14:paraId="4E4B5596" w14:textId="77777777" w:rsidR="009E2D1F" w:rsidRPr="00BA6620" w:rsidRDefault="009E2D1F" w:rsidP="009E2D1F">
      <w:pPr>
        <w:ind w:left="720"/>
        <w:rPr>
          <w:color w:val="153D63" w:themeColor="text2" w:themeTint="E6"/>
        </w:rPr>
      </w:pPr>
      <w:r w:rsidRPr="00BA6620">
        <w:rPr>
          <w:color w:val="153D63" w:themeColor="text2" w:themeTint="E6"/>
        </w:rPr>
        <w:t xml:space="preserve">    AVG(</w:t>
      </w:r>
      <w:proofErr w:type="spellStart"/>
      <w:proofErr w:type="gramStart"/>
      <w:r w:rsidRPr="00BA6620">
        <w:rPr>
          <w:color w:val="153D63" w:themeColor="text2" w:themeTint="E6"/>
        </w:rPr>
        <w:t>r.rating</w:t>
      </w:r>
      <w:proofErr w:type="spellEnd"/>
      <w:proofErr w:type="gramEnd"/>
      <w:r w:rsidRPr="00BA6620">
        <w:rPr>
          <w:color w:val="153D63" w:themeColor="text2" w:themeTint="E6"/>
        </w:rPr>
        <w:t xml:space="preserve">) AS </w:t>
      </w:r>
      <w:proofErr w:type="spellStart"/>
      <w:r w:rsidRPr="00BA6620">
        <w:rPr>
          <w:color w:val="153D63" w:themeColor="text2" w:themeTint="E6"/>
        </w:rPr>
        <w:t>average_rating</w:t>
      </w:r>
      <w:proofErr w:type="spellEnd"/>
    </w:p>
    <w:p w14:paraId="3B1F2812" w14:textId="77777777" w:rsidR="009E2D1F" w:rsidRPr="00BA6620" w:rsidRDefault="009E2D1F" w:rsidP="009E2D1F">
      <w:pPr>
        <w:ind w:left="720"/>
        <w:rPr>
          <w:color w:val="153D63" w:themeColor="text2" w:themeTint="E6"/>
        </w:rPr>
      </w:pPr>
      <w:r w:rsidRPr="00BA6620">
        <w:rPr>
          <w:color w:val="153D63" w:themeColor="text2" w:themeTint="E6"/>
        </w:rPr>
        <w:t>FROM restaurants r</w:t>
      </w:r>
    </w:p>
    <w:p w14:paraId="35510671" w14:textId="77777777" w:rsidR="009E2D1F" w:rsidRPr="00BA6620" w:rsidRDefault="009E2D1F" w:rsidP="009E2D1F">
      <w:pPr>
        <w:ind w:left="720"/>
        <w:rPr>
          <w:color w:val="153D63" w:themeColor="text2" w:themeTint="E6"/>
        </w:rPr>
      </w:pPr>
      <w:r w:rsidRPr="00BA6620">
        <w:rPr>
          <w:color w:val="153D63" w:themeColor="text2" w:themeTint="E6"/>
        </w:rPr>
        <w:t xml:space="preserve">JOIN orders o ON </w:t>
      </w:r>
      <w:proofErr w:type="spellStart"/>
      <w:proofErr w:type="gramStart"/>
      <w:r w:rsidRPr="00BA6620">
        <w:rPr>
          <w:color w:val="153D63" w:themeColor="text2" w:themeTint="E6"/>
        </w:rPr>
        <w:t>r.restaurant</w:t>
      </w:r>
      <w:proofErr w:type="gramEnd"/>
      <w:r w:rsidRPr="00BA6620">
        <w:rPr>
          <w:color w:val="153D63" w:themeColor="text2" w:themeTint="E6"/>
        </w:rPr>
        <w:t>_id</w:t>
      </w:r>
      <w:proofErr w:type="spellEnd"/>
      <w:r w:rsidRPr="00BA6620">
        <w:rPr>
          <w:color w:val="153D63" w:themeColor="text2" w:themeTint="E6"/>
        </w:rPr>
        <w:t xml:space="preserve"> = </w:t>
      </w:r>
      <w:proofErr w:type="spellStart"/>
      <w:proofErr w:type="gramStart"/>
      <w:r w:rsidRPr="00BA6620">
        <w:rPr>
          <w:color w:val="153D63" w:themeColor="text2" w:themeTint="E6"/>
        </w:rPr>
        <w:t>o.restaurant</w:t>
      </w:r>
      <w:proofErr w:type="gramEnd"/>
      <w:r w:rsidRPr="00BA6620">
        <w:rPr>
          <w:color w:val="153D63" w:themeColor="text2" w:themeTint="E6"/>
        </w:rPr>
        <w:t>_id</w:t>
      </w:r>
      <w:proofErr w:type="spellEnd"/>
    </w:p>
    <w:p w14:paraId="151D0F6B" w14:textId="0070F6F8" w:rsidR="009E2D1F" w:rsidRPr="00BA6620" w:rsidRDefault="009E2D1F" w:rsidP="009E2D1F">
      <w:pPr>
        <w:ind w:left="720"/>
        <w:rPr>
          <w:color w:val="153D63" w:themeColor="text2" w:themeTint="E6"/>
        </w:rPr>
      </w:pPr>
      <w:r w:rsidRPr="00BA6620">
        <w:rPr>
          <w:color w:val="153D63" w:themeColor="text2" w:themeTint="E6"/>
        </w:rPr>
        <w:t xml:space="preserve">GROUP BY </w:t>
      </w:r>
      <w:proofErr w:type="spellStart"/>
      <w:proofErr w:type="gramStart"/>
      <w:r w:rsidRPr="00BA6620">
        <w:rPr>
          <w:color w:val="153D63" w:themeColor="text2" w:themeTint="E6"/>
        </w:rPr>
        <w:t>r.restaurant</w:t>
      </w:r>
      <w:proofErr w:type="gramEnd"/>
      <w:r w:rsidRPr="00BA6620">
        <w:rPr>
          <w:color w:val="153D63" w:themeColor="text2" w:themeTint="E6"/>
        </w:rPr>
        <w:t>_id</w:t>
      </w:r>
      <w:proofErr w:type="spellEnd"/>
      <w:r w:rsidRPr="00BA6620">
        <w:rPr>
          <w:color w:val="153D63" w:themeColor="text2" w:themeTint="E6"/>
        </w:rPr>
        <w:t>, r.name;</w:t>
      </w:r>
    </w:p>
    <w:p w14:paraId="04CA4608" w14:textId="5DF16E93" w:rsidR="009E2D1F" w:rsidRPr="009E2D1F" w:rsidRDefault="009E2D1F" w:rsidP="009E2D1F">
      <w:pPr>
        <w:rPr>
          <w:b/>
          <w:bCs/>
        </w:rPr>
      </w:pPr>
      <w:r w:rsidRPr="009E2D1F">
        <w:rPr>
          <w:b/>
          <w:bCs/>
        </w:rPr>
        <w:t>use a VIEW</w:t>
      </w:r>
      <w:r>
        <w:rPr>
          <w:b/>
          <w:bCs/>
        </w:rPr>
        <w:t>-</w:t>
      </w:r>
    </w:p>
    <w:p w14:paraId="5EED623E" w14:textId="77777777" w:rsidR="009E2D1F" w:rsidRPr="009E2D1F" w:rsidRDefault="009E2D1F" w:rsidP="009E2D1F">
      <w:pPr>
        <w:numPr>
          <w:ilvl w:val="0"/>
          <w:numId w:val="1"/>
        </w:numPr>
      </w:pPr>
      <w:r w:rsidRPr="009E2D1F">
        <w:t xml:space="preserve">It </w:t>
      </w:r>
      <w:r w:rsidRPr="009E2D1F">
        <w:rPr>
          <w:b/>
          <w:bCs/>
        </w:rPr>
        <w:t>hides unnecessary columns</w:t>
      </w:r>
      <w:r w:rsidRPr="009E2D1F">
        <w:t xml:space="preserve"> such as internal IDs. </w:t>
      </w:r>
    </w:p>
    <w:p w14:paraId="53DECD59" w14:textId="77777777" w:rsidR="009E2D1F" w:rsidRPr="009E2D1F" w:rsidRDefault="009E2D1F" w:rsidP="009E2D1F">
      <w:pPr>
        <w:numPr>
          <w:ilvl w:val="0"/>
          <w:numId w:val="1"/>
        </w:numPr>
      </w:pPr>
      <w:r w:rsidRPr="009E2D1F">
        <w:t xml:space="preserve">It provides a </w:t>
      </w:r>
      <w:r w:rsidRPr="009E2D1F">
        <w:rPr>
          <w:b/>
          <w:bCs/>
        </w:rPr>
        <w:t>simplified interface</w:t>
      </w:r>
      <w:r w:rsidRPr="009E2D1F">
        <w:t xml:space="preserve"> for the front-end team. </w:t>
      </w:r>
    </w:p>
    <w:p w14:paraId="2578AD98" w14:textId="77777777" w:rsidR="009E2D1F" w:rsidRPr="009E2D1F" w:rsidRDefault="009E2D1F" w:rsidP="009E2D1F">
      <w:pPr>
        <w:numPr>
          <w:ilvl w:val="0"/>
          <w:numId w:val="1"/>
        </w:numPr>
      </w:pPr>
      <w:r w:rsidRPr="009E2D1F">
        <w:t xml:space="preserve">It improves </w:t>
      </w:r>
      <w:r w:rsidRPr="009E2D1F">
        <w:rPr>
          <w:b/>
          <w:bCs/>
        </w:rPr>
        <w:t>security</w:t>
      </w:r>
      <w:r w:rsidRPr="009E2D1F">
        <w:t xml:space="preserve"> by limiting direct access to underlying tables. </w:t>
      </w:r>
    </w:p>
    <w:p w14:paraId="21A86707" w14:textId="77777777" w:rsidR="009E2D1F" w:rsidRDefault="009E2D1F" w:rsidP="009E2D1F">
      <w:pPr>
        <w:numPr>
          <w:ilvl w:val="0"/>
          <w:numId w:val="1"/>
        </w:numPr>
      </w:pPr>
      <w:r w:rsidRPr="009E2D1F">
        <w:t>It makes complex queries easier to reuse.</w:t>
      </w:r>
    </w:p>
    <w:p w14:paraId="59F079A4" w14:textId="77777777" w:rsidR="009E2D1F" w:rsidRPr="009E2D1F" w:rsidRDefault="009E2D1F" w:rsidP="009E2D1F">
      <w:pPr>
        <w:rPr>
          <w:b/>
          <w:bCs/>
        </w:rPr>
      </w:pPr>
      <w:r w:rsidRPr="009E2D1F">
        <w:rPr>
          <w:b/>
          <w:bCs/>
        </w:rPr>
        <w:t>Two limitations</w:t>
      </w:r>
    </w:p>
    <w:p w14:paraId="79776782" w14:textId="77777777" w:rsidR="009E2D1F" w:rsidRPr="009E2D1F" w:rsidRDefault="009E2D1F" w:rsidP="009E2D1F">
      <w:pPr>
        <w:numPr>
          <w:ilvl w:val="0"/>
          <w:numId w:val="2"/>
        </w:numPr>
      </w:pPr>
      <w:r w:rsidRPr="009E2D1F">
        <w:rPr>
          <w:b/>
          <w:bCs/>
        </w:rPr>
        <w:t>A VIEW may not always be updatable</w:t>
      </w:r>
      <w:r w:rsidRPr="009E2D1F">
        <w:br/>
        <w:t xml:space="preserve">Because this VIEW uses aggregate functions like </w:t>
      </w:r>
      <w:proofErr w:type="gramStart"/>
      <w:r w:rsidRPr="009E2D1F">
        <w:t>COUNT(</w:t>
      </w:r>
      <w:proofErr w:type="gramEnd"/>
      <w:r w:rsidRPr="009E2D1F">
        <w:t xml:space="preserve">) and </w:t>
      </w:r>
      <w:proofErr w:type="gramStart"/>
      <w:r w:rsidRPr="009E2D1F">
        <w:t>AVG(</w:t>
      </w:r>
      <w:proofErr w:type="gramEnd"/>
      <w:r w:rsidRPr="009E2D1F">
        <w:t xml:space="preserve">) with GROUP BY, the front-end developer generally cannot directly INSERT, UPDATE, or DELETE rows through the VIEW. </w:t>
      </w:r>
    </w:p>
    <w:p w14:paraId="74CAEBBF" w14:textId="77777777" w:rsidR="009E2D1F" w:rsidRPr="009E2D1F" w:rsidRDefault="009E2D1F" w:rsidP="009E2D1F">
      <w:pPr>
        <w:numPr>
          <w:ilvl w:val="0"/>
          <w:numId w:val="2"/>
        </w:numPr>
      </w:pPr>
      <w:r w:rsidRPr="009E2D1F">
        <w:rPr>
          <w:b/>
          <w:bCs/>
        </w:rPr>
        <w:lastRenderedPageBreak/>
        <w:t>A VIEW depends on the underlying tables</w:t>
      </w:r>
      <w:r w:rsidRPr="009E2D1F">
        <w:br/>
        <w:t>If the structure or columns of the restaurants or orders tables change, the VIEW may stop working correctly or need to be updated.</w:t>
      </w:r>
    </w:p>
    <w:p w14:paraId="391ADE1B" w14:textId="77777777" w:rsidR="009E2D1F" w:rsidRPr="009E2D1F" w:rsidRDefault="009E2D1F" w:rsidP="009E2D1F"/>
    <w:p w14:paraId="7026DA80" w14:textId="77777777" w:rsidR="009E2D1F" w:rsidRPr="009E2D1F" w:rsidRDefault="009E2D1F" w:rsidP="009E2D1F"/>
    <w:sectPr w:rsidR="009E2D1F" w:rsidRPr="009E2D1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D94DD3"/>
    <w:multiLevelType w:val="multilevel"/>
    <w:tmpl w:val="A31AB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7F21808"/>
    <w:multiLevelType w:val="multilevel"/>
    <w:tmpl w:val="56206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2139063">
    <w:abstractNumId w:val="1"/>
  </w:num>
  <w:num w:numId="2" w16cid:durableId="11122137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633"/>
    <w:rsid w:val="000455C2"/>
    <w:rsid w:val="001804E5"/>
    <w:rsid w:val="007D1196"/>
    <w:rsid w:val="009E2D1F"/>
    <w:rsid w:val="00BA5F02"/>
    <w:rsid w:val="00BA6620"/>
    <w:rsid w:val="00C37633"/>
    <w:rsid w:val="00D60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F61CF"/>
  <w15:chartTrackingRefBased/>
  <w15:docId w15:val="{1F59EA82-885A-42DE-9272-1BC68E410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76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76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76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76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76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76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76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76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76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76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76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76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76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76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76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76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76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76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76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76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76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76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76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76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76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76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76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76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76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239</Words>
  <Characters>1364</Characters>
  <Application>Microsoft Office Word</Application>
  <DocSecurity>0</DocSecurity>
  <Lines>11</Lines>
  <Paragraphs>3</Paragraphs>
  <ScaleCrop>false</ScaleCrop>
  <Company/>
  <LinksUpToDate>false</LinksUpToDate>
  <CharactersWithSpaces>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Pandey</dc:creator>
  <cp:keywords/>
  <dc:description/>
  <cp:lastModifiedBy>Abhishek Pandey</cp:lastModifiedBy>
  <cp:revision>6</cp:revision>
  <dcterms:created xsi:type="dcterms:W3CDTF">2026-09-28T17:35:00Z</dcterms:created>
  <dcterms:modified xsi:type="dcterms:W3CDTF">2026-09-28T17:40:00Z</dcterms:modified>
</cp:coreProperties>
</file>