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82703" w14:textId="77777777" w:rsidR="00365F6A" w:rsidRPr="00365F6A" w:rsidRDefault="00365F6A" w:rsidP="00365F6A">
      <w:pPr>
        <w:rPr>
          <w:b/>
          <w:bCs/>
        </w:rPr>
      </w:pPr>
      <w:r w:rsidRPr="00365F6A">
        <w:rPr>
          <w:b/>
          <w:bCs/>
        </w:rPr>
        <w:t>AI-Driven Monitoring and Analysis for Microsoft Teams Call Quality Dashboard (CQD)</w:t>
      </w:r>
    </w:p>
    <w:p w14:paraId="6BBD5AA2" w14:textId="77777777" w:rsidR="00365F6A" w:rsidRPr="00365F6A" w:rsidRDefault="00365F6A" w:rsidP="00365F6A">
      <w:r w:rsidRPr="00365F6A">
        <w:pict w14:anchorId="531CC9CB">
          <v:rect id="_x0000_i1067" style="width:0;height:1.5pt" o:hralign="center" o:hrstd="t" o:hr="t" fillcolor="#a0a0a0" stroked="f"/>
        </w:pict>
      </w:r>
    </w:p>
    <w:p w14:paraId="5A4AE0B3" w14:textId="77777777" w:rsidR="00365F6A" w:rsidRPr="00365F6A" w:rsidRDefault="00365F6A" w:rsidP="00365F6A">
      <w:pPr>
        <w:rPr>
          <w:b/>
          <w:bCs/>
        </w:rPr>
      </w:pPr>
      <w:r w:rsidRPr="00365F6A">
        <w:rPr>
          <w:b/>
          <w:bCs/>
        </w:rPr>
        <w:t>1. Introduction</w:t>
      </w:r>
    </w:p>
    <w:p w14:paraId="059B29F1" w14:textId="77777777" w:rsidR="00365F6A" w:rsidRPr="00365F6A" w:rsidRDefault="00365F6A" w:rsidP="00365F6A">
      <w:r w:rsidRPr="00365F6A">
        <w:t>This report highlights how Artificial Intelligence (AI) can enhance the monitoring and analysis of Microsoft Teams Call Quality Metrics using CQD data. By integrating AI models, organizations can proactively detect issues, predict call degradations, and improve overall service quality.</w:t>
      </w:r>
    </w:p>
    <w:p w14:paraId="2CA4C025" w14:textId="77777777" w:rsidR="00365F6A" w:rsidRPr="00365F6A" w:rsidRDefault="00365F6A" w:rsidP="00365F6A">
      <w:r w:rsidRPr="00365F6A">
        <w:pict w14:anchorId="127645CB">
          <v:rect id="_x0000_i1068" style="width:0;height:1.5pt" o:hralign="center" o:hrstd="t" o:hr="t" fillcolor="#a0a0a0" stroked="f"/>
        </w:pict>
      </w:r>
    </w:p>
    <w:p w14:paraId="476C0AC1" w14:textId="77777777" w:rsidR="00365F6A" w:rsidRPr="00365F6A" w:rsidRDefault="00365F6A" w:rsidP="00365F6A">
      <w:pPr>
        <w:rPr>
          <w:b/>
          <w:bCs/>
        </w:rPr>
      </w:pPr>
      <w:r w:rsidRPr="00365F6A">
        <w:rPr>
          <w:b/>
          <w:bCs/>
        </w:rPr>
        <w:t>2. Benefits of AI in CQD Monitoring</w:t>
      </w:r>
    </w:p>
    <w:p w14:paraId="16E57A9D" w14:textId="77777777" w:rsidR="00365F6A" w:rsidRPr="00365F6A" w:rsidRDefault="00365F6A" w:rsidP="00365F6A">
      <w:pPr>
        <w:rPr>
          <w:b/>
          <w:bCs/>
        </w:rPr>
      </w:pPr>
      <w:r w:rsidRPr="00365F6A">
        <w:rPr>
          <w:b/>
          <w:bCs/>
        </w:rPr>
        <w:t>2.1 Proactive Detection &amp; Alerting</w:t>
      </w:r>
    </w:p>
    <w:p w14:paraId="7C9D8D1B" w14:textId="77777777" w:rsidR="00365F6A" w:rsidRPr="00365F6A" w:rsidRDefault="00365F6A" w:rsidP="00365F6A">
      <w:pPr>
        <w:numPr>
          <w:ilvl w:val="0"/>
          <w:numId w:val="1"/>
        </w:numPr>
      </w:pPr>
      <w:r w:rsidRPr="00365F6A">
        <w:t>Detect anomalous behaviors (e.g., high jitter, packet loss) using Isolation Forest or AutoEncoder.</w:t>
      </w:r>
    </w:p>
    <w:p w14:paraId="433B4E3A" w14:textId="77777777" w:rsidR="00365F6A" w:rsidRPr="00365F6A" w:rsidRDefault="00365F6A" w:rsidP="00365F6A">
      <w:pPr>
        <w:numPr>
          <w:ilvl w:val="0"/>
          <w:numId w:val="1"/>
        </w:numPr>
      </w:pPr>
      <w:r w:rsidRPr="00365F6A">
        <w:t>Auto-identify problematic subnets, IP ranges, or buildings without manual intervention.</w:t>
      </w:r>
    </w:p>
    <w:p w14:paraId="5534E601" w14:textId="77777777" w:rsidR="00365F6A" w:rsidRPr="00365F6A" w:rsidRDefault="00365F6A" w:rsidP="00365F6A">
      <w:pPr>
        <w:numPr>
          <w:ilvl w:val="0"/>
          <w:numId w:val="1"/>
        </w:numPr>
      </w:pPr>
      <w:r w:rsidRPr="00365F6A">
        <w:t>Real-time notifications to administrators via Microsoft Teams or email.</w:t>
      </w:r>
    </w:p>
    <w:p w14:paraId="69689385" w14:textId="77777777" w:rsidR="00365F6A" w:rsidRPr="00365F6A" w:rsidRDefault="00365F6A" w:rsidP="00365F6A">
      <w:pPr>
        <w:rPr>
          <w:b/>
          <w:bCs/>
        </w:rPr>
      </w:pPr>
      <w:r w:rsidRPr="00365F6A">
        <w:rPr>
          <w:b/>
          <w:bCs/>
        </w:rPr>
        <w:t>2.2 User Experience Prediction</w:t>
      </w:r>
    </w:p>
    <w:p w14:paraId="6BF04961" w14:textId="77777777" w:rsidR="00365F6A" w:rsidRPr="00365F6A" w:rsidRDefault="00365F6A" w:rsidP="00365F6A">
      <w:pPr>
        <w:numPr>
          <w:ilvl w:val="0"/>
          <w:numId w:val="2"/>
        </w:numPr>
      </w:pPr>
      <w:r w:rsidRPr="00365F6A">
        <w:t>Predict potential call degradations based on historical usage patterns.</w:t>
      </w:r>
    </w:p>
    <w:p w14:paraId="7C3BF5F0" w14:textId="77777777" w:rsidR="00365F6A" w:rsidRPr="00365F6A" w:rsidRDefault="00365F6A" w:rsidP="00365F6A">
      <w:pPr>
        <w:numPr>
          <w:ilvl w:val="0"/>
          <w:numId w:val="2"/>
        </w:numPr>
      </w:pPr>
      <w:r w:rsidRPr="00365F6A">
        <w:t>Forecast high-risk time windows or regions using time-series models (Prophet).</w:t>
      </w:r>
    </w:p>
    <w:p w14:paraId="2356E104" w14:textId="77777777" w:rsidR="00365F6A" w:rsidRPr="00365F6A" w:rsidRDefault="00365F6A" w:rsidP="00365F6A">
      <w:pPr>
        <w:rPr>
          <w:b/>
          <w:bCs/>
        </w:rPr>
      </w:pPr>
      <w:r w:rsidRPr="00365F6A">
        <w:rPr>
          <w:b/>
          <w:bCs/>
        </w:rPr>
        <w:t>2.3 Feedback Correlation &amp; Sentiment Analysis</w:t>
      </w:r>
    </w:p>
    <w:p w14:paraId="57030E6C" w14:textId="77777777" w:rsidR="00365F6A" w:rsidRPr="00365F6A" w:rsidRDefault="00365F6A" w:rsidP="00365F6A">
      <w:pPr>
        <w:numPr>
          <w:ilvl w:val="0"/>
          <w:numId w:val="3"/>
        </w:numPr>
      </w:pPr>
      <w:r w:rsidRPr="00365F6A">
        <w:t>Use NLP (BERT, Azure Cognitive Services) to analyze user feedback.</w:t>
      </w:r>
    </w:p>
    <w:p w14:paraId="2B4D3960" w14:textId="77777777" w:rsidR="00365F6A" w:rsidRPr="00365F6A" w:rsidRDefault="00365F6A" w:rsidP="00365F6A">
      <w:pPr>
        <w:numPr>
          <w:ilvl w:val="0"/>
          <w:numId w:val="3"/>
        </w:numPr>
      </w:pPr>
      <w:r w:rsidRPr="00365F6A">
        <w:t>Detect negative sentiment clusters linked to specific devices, networks, or client versions.</w:t>
      </w:r>
    </w:p>
    <w:p w14:paraId="4C9EE02E" w14:textId="77777777" w:rsidR="00365F6A" w:rsidRPr="00365F6A" w:rsidRDefault="00365F6A" w:rsidP="00365F6A">
      <w:pPr>
        <w:numPr>
          <w:ilvl w:val="0"/>
          <w:numId w:val="3"/>
        </w:numPr>
      </w:pPr>
      <w:r w:rsidRPr="00365F6A">
        <w:t>Correlate subjective feedback with objective CQD measures (MOS, Jitter).</w:t>
      </w:r>
    </w:p>
    <w:p w14:paraId="060B296B" w14:textId="77777777" w:rsidR="00365F6A" w:rsidRPr="00365F6A" w:rsidRDefault="00365F6A" w:rsidP="00365F6A">
      <w:pPr>
        <w:rPr>
          <w:b/>
          <w:bCs/>
        </w:rPr>
      </w:pPr>
      <w:r w:rsidRPr="00365F6A">
        <w:rPr>
          <w:b/>
          <w:bCs/>
        </w:rPr>
        <w:t>2.4 Device Performance Analysis</w:t>
      </w:r>
    </w:p>
    <w:p w14:paraId="7540A624" w14:textId="77777777" w:rsidR="00365F6A" w:rsidRPr="00365F6A" w:rsidRDefault="00365F6A" w:rsidP="00365F6A">
      <w:pPr>
        <w:numPr>
          <w:ilvl w:val="0"/>
          <w:numId w:val="4"/>
        </w:numPr>
      </w:pPr>
      <w:r w:rsidRPr="00365F6A">
        <w:t>Identify underperforming device models or versions using classification or association mining.</w:t>
      </w:r>
    </w:p>
    <w:p w14:paraId="4C329CBA" w14:textId="77777777" w:rsidR="00365F6A" w:rsidRPr="00365F6A" w:rsidRDefault="00365F6A" w:rsidP="00365F6A">
      <w:pPr>
        <w:numPr>
          <w:ilvl w:val="0"/>
          <w:numId w:val="4"/>
        </w:numPr>
      </w:pPr>
      <w:r w:rsidRPr="00365F6A">
        <w:t>Recommend device replacements or updates based on detected patterns.</w:t>
      </w:r>
    </w:p>
    <w:p w14:paraId="4CB369E8" w14:textId="77777777" w:rsidR="00365F6A" w:rsidRPr="00365F6A" w:rsidRDefault="00365F6A" w:rsidP="00365F6A">
      <w:pPr>
        <w:rPr>
          <w:b/>
          <w:bCs/>
        </w:rPr>
      </w:pPr>
      <w:r w:rsidRPr="00365F6A">
        <w:rPr>
          <w:b/>
          <w:bCs/>
        </w:rPr>
        <w:t>2.5 Network Optimization</w:t>
      </w:r>
    </w:p>
    <w:p w14:paraId="19F2B70F" w14:textId="77777777" w:rsidR="00365F6A" w:rsidRPr="00365F6A" w:rsidRDefault="00365F6A" w:rsidP="00365F6A">
      <w:pPr>
        <w:numPr>
          <w:ilvl w:val="0"/>
          <w:numId w:val="5"/>
        </w:numPr>
      </w:pPr>
      <w:r w:rsidRPr="00365F6A">
        <w:t>Recommend adjustments to network configurations (VLAN, QoS) based on model findings.</w:t>
      </w:r>
    </w:p>
    <w:p w14:paraId="0F6582C2" w14:textId="77777777" w:rsidR="00365F6A" w:rsidRPr="00365F6A" w:rsidRDefault="00365F6A" w:rsidP="00365F6A">
      <w:pPr>
        <w:numPr>
          <w:ilvl w:val="0"/>
          <w:numId w:val="5"/>
        </w:numPr>
      </w:pPr>
      <w:r w:rsidRPr="00365F6A">
        <w:lastRenderedPageBreak/>
        <w:t>Visualize high-risk subnets or network paths.</w:t>
      </w:r>
    </w:p>
    <w:p w14:paraId="44560AD1" w14:textId="77777777" w:rsidR="00365F6A" w:rsidRPr="00365F6A" w:rsidRDefault="00365F6A" w:rsidP="00365F6A">
      <w:pPr>
        <w:rPr>
          <w:b/>
          <w:bCs/>
        </w:rPr>
      </w:pPr>
      <w:r w:rsidRPr="00365F6A">
        <w:rPr>
          <w:b/>
          <w:bCs/>
        </w:rPr>
        <w:t>2.6 Root Cause Analysis</w:t>
      </w:r>
    </w:p>
    <w:p w14:paraId="33E9D290" w14:textId="77777777" w:rsidR="00365F6A" w:rsidRPr="00365F6A" w:rsidRDefault="00365F6A" w:rsidP="00365F6A">
      <w:pPr>
        <w:numPr>
          <w:ilvl w:val="0"/>
          <w:numId w:val="6"/>
        </w:numPr>
      </w:pPr>
      <w:r w:rsidRPr="00365F6A">
        <w:t>Automate root cause identification (user, network, or device) per poor call session.</w:t>
      </w:r>
    </w:p>
    <w:p w14:paraId="2C3FA19A" w14:textId="77777777" w:rsidR="00365F6A" w:rsidRPr="00365F6A" w:rsidRDefault="00365F6A" w:rsidP="00365F6A">
      <w:pPr>
        <w:numPr>
          <w:ilvl w:val="0"/>
          <w:numId w:val="6"/>
        </w:numPr>
      </w:pPr>
      <w:r w:rsidRPr="00365F6A">
        <w:t>Provide regional or departmental issue breakdowns.</w:t>
      </w:r>
    </w:p>
    <w:p w14:paraId="202748C5" w14:textId="77777777" w:rsidR="00365F6A" w:rsidRPr="00365F6A" w:rsidRDefault="00365F6A" w:rsidP="00365F6A">
      <w:pPr>
        <w:rPr>
          <w:b/>
          <w:bCs/>
        </w:rPr>
      </w:pPr>
      <w:r w:rsidRPr="00365F6A">
        <w:rPr>
          <w:b/>
          <w:bCs/>
        </w:rPr>
        <w:t>2.7 Cost Optimization &amp; Resource Allocation</w:t>
      </w:r>
    </w:p>
    <w:p w14:paraId="1E1F6D68" w14:textId="77777777" w:rsidR="00365F6A" w:rsidRPr="00365F6A" w:rsidRDefault="00365F6A" w:rsidP="00365F6A">
      <w:pPr>
        <w:numPr>
          <w:ilvl w:val="0"/>
          <w:numId w:val="7"/>
        </w:numPr>
      </w:pPr>
      <w:r w:rsidRPr="00365F6A">
        <w:t>Predict regions requiring infrastructure scaling.</w:t>
      </w:r>
    </w:p>
    <w:p w14:paraId="36B4FF54" w14:textId="77777777" w:rsidR="00365F6A" w:rsidRPr="00365F6A" w:rsidRDefault="00365F6A" w:rsidP="00365F6A">
      <w:pPr>
        <w:numPr>
          <w:ilvl w:val="0"/>
          <w:numId w:val="7"/>
        </w:numPr>
      </w:pPr>
      <w:r w:rsidRPr="00365F6A">
        <w:t>Prioritize IT support resources using AI-driven insights.</w:t>
      </w:r>
    </w:p>
    <w:p w14:paraId="58B41D78" w14:textId="77777777" w:rsidR="00365F6A" w:rsidRPr="00365F6A" w:rsidRDefault="00365F6A" w:rsidP="00365F6A">
      <w:r w:rsidRPr="00365F6A">
        <w:pict w14:anchorId="5E603670">
          <v:rect id="_x0000_i1069" style="width:0;height:1.5pt" o:hralign="center" o:hrstd="t" o:hr="t" fillcolor="#a0a0a0" stroked="f"/>
        </w:pict>
      </w:r>
    </w:p>
    <w:p w14:paraId="10DB6A46" w14:textId="77777777" w:rsidR="00365F6A" w:rsidRPr="00365F6A" w:rsidRDefault="00365F6A" w:rsidP="00365F6A">
      <w:pPr>
        <w:rPr>
          <w:b/>
          <w:bCs/>
        </w:rPr>
      </w:pPr>
      <w:r w:rsidRPr="00365F6A">
        <w:rPr>
          <w:b/>
          <w:bCs/>
        </w:rPr>
        <w:t>3. AI Use Cases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3599"/>
        <w:gridCol w:w="2956"/>
      </w:tblGrid>
      <w:tr w:rsidR="00365F6A" w:rsidRPr="00365F6A" w14:paraId="2B0FFC9F" w14:textId="77777777" w:rsidTr="00365F6A">
        <w:trPr>
          <w:tblHeader/>
          <w:tblCellSpacing w:w="15" w:type="dxa"/>
        </w:trPr>
        <w:tc>
          <w:tcPr>
            <w:tcW w:w="0" w:type="auto"/>
            <w:vAlign w:val="center"/>
            <w:hideMark/>
          </w:tcPr>
          <w:p w14:paraId="4C88C590" w14:textId="77777777" w:rsidR="00365F6A" w:rsidRPr="00365F6A" w:rsidRDefault="00365F6A" w:rsidP="00365F6A">
            <w:pPr>
              <w:rPr>
                <w:b/>
                <w:bCs/>
              </w:rPr>
            </w:pPr>
            <w:r w:rsidRPr="00365F6A">
              <w:rPr>
                <w:b/>
                <w:bCs/>
              </w:rPr>
              <w:t>Use Case</w:t>
            </w:r>
          </w:p>
        </w:tc>
        <w:tc>
          <w:tcPr>
            <w:tcW w:w="0" w:type="auto"/>
            <w:vAlign w:val="center"/>
            <w:hideMark/>
          </w:tcPr>
          <w:p w14:paraId="360FFFC0" w14:textId="77777777" w:rsidR="00365F6A" w:rsidRPr="00365F6A" w:rsidRDefault="00365F6A" w:rsidP="00365F6A">
            <w:pPr>
              <w:rPr>
                <w:b/>
                <w:bCs/>
              </w:rPr>
            </w:pPr>
            <w:r w:rsidRPr="00365F6A">
              <w:rPr>
                <w:b/>
                <w:bCs/>
              </w:rPr>
              <w:t>Description</w:t>
            </w:r>
          </w:p>
        </w:tc>
        <w:tc>
          <w:tcPr>
            <w:tcW w:w="0" w:type="auto"/>
            <w:vAlign w:val="center"/>
            <w:hideMark/>
          </w:tcPr>
          <w:p w14:paraId="1ED34BCF" w14:textId="77777777" w:rsidR="00365F6A" w:rsidRPr="00365F6A" w:rsidRDefault="00365F6A" w:rsidP="00365F6A">
            <w:pPr>
              <w:rPr>
                <w:b/>
                <w:bCs/>
              </w:rPr>
            </w:pPr>
            <w:r w:rsidRPr="00365F6A">
              <w:rPr>
                <w:b/>
                <w:bCs/>
              </w:rPr>
              <w:t>AI Model / Technique</w:t>
            </w:r>
          </w:p>
        </w:tc>
      </w:tr>
      <w:tr w:rsidR="00365F6A" w:rsidRPr="00365F6A" w14:paraId="6E9BA44A" w14:textId="77777777" w:rsidTr="00365F6A">
        <w:trPr>
          <w:tblCellSpacing w:w="15" w:type="dxa"/>
        </w:trPr>
        <w:tc>
          <w:tcPr>
            <w:tcW w:w="0" w:type="auto"/>
            <w:vAlign w:val="center"/>
            <w:hideMark/>
          </w:tcPr>
          <w:p w14:paraId="1F5B30FC" w14:textId="77777777" w:rsidR="00365F6A" w:rsidRPr="00365F6A" w:rsidRDefault="00365F6A" w:rsidP="00365F6A">
            <w:r w:rsidRPr="00365F6A">
              <w:t>Subnet Anomaly Detection</w:t>
            </w:r>
          </w:p>
        </w:tc>
        <w:tc>
          <w:tcPr>
            <w:tcW w:w="0" w:type="auto"/>
            <w:vAlign w:val="center"/>
            <w:hideMark/>
          </w:tcPr>
          <w:p w14:paraId="0873097E" w14:textId="77777777" w:rsidR="00365F6A" w:rsidRPr="00365F6A" w:rsidRDefault="00365F6A" w:rsidP="00365F6A">
            <w:r w:rsidRPr="00365F6A">
              <w:t>Identify recurring subnet issues</w:t>
            </w:r>
          </w:p>
        </w:tc>
        <w:tc>
          <w:tcPr>
            <w:tcW w:w="0" w:type="auto"/>
            <w:vAlign w:val="center"/>
            <w:hideMark/>
          </w:tcPr>
          <w:p w14:paraId="403FE75D" w14:textId="77777777" w:rsidR="00365F6A" w:rsidRPr="00365F6A" w:rsidRDefault="00365F6A" w:rsidP="00365F6A">
            <w:r w:rsidRPr="00365F6A">
              <w:t>Isolation Forest, AutoEncoder</w:t>
            </w:r>
          </w:p>
        </w:tc>
      </w:tr>
      <w:tr w:rsidR="00365F6A" w:rsidRPr="00365F6A" w14:paraId="5227BEE2" w14:textId="77777777" w:rsidTr="00365F6A">
        <w:trPr>
          <w:tblCellSpacing w:w="15" w:type="dxa"/>
        </w:trPr>
        <w:tc>
          <w:tcPr>
            <w:tcW w:w="0" w:type="auto"/>
            <w:vAlign w:val="center"/>
            <w:hideMark/>
          </w:tcPr>
          <w:p w14:paraId="63FA8BFD" w14:textId="77777777" w:rsidR="00365F6A" w:rsidRPr="00365F6A" w:rsidRDefault="00365F6A" w:rsidP="00365F6A">
            <w:r w:rsidRPr="00365F6A">
              <w:t>Problematic User Prediction</w:t>
            </w:r>
          </w:p>
        </w:tc>
        <w:tc>
          <w:tcPr>
            <w:tcW w:w="0" w:type="auto"/>
            <w:vAlign w:val="center"/>
            <w:hideMark/>
          </w:tcPr>
          <w:p w14:paraId="1DD95256" w14:textId="77777777" w:rsidR="00365F6A" w:rsidRPr="00365F6A" w:rsidRDefault="00365F6A" w:rsidP="00365F6A">
            <w:r w:rsidRPr="00365F6A">
              <w:t>Predict users likely to face call problems</w:t>
            </w:r>
          </w:p>
        </w:tc>
        <w:tc>
          <w:tcPr>
            <w:tcW w:w="0" w:type="auto"/>
            <w:vAlign w:val="center"/>
            <w:hideMark/>
          </w:tcPr>
          <w:p w14:paraId="35387686" w14:textId="77777777" w:rsidR="00365F6A" w:rsidRPr="00365F6A" w:rsidRDefault="00365F6A" w:rsidP="00365F6A">
            <w:r w:rsidRPr="00365F6A">
              <w:t>XGBoost, KMeans Clustering</w:t>
            </w:r>
          </w:p>
        </w:tc>
      </w:tr>
      <w:tr w:rsidR="00365F6A" w:rsidRPr="00365F6A" w14:paraId="4AE2AD20" w14:textId="77777777" w:rsidTr="00365F6A">
        <w:trPr>
          <w:tblCellSpacing w:w="15" w:type="dxa"/>
        </w:trPr>
        <w:tc>
          <w:tcPr>
            <w:tcW w:w="0" w:type="auto"/>
            <w:vAlign w:val="center"/>
            <w:hideMark/>
          </w:tcPr>
          <w:p w14:paraId="59D2B386" w14:textId="77777777" w:rsidR="00365F6A" w:rsidRPr="00365F6A" w:rsidRDefault="00365F6A" w:rsidP="00365F6A">
            <w:r w:rsidRPr="00365F6A">
              <w:t>Real-Time Quality Alerting</w:t>
            </w:r>
          </w:p>
        </w:tc>
        <w:tc>
          <w:tcPr>
            <w:tcW w:w="0" w:type="auto"/>
            <w:vAlign w:val="center"/>
            <w:hideMark/>
          </w:tcPr>
          <w:p w14:paraId="033E0A34" w14:textId="77777777" w:rsidR="00365F6A" w:rsidRPr="00365F6A" w:rsidRDefault="00365F6A" w:rsidP="00365F6A">
            <w:r w:rsidRPr="00365F6A">
              <w:t>Alert on sudden network/call quality drops</w:t>
            </w:r>
          </w:p>
        </w:tc>
        <w:tc>
          <w:tcPr>
            <w:tcW w:w="0" w:type="auto"/>
            <w:vAlign w:val="center"/>
            <w:hideMark/>
          </w:tcPr>
          <w:p w14:paraId="7E1A1D4A" w14:textId="77777777" w:rsidR="00365F6A" w:rsidRPr="00365F6A" w:rsidRDefault="00365F6A" w:rsidP="00365F6A">
            <w:r w:rsidRPr="00365F6A">
              <w:t>One-Class SVM, Prophet Forecasting</w:t>
            </w:r>
          </w:p>
        </w:tc>
      </w:tr>
      <w:tr w:rsidR="00365F6A" w:rsidRPr="00365F6A" w14:paraId="055E2ADC" w14:textId="77777777" w:rsidTr="00365F6A">
        <w:trPr>
          <w:tblCellSpacing w:w="15" w:type="dxa"/>
        </w:trPr>
        <w:tc>
          <w:tcPr>
            <w:tcW w:w="0" w:type="auto"/>
            <w:vAlign w:val="center"/>
            <w:hideMark/>
          </w:tcPr>
          <w:p w14:paraId="75187E29" w14:textId="77777777" w:rsidR="00365F6A" w:rsidRPr="00365F6A" w:rsidRDefault="00365F6A" w:rsidP="00365F6A">
            <w:r w:rsidRPr="00365F6A">
              <w:t>Device Impact Assessment</w:t>
            </w:r>
          </w:p>
        </w:tc>
        <w:tc>
          <w:tcPr>
            <w:tcW w:w="0" w:type="auto"/>
            <w:vAlign w:val="center"/>
            <w:hideMark/>
          </w:tcPr>
          <w:p w14:paraId="47ACED6B" w14:textId="77777777" w:rsidR="00365F6A" w:rsidRPr="00365F6A" w:rsidRDefault="00365F6A" w:rsidP="00365F6A">
            <w:r w:rsidRPr="00365F6A">
              <w:t>Detect underperforming devices</w:t>
            </w:r>
          </w:p>
        </w:tc>
        <w:tc>
          <w:tcPr>
            <w:tcW w:w="0" w:type="auto"/>
            <w:vAlign w:val="center"/>
            <w:hideMark/>
          </w:tcPr>
          <w:p w14:paraId="501D0BE5" w14:textId="77777777" w:rsidR="00365F6A" w:rsidRPr="00365F6A" w:rsidRDefault="00365F6A" w:rsidP="00365F6A">
            <w:r w:rsidRPr="00365F6A">
              <w:t>Association Rule Mining (Apriori)</w:t>
            </w:r>
          </w:p>
        </w:tc>
      </w:tr>
      <w:tr w:rsidR="00365F6A" w:rsidRPr="00365F6A" w14:paraId="3307184A" w14:textId="77777777" w:rsidTr="00365F6A">
        <w:trPr>
          <w:tblCellSpacing w:w="15" w:type="dxa"/>
        </w:trPr>
        <w:tc>
          <w:tcPr>
            <w:tcW w:w="0" w:type="auto"/>
            <w:vAlign w:val="center"/>
            <w:hideMark/>
          </w:tcPr>
          <w:p w14:paraId="089EE529" w14:textId="77777777" w:rsidR="00365F6A" w:rsidRPr="00365F6A" w:rsidRDefault="00365F6A" w:rsidP="00365F6A">
            <w:r w:rsidRPr="00365F6A">
              <w:t>Feedback Sentiment Mapping</w:t>
            </w:r>
          </w:p>
        </w:tc>
        <w:tc>
          <w:tcPr>
            <w:tcW w:w="0" w:type="auto"/>
            <w:vAlign w:val="center"/>
            <w:hideMark/>
          </w:tcPr>
          <w:p w14:paraId="52CA01F4" w14:textId="77777777" w:rsidR="00365F6A" w:rsidRPr="00365F6A" w:rsidRDefault="00365F6A" w:rsidP="00365F6A">
            <w:r w:rsidRPr="00365F6A">
              <w:t>Correlate feedback text with technical issues</w:t>
            </w:r>
          </w:p>
        </w:tc>
        <w:tc>
          <w:tcPr>
            <w:tcW w:w="0" w:type="auto"/>
            <w:vAlign w:val="center"/>
            <w:hideMark/>
          </w:tcPr>
          <w:p w14:paraId="2AB9BFFD" w14:textId="77777777" w:rsidR="00365F6A" w:rsidRPr="00365F6A" w:rsidRDefault="00365F6A" w:rsidP="00365F6A">
            <w:r w:rsidRPr="00365F6A">
              <w:t>BERT, Azure Cognitive Services</w:t>
            </w:r>
          </w:p>
        </w:tc>
      </w:tr>
    </w:tbl>
    <w:p w14:paraId="323B9E62" w14:textId="77777777" w:rsidR="00365F6A" w:rsidRPr="00365F6A" w:rsidRDefault="00365F6A" w:rsidP="00365F6A">
      <w:r w:rsidRPr="00365F6A">
        <w:pict w14:anchorId="2C1561A5">
          <v:rect id="_x0000_i1070" style="width:0;height:1.5pt" o:hralign="center" o:hrstd="t" o:hr="t" fillcolor="#a0a0a0" stroked="f"/>
        </w:pict>
      </w:r>
    </w:p>
    <w:p w14:paraId="3437E4BA" w14:textId="77777777" w:rsidR="00365F6A" w:rsidRPr="00365F6A" w:rsidRDefault="00365F6A" w:rsidP="00365F6A">
      <w:pPr>
        <w:rPr>
          <w:b/>
          <w:bCs/>
        </w:rPr>
      </w:pPr>
      <w:r w:rsidRPr="00365F6A">
        <w:rPr>
          <w:b/>
          <w:bCs/>
        </w:rPr>
        <w:t>4. Recommended Tools &amp; Technologies</w:t>
      </w:r>
    </w:p>
    <w:p w14:paraId="5F4E8637" w14:textId="77777777" w:rsidR="00365F6A" w:rsidRPr="00365F6A" w:rsidRDefault="00365F6A" w:rsidP="00365F6A">
      <w:pPr>
        <w:numPr>
          <w:ilvl w:val="0"/>
          <w:numId w:val="8"/>
        </w:numPr>
      </w:pPr>
      <w:r w:rsidRPr="00365F6A">
        <w:rPr>
          <w:b/>
          <w:bCs/>
        </w:rPr>
        <w:t>Data Processing</w:t>
      </w:r>
      <w:r w:rsidRPr="00365F6A">
        <w:t>: Azure Data Factory, Synapse Analytics</w:t>
      </w:r>
    </w:p>
    <w:p w14:paraId="627FD33B" w14:textId="77777777" w:rsidR="00365F6A" w:rsidRPr="00365F6A" w:rsidRDefault="00365F6A" w:rsidP="00365F6A">
      <w:pPr>
        <w:numPr>
          <w:ilvl w:val="0"/>
          <w:numId w:val="8"/>
        </w:numPr>
      </w:pPr>
      <w:r w:rsidRPr="00365F6A">
        <w:rPr>
          <w:b/>
          <w:bCs/>
        </w:rPr>
        <w:t>Model Development</w:t>
      </w:r>
      <w:r w:rsidRPr="00365F6A">
        <w:t>: Python (Scikit-Learn, PyOD, TensorFlow, Keras), Azure ML</w:t>
      </w:r>
    </w:p>
    <w:p w14:paraId="5CD763CF" w14:textId="77777777" w:rsidR="00365F6A" w:rsidRPr="00365F6A" w:rsidRDefault="00365F6A" w:rsidP="00365F6A">
      <w:pPr>
        <w:numPr>
          <w:ilvl w:val="0"/>
          <w:numId w:val="8"/>
        </w:numPr>
      </w:pPr>
      <w:r w:rsidRPr="00365F6A">
        <w:rPr>
          <w:b/>
          <w:bCs/>
        </w:rPr>
        <w:t>Sentiment Analysis</w:t>
      </w:r>
      <w:r w:rsidRPr="00365F6A">
        <w:t>: Azure Cognitive Services, BERT (Huggingface)</w:t>
      </w:r>
    </w:p>
    <w:p w14:paraId="4E1CF32F" w14:textId="77777777" w:rsidR="00365F6A" w:rsidRPr="00365F6A" w:rsidRDefault="00365F6A" w:rsidP="00365F6A">
      <w:pPr>
        <w:numPr>
          <w:ilvl w:val="0"/>
          <w:numId w:val="8"/>
        </w:numPr>
      </w:pPr>
      <w:r w:rsidRPr="00365F6A">
        <w:rPr>
          <w:b/>
          <w:bCs/>
        </w:rPr>
        <w:t>Visualization</w:t>
      </w:r>
      <w:r w:rsidRPr="00365F6A">
        <w:t>: Power BI, Azure Monitor</w:t>
      </w:r>
    </w:p>
    <w:p w14:paraId="47AA3CFF" w14:textId="77777777" w:rsidR="00365F6A" w:rsidRPr="00365F6A" w:rsidRDefault="00365F6A" w:rsidP="00365F6A">
      <w:pPr>
        <w:numPr>
          <w:ilvl w:val="0"/>
          <w:numId w:val="8"/>
        </w:numPr>
      </w:pPr>
      <w:r w:rsidRPr="00365F6A">
        <w:rPr>
          <w:b/>
          <w:bCs/>
        </w:rPr>
        <w:t>Automation &amp; Deployment</w:t>
      </w:r>
      <w:r w:rsidRPr="00365F6A">
        <w:t>: Azure ML Pipelines, Power Automate</w:t>
      </w:r>
    </w:p>
    <w:p w14:paraId="68F2E431" w14:textId="77777777" w:rsidR="00365F6A" w:rsidRPr="00365F6A" w:rsidRDefault="00365F6A" w:rsidP="00365F6A">
      <w:r w:rsidRPr="00365F6A">
        <w:pict w14:anchorId="4B4FD38D">
          <v:rect id="_x0000_i1071" style="width:0;height:1.5pt" o:hralign="center" o:hrstd="t" o:hr="t" fillcolor="#a0a0a0" stroked="f"/>
        </w:pict>
      </w:r>
    </w:p>
    <w:p w14:paraId="492918AC" w14:textId="77777777" w:rsidR="00365F6A" w:rsidRPr="00365F6A" w:rsidRDefault="00365F6A" w:rsidP="00365F6A">
      <w:pPr>
        <w:rPr>
          <w:b/>
          <w:bCs/>
        </w:rPr>
      </w:pPr>
      <w:r w:rsidRPr="00365F6A">
        <w:rPr>
          <w:b/>
          <w:bCs/>
        </w:rPr>
        <w:lastRenderedPageBreak/>
        <w:t>5. Conclusion</w:t>
      </w:r>
    </w:p>
    <w:p w14:paraId="48A45567" w14:textId="77777777" w:rsidR="00365F6A" w:rsidRPr="00365F6A" w:rsidRDefault="00365F6A" w:rsidP="00365F6A">
      <w:r w:rsidRPr="00365F6A">
        <w:t>AI brings significant value to CQD data analysis by enabling predictive insights, proactive anomaly detection, and actionable recommendations. Leveraging these models and technologies can greatly enhance call quality monitoring and operational efficiency.</w:t>
      </w:r>
    </w:p>
    <w:p w14:paraId="636D1EDE" w14:textId="77777777" w:rsidR="00365F6A" w:rsidRPr="00365F6A" w:rsidRDefault="00365F6A" w:rsidP="00365F6A">
      <w:r w:rsidRPr="00365F6A">
        <w:pict w14:anchorId="5073B58B">
          <v:rect id="_x0000_i1072" style="width:0;height:1.5pt" o:hralign="center" o:hrstd="t" o:hr="t" fillcolor="#a0a0a0" stroked="f"/>
        </w:pict>
      </w:r>
    </w:p>
    <w:p w14:paraId="6C460B4E" w14:textId="77777777" w:rsidR="00365F6A" w:rsidRPr="00365F6A" w:rsidRDefault="00365F6A" w:rsidP="00365F6A">
      <w:pPr>
        <w:rPr>
          <w:b/>
          <w:bCs/>
        </w:rPr>
      </w:pPr>
      <w:r w:rsidRPr="00365F6A">
        <w:rPr>
          <w:b/>
          <w:bCs/>
        </w:rPr>
        <w:t>6. Next Steps</w:t>
      </w:r>
    </w:p>
    <w:p w14:paraId="562C9550" w14:textId="77777777" w:rsidR="00365F6A" w:rsidRPr="00365F6A" w:rsidRDefault="00365F6A" w:rsidP="00365F6A">
      <w:pPr>
        <w:numPr>
          <w:ilvl w:val="0"/>
          <w:numId w:val="9"/>
        </w:numPr>
      </w:pPr>
      <w:r w:rsidRPr="00365F6A">
        <w:t>Develop Python-based ML models for anomaly detection.</w:t>
      </w:r>
    </w:p>
    <w:p w14:paraId="07690026" w14:textId="77777777" w:rsidR="00365F6A" w:rsidRPr="00365F6A" w:rsidRDefault="00365F6A" w:rsidP="00365F6A">
      <w:pPr>
        <w:numPr>
          <w:ilvl w:val="0"/>
          <w:numId w:val="9"/>
        </w:numPr>
      </w:pPr>
      <w:r w:rsidRPr="00365F6A">
        <w:t>Deploy sentiment analysis for feedback correlation.</w:t>
      </w:r>
    </w:p>
    <w:p w14:paraId="62375C5D" w14:textId="77777777" w:rsidR="00365F6A" w:rsidRPr="00365F6A" w:rsidRDefault="00365F6A" w:rsidP="00365F6A">
      <w:pPr>
        <w:numPr>
          <w:ilvl w:val="0"/>
          <w:numId w:val="9"/>
        </w:numPr>
      </w:pPr>
      <w:r w:rsidRPr="00365F6A">
        <w:t>Integrate real-time alerting with Power BI and Teams notifications.</w:t>
      </w:r>
    </w:p>
    <w:p w14:paraId="00DF3C39" w14:textId="77777777" w:rsidR="00365F6A" w:rsidRPr="00365F6A" w:rsidRDefault="00365F6A" w:rsidP="00365F6A">
      <w:pPr>
        <w:numPr>
          <w:ilvl w:val="0"/>
          <w:numId w:val="9"/>
        </w:numPr>
      </w:pPr>
      <w:r w:rsidRPr="00365F6A">
        <w:t>Automate model training and deployment via Azure ML Pipelines.</w:t>
      </w:r>
    </w:p>
    <w:p w14:paraId="0F16016B" w14:textId="77777777" w:rsidR="00365F6A" w:rsidRPr="00365F6A" w:rsidRDefault="00365F6A" w:rsidP="00365F6A">
      <w:r w:rsidRPr="00365F6A">
        <w:pict w14:anchorId="02086FDD">
          <v:rect id="_x0000_i1073" style="width:0;height:1.5pt" o:hralign="center" o:hrstd="t" o:hr="t" fillcolor="#a0a0a0" stroked="f"/>
        </w:pict>
      </w:r>
    </w:p>
    <w:p w14:paraId="5A412DE1" w14:textId="77777777" w:rsidR="00365F6A" w:rsidRPr="00365F6A" w:rsidRDefault="00365F6A" w:rsidP="00365F6A">
      <w:r w:rsidRPr="00365F6A">
        <w:rPr>
          <w:i/>
          <w:iCs/>
        </w:rPr>
        <w:t>Prepared for Microsoft Teams CQD Monitoring Enhancement Project.</w:t>
      </w:r>
    </w:p>
    <w:p w14:paraId="2430685F" w14:textId="77777777" w:rsidR="00487076" w:rsidRDefault="00487076"/>
    <w:sectPr w:rsidR="00487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245B1"/>
    <w:multiLevelType w:val="multilevel"/>
    <w:tmpl w:val="B29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08AF"/>
    <w:multiLevelType w:val="multilevel"/>
    <w:tmpl w:val="B280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60C93"/>
    <w:multiLevelType w:val="multilevel"/>
    <w:tmpl w:val="417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00836"/>
    <w:multiLevelType w:val="multilevel"/>
    <w:tmpl w:val="3C54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15994"/>
    <w:multiLevelType w:val="multilevel"/>
    <w:tmpl w:val="A46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93F0F"/>
    <w:multiLevelType w:val="multilevel"/>
    <w:tmpl w:val="B6D0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E7E47"/>
    <w:multiLevelType w:val="multilevel"/>
    <w:tmpl w:val="578C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D5AB1"/>
    <w:multiLevelType w:val="multilevel"/>
    <w:tmpl w:val="EB9C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B47FB"/>
    <w:multiLevelType w:val="multilevel"/>
    <w:tmpl w:val="74C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96811">
    <w:abstractNumId w:val="5"/>
  </w:num>
  <w:num w:numId="2" w16cid:durableId="173350442">
    <w:abstractNumId w:val="4"/>
  </w:num>
  <w:num w:numId="3" w16cid:durableId="419059660">
    <w:abstractNumId w:val="6"/>
  </w:num>
  <w:num w:numId="4" w16cid:durableId="1908295878">
    <w:abstractNumId w:val="7"/>
  </w:num>
  <w:num w:numId="5" w16cid:durableId="1983188519">
    <w:abstractNumId w:val="3"/>
  </w:num>
  <w:num w:numId="6" w16cid:durableId="1362247320">
    <w:abstractNumId w:val="2"/>
  </w:num>
  <w:num w:numId="7" w16cid:durableId="955067007">
    <w:abstractNumId w:val="8"/>
  </w:num>
  <w:num w:numId="8" w16cid:durableId="1852797903">
    <w:abstractNumId w:val="0"/>
  </w:num>
  <w:num w:numId="9" w16cid:durableId="1928806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6A"/>
    <w:rsid w:val="001641CF"/>
    <w:rsid w:val="00365F6A"/>
    <w:rsid w:val="00444288"/>
    <w:rsid w:val="00487076"/>
    <w:rsid w:val="00763376"/>
    <w:rsid w:val="00A65486"/>
    <w:rsid w:val="00A94794"/>
    <w:rsid w:val="00BA7D76"/>
    <w:rsid w:val="00C27860"/>
    <w:rsid w:val="00EA4A6D"/>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CA50"/>
  <w15:chartTrackingRefBased/>
  <w15:docId w15:val="{C8594D0B-4D53-4BF9-B7F9-6288BF46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F6A"/>
    <w:rPr>
      <w:rFonts w:eastAsiaTheme="majorEastAsia" w:cstheme="majorBidi"/>
      <w:color w:val="272727" w:themeColor="text1" w:themeTint="D8"/>
    </w:rPr>
  </w:style>
  <w:style w:type="paragraph" w:styleId="Title">
    <w:name w:val="Title"/>
    <w:basedOn w:val="Normal"/>
    <w:next w:val="Normal"/>
    <w:link w:val="TitleChar"/>
    <w:uiPriority w:val="10"/>
    <w:qFormat/>
    <w:rsid w:val="00365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F6A"/>
    <w:pPr>
      <w:spacing w:before="160"/>
      <w:jc w:val="center"/>
    </w:pPr>
    <w:rPr>
      <w:i/>
      <w:iCs/>
      <w:color w:val="404040" w:themeColor="text1" w:themeTint="BF"/>
    </w:rPr>
  </w:style>
  <w:style w:type="character" w:customStyle="1" w:styleId="QuoteChar">
    <w:name w:val="Quote Char"/>
    <w:basedOn w:val="DefaultParagraphFont"/>
    <w:link w:val="Quote"/>
    <w:uiPriority w:val="29"/>
    <w:rsid w:val="00365F6A"/>
    <w:rPr>
      <w:i/>
      <w:iCs/>
      <w:color w:val="404040" w:themeColor="text1" w:themeTint="BF"/>
    </w:rPr>
  </w:style>
  <w:style w:type="paragraph" w:styleId="ListParagraph">
    <w:name w:val="List Paragraph"/>
    <w:basedOn w:val="Normal"/>
    <w:uiPriority w:val="34"/>
    <w:qFormat/>
    <w:rsid w:val="00365F6A"/>
    <w:pPr>
      <w:ind w:left="720"/>
      <w:contextualSpacing/>
    </w:pPr>
  </w:style>
  <w:style w:type="character" w:styleId="IntenseEmphasis">
    <w:name w:val="Intense Emphasis"/>
    <w:basedOn w:val="DefaultParagraphFont"/>
    <w:uiPriority w:val="21"/>
    <w:qFormat/>
    <w:rsid w:val="00365F6A"/>
    <w:rPr>
      <w:i/>
      <w:iCs/>
      <w:color w:val="0F4761" w:themeColor="accent1" w:themeShade="BF"/>
    </w:rPr>
  </w:style>
  <w:style w:type="paragraph" w:styleId="IntenseQuote">
    <w:name w:val="Intense Quote"/>
    <w:basedOn w:val="Normal"/>
    <w:next w:val="Normal"/>
    <w:link w:val="IntenseQuoteChar"/>
    <w:uiPriority w:val="30"/>
    <w:qFormat/>
    <w:rsid w:val="00365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F6A"/>
    <w:rPr>
      <w:i/>
      <w:iCs/>
      <w:color w:val="0F4761" w:themeColor="accent1" w:themeShade="BF"/>
    </w:rPr>
  </w:style>
  <w:style w:type="character" w:styleId="IntenseReference">
    <w:name w:val="Intense Reference"/>
    <w:basedOn w:val="DefaultParagraphFont"/>
    <w:uiPriority w:val="32"/>
    <w:qFormat/>
    <w:rsid w:val="00365F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6642">
      <w:bodyDiv w:val="1"/>
      <w:marLeft w:val="0"/>
      <w:marRight w:val="0"/>
      <w:marTop w:val="0"/>
      <w:marBottom w:val="0"/>
      <w:divBdr>
        <w:top w:val="none" w:sz="0" w:space="0" w:color="auto"/>
        <w:left w:val="none" w:sz="0" w:space="0" w:color="auto"/>
        <w:bottom w:val="none" w:sz="0" w:space="0" w:color="auto"/>
        <w:right w:val="none" w:sz="0" w:space="0" w:color="auto"/>
      </w:divBdr>
    </w:div>
    <w:div w:id="48308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Shardul</dc:creator>
  <cp:keywords/>
  <dc:description/>
  <cp:lastModifiedBy>Anup Shardul</cp:lastModifiedBy>
  <cp:revision>1</cp:revision>
  <dcterms:created xsi:type="dcterms:W3CDTF">2025-06-11T09:56:00Z</dcterms:created>
  <dcterms:modified xsi:type="dcterms:W3CDTF">2025-06-11T09:56:00Z</dcterms:modified>
</cp:coreProperties>
</file>