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9A770" w14:textId="23915C69" w:rsidR="00B51854" w:rsidRDefault="00B51854">
      <w:r w:rsidRPr="00B51854">
        <w:t>We will never create a folder because "it's common." Every folder must exist because one of our approved requirements, architectures, or technologies requires it.</w:t>
      </w:r>
    </w:p>
    <w:p w14:paraId="24D6FDC5" w14:textId="77777777" w:rsidR="00B51854" w:rsidRDefault="00B51854"/>
    <w:p w14:paraId="775679B5" w14:textId="77777777" w:rsidR="00B51854" w:rsidRPr="00B51854" w:rsidRDefault="00B51854" w:rsidP="00B51854">
      <w:pPr>
        <w:rPr>
          <w:b/>
          <w:bCs/>
        </w:rPr>
      </w:pPr>
      <w:r w:rsidRPr="00B51854">
        <w:rPr>
          <w:b/>
          <w:bCs/>
        </w:rPr>
        <w:t>Step 19 — Folder Structure</w:t>
      </w:r>
    </w:p>
    <w:p w14:paraId="4B87FC14" w14:textId="77777777" w:rsidR="00B51854" w:rsidRPr="00B51854" w:rsidRDefault="00B51854" w:rsidP="00B51854">
      <w:pPr>
        <w:rPr>
          <w:b/>
          <w:bCs/>
        </w:rPr>
      </w:pPr>
      <w:r w:rsidRPr="00B51854">
        <w:rPr>
          <w:b/>
          <w:bCs/>
        </w:rPr>
        <w:t>Introduction</w:t>
      </w:r>
    </w:p>
    <w:p w14:paraId="3ADE77B0" w14:textId="77777777" w:rsidR="00B51854" w:rsidRPr="00B51854" w:rsidRDefault="00B51854" w:rsidP="00B51854">
      <w:r w:rsidRPr="00B51854">
        <w:t>After completing the Software Architecture and finalizing the Technology Stack, the next phase is to design the project's folder structure.</w:t>
      </w:r>
    </w:p>
    <w:p w14:paraId="03A26E69" w14:textId="77777777" w:rsidR="00B51854" w:rsidRPr="00B51854" w:rsidRDefault="00B51854" w:rsidP="00B51854">
      <w:r w:rsidRPr="00B51854">
        <w:t>The Folder Structure defines how the source code, assets, configuration files, reusable components, business modules, APIs, and supporting resources are organized within the project. A well-designed folder structure improves maintainability, scalability, readability, collaboration, and long-term development efficiency.</w:t>
      </w:r>
    </w:p>
    <w:p w14:paraId="097272F6" w14:textId="77777777" w:rsidR="00B51854" w:rsidRPr="00B51854" w:rsidRDefault="00B51854" w:rsidP="00B51854">
      <w:r w:rsidRPr="00B51854">
        <w:t>The structure shall align with the approved Software Architecture, Application Modules, API Design, Database Design, and Technology Stack while following Next.js App Router best practices.</w:t>
      </w:r>
    </w:p>
    <w:p w14:paraId="06B0FF6B" w14:textId="77777777" w:rsidR="00B51854" w:rsidRPr="00B51854" w:rsidRDefault="00B51854" w:rsidP="00B51854">
      <w:r w:rsidRPr="00B51854">
        <w:t>This document serves as the implementation blueprint for creating the project structure before development begins.</w:t>
      </w:r>
    </w:p>
    <w:p w14:paraId="4F435A40" w14:textId="77777777" w:rsidR="00B51854" w:rsidRPr="00B51854" w:rsidRDefault="00B51854" w:rsidP="00B51854">
      <w:r w:rsidRPr="00B51854">
        <w:pict w14:anchorId="100B3763">
          <v:rect id="_x0000_i1133" style="width:0;height:1.5pt" o:hralign="center" o:hrstd="t" o:hr="t" fillcolor="#a0a0a0" stroked="f"/>
        </w:pict>
      </w:r>
    </w:p>
    <w:p w14:paraId="65EA33CC" w14:textId="77777777" w:rsidR="00B51854" w:rsidRPr="00B51854" w:rsidRDefault="00B51854" w:rsidP="00B51854">
      <w:pPr>
        <w:rPr>
          <w:b/>
          <w:bCs/>
        </w:rPr>
      </w:pPr>
      <w:r w:rsidRPr="00B51854">
        <w:rPr>
          <w:b/>
          <w:bCs/>
        </w:rPr>
        <w:t>Batch 1</w:t>
      </w:r>
    </w:p>
    <w:p w14:paraId="64D1FE30" w14:textId="77777777" w:rsidR="00B51854" w:rsidRPr="00B51854" w:rsidRDefault="00B51854" w:rsidP="00B51854">
      <w:pPr>
        <w:rPr>
          <w:b/>
          <w:bCs/>
        </w:rPr>
      </w:pPr>
      <w:r w:rsidRPr="00B51854">
        <w:rPr>
          <w:b/>
          <w:bCs/>
        </w:rPr>
        <w:t>Architectural Review</w:t>
      </w:r>
    </w:p>
    <w:p w14:paraId="6711528C" w14:textId="77777777" w:rsidR="00B51854" w:rsidRPr="00B51854" w:rsidRDefault="00B51854" w:rsidP="00B51854">
      <w:r w:rsidRPr="00B51854">
        <w:t>Before designing the Folder Structure, the following approved project documentation was reviewed:</w:t>
      </w:r>
    </w:p>
    <w:p w14:paraId="1E98C045" w14:textId="77777777" w:rsidR="00B51854" w:rsidRPr="00B51854" w:rsidRDefault="00B51854" w:rsidP="00B51854">
      <w:pPr>
        <w:numPr>
          <w:ilvl w:val="0"/>
          <w:numId w:val="1"/>
        </w:numPr>
      </w:pPr>
      <w:r w:rsidRPr="00B51854">
        <w:t xml:space="preserve">Business Problem </w:t>
      </w:r>
    </w:p>
    <w:p w14:paraId="6514D0C2" w14:textId="77777777" w:rsidR="00B51854" w:rsidRPr="00B51854" w:rsidRDefault="00B51854" w:rsidP="00B51854">
      <w:pPr>
        <w:numPr>
          <w:ilvl w:val="0"/>
          <w:numId w:val="1"/>
        </w:numPr>
      </w:pPr>
      <w:r w:rsidRPr="00B51854">
        <w:t xml:space="preserve">Requirements </w:t>
      </w:r>
    </w:p>
    <w:p w14:paraId="6A999D6E" w14:textId="77777777" w:rsidR="00B51854" w:rsidRPr="00B51854" w:rsidRDefault="00B51854" w:rsidP="00B51854">
      <w:pPr>
        <w:numPr>
          <w:ilvl w:val="0"/>
          <w:numId w:val="1"/>
        </w:numPr>
      </w:pPr>
      <w:r w:rsidRPr="00B51854">
        <w:t xml:space="preserve">Actors </w:t>
      </w:r>
    </w:p>
    <w:p w14:paraId="223987F0" w14:textId="77777777" w:rsidR="00B51854" w:rsidRPr="00B51854" w:rsidRDefault="00B51854" w:rsidP="00B51854">
      <w:pPr>
        <w:numPr>
          <w:ilvl w:val="0"/>
          <w:numId w:val="1"/>
        </w:numPr>
      </w:pPr>
      <w:r w:rsidRPr="00B51854">
        <w:t xml:space="preserve">Feature List </w:t>
      </w:r>
    </w:p>
    <w:p w14:paraId="1420C926" w14:textId="77777777" w:rsidR="00B51854" w:rsidRPr="00B51854" w:rsidRDefault="00B51854" w:rsidP="00B51854">
      <w:pPr>
        <w:numPr>
          <w:ilvl w:val="0"/>
          <w:numId w:val="1"/>
        </w:numPr>
      </w:pPr>
      <w:r w:rsidRPr="00B51854">
        <w:t xml:space="preserve">Module Breakdown </w:t>
      </w:r>
    </w:p>
    <w:p w14:paraId="48D16ACE" w14:textId="77777777" w:rsidR="00B51854" w:rsidRPr="00B51854" w:rsidRDefault="00B51854" w:rsidP="00B51854">
      <w:pPr>
        <w:numPr>
          <w:ilvl w:val="0"/>
          <w:numId w:val="1"/>
        </w:numPr>
      </w:pPr>
      <w:r w:rsidRPr="00B51854">
        <w:t xml:space="preserve">Project Scope </w:t>
      </w:r>
    </w:p>
    <w:p w14:paraId="24FB3CED" w14:textId="77777777" w:rsidR="00B51854" w:rsidRPr="00B51854" w:rsidRDefault="00B51854" w:rsidP="00B51854">
      <w:pPr>
        <w:numPr>
          <w:ilvl w:val="0"/>
          <w:numId w:val="1"/>
        </w:numPr>
      </w:pPr>
      <w:r w:rsidRPr="00B51854">
        <w:t xml:space="preserve">SRS / PRD </w:t>
      </w:r>
    </w:p>
    <w:p w14:paraId="555D0CA4" w14:textId="77777777" w:rsidR="00B51854" w:rsidRPr="00B51854" w:rsidRDefault="00B51854" w:rsidP="00B51854">
      <w:pPr>
        <w:numPr>
          <w:ilvl w:val="0"/>
          <w:numId w:val="1"/>
        </w:numPr>
      </w:pPr>
      <w:r w:rsidRPr="00B51854">
        <w:t xml:space="preserve">User Flows (UF-001–UF-042) </w:t>
      </w:r>
    </w:p>
    <w:p w14:paraId="6DBAC06C" w14:textId="77777777" w:rsidR="00B51854" w:rsidRPr="00B51854" w:rsidRDefault="00B51854" w:rsidP="00B51854">
      <w:pPr>
        <w:numPr>
          <w:ilvl w:val="0"/>
          <w:numId w:val="1"/>
        </w:numPr>
      </w:pPr>
      <w:r w:rsidRPr="00B51854">
        <w:t xml:space="preserve">Application Architecture </w:t>
      </w:r>
    </w:p>
    <w:p w14:paraId="3074EF10" w14:textId="77777777" w:rsidR="00B51854" w:rsidRPr="00B51854" w:rsidRDefault="00B51854" w:rsidP="00B51854">
      <w:pPr>
        <w:numPr>
          <w:ilvl w:val="0"/>
          <w:numId w:val="1"/>
        </w:numPr>
      </w:pPr>
      <w:r w:rsidRPr="00B51854">
        <w:t xml:space="preserve">Data Flow </w:t>
      </w:r>
    </w:p>
    <w:p w14:paraId="11040E29" w14:textId="77777777" w:rsidR="00B51854" w:rsidRPr="00B51854" w:rsidRDefault="00B51854" w:rsidP="00B51854">
      <w:pPr>
        <w:numPr>
          <w:ilvl w:val="0"/>
          <w:numId w:val="1"/>
        </w:numPr>
      </w:pPr>
      <w:r w:rsidRPr="00B51854">
        <w:t xml:space="preserve">Database Design </w:t>
      </w:r>
    </w:p>
    <w:p w14:paraId="639FEA19" w14:textId="77777777" w:rsidR="00B51854" w:rsidRPr="00B51854" w:rsidRDefault="00B51854" w:rsidP="00B51854">
      <w:pPr>
        <w:numPr>
          <w:ilvl w:val="0"/>
          <w:numId w:val="1"/>
        </w:numPr>
      </w:pPr>
      <w:r w:rsidRPr="00B51854">
        <w:lastRenderedPageBreak/>
        <w:t xml:space="preserve">API Design </w:t>
      </w:r>
    </w:p>
    <w:p w14:paraId="08E4AB8F" w14:textId="77777777" w:rsidR="00B51854" w:rsidRPr="00B51854" w:rsidRDefault="00B51854" w:rsidP="00B51854">
      <w:pPr>
        <w:numPr>
          <w:ilvl w:val="0"/>
          <w:numId w:val="1"/>
        </w:numPr>
      </w:pPr>
      <w:r w:rsidRPr="00B51854">
        <w:t xml:space="preserve">Software Architecture </w:t>
      </w:r>
    </w:p>
    <w:p w14:paraId="479644B2" w14:textId="77777777" w:rsidR="00B51854" w:rsidRPr="00B51854" w:rsidRDefault="00B51854" w:rsidP="00B51854">
      <w:pPr>
        <w:numPr>
          <w:ilvl w:val="0"/>
          <w:numId w:val="1"/>
        </w:numPr>
      </w:pPr>
      <w:r w:rsidRPr="00B51854">
        <w:t xml:space="preserve">Technology Stack &amp; Technology Selection </w:t>
      </w:r>
    </w:p>
    <w:p w14:paraId="6AD63FE5" w14:textId="77777777" w:rsidR="00B51854" w:rsidRPr="00B51854" w:rsidRDefault="00B51854" w:rsidP="00B51854">
      <w:pPr>
        <w:rPr>
          <w:b/>
          <w:bCs/>
        </w:rPr>
      </w:pPr>
      <w:r w:rsidRPr="00B51854">
        <w:rPr>
          <w:b/>
          <w:bCs/>
        </w:rPr>
        <w:t>Review Result</w:t>
      </w:r>
    </w:p>
    <w:p w14:paraId="385E2F39" w14:textId="77777777" w:rsidR="00B51854" w:rsidRPr="00B51854" w:rsidRDefault="00B51854" w:rsidP="00B51854">
      <w:r w:rsidRPr="00B51854">
        <w:rPr>
          <w:rFonts w:ascii="Segoe UI Emoji" w:hAnsi="Segoe UI Emoji" w:cs="Segoe UI Emoji"/>
        </w:rPr>
        <w:t>✅</w:t>
      </w:r>
      <w:r w:rsidRPr="00B51854">
        <w:t xml:space="preserve"> No inconsistencies were identified.</w:t>
      </w:r>
    </w:p>
    <w:p w14:paraId="10468171" w14:textId="77777777" w:rsidR="00B51854" w:rsidRPr="00B51854" w:rsidRDefault="00B51854" w:rsidP="00B51854">
      <w:r w:rsidRPr="00B51854">
        <w:t>The approved documentation provides a complete foundation for designing the project folder structure.</w:t>
      </w:r>
    </w:p>
    <w:p w14:paraId="7BE07675" w14:textId="77777777" w:rsidR="00B51854" w:rsidRPr="00B51854" w:rsidRDefault="00B51854" w:rsidP="00B51854">
      <w:pPr>
        <w:rPr>
          <w:b/>
          <w:bCs/>
        </w:rPr>
      </w:pPr>
      <w:r w:rsidRPr="00B51854">
        <w:rPr>
          <w:b/>
          <w:bCs/>
        </w:rPr>
        <w:t>Recommendation</w:t>
      </w:r>
    </w:p>
    <w:p w14:paraId="6D2D5F5C" w14:textId="77777777" w:rsidR="00B51854" w:rsidRPr="00B51854" w:rsidRDefault="00B51854" w:rsidP="00B51854">
      <w:r w:rsidRPr="00B51854">
        <w:t>The folder structure shall prioritize modularity, maintainability, scalability, and simplicity. Every folder shall have a clearly defined responsibility and directly support the approved software architecture and technology stack.</w:t>
      </w:r>
    </w:p>
    <w:p w14:paraId="00B04C2E" w14:textId="77777777" w:rsidR="00B51854" w:rsidRPr="00B51854" w:rsidRDefault="00B51854" w:rsidP="00B51854">
      <w:r w:rsidRPr="00B51854">
        <w:pict w14:anchorId="19587FB9">
          <v:rect id="_x0000_i1134" style="width:0;height:1.5pt" o:hralign="center" o:hrstd="t" o:hr="t" fillcolor="#a0a0a0" stroked="f"/>
        </w:pict>
      </w:r>
    </w:p>
    <w:p w14:paraId="066728A7" w14:textId="77777777" w:rsidR="00B51854" w:rsidRPr="00B51854" w:rsidRDefault="00B51854" w:rsidP="00B51854">
      <w:pPr>
        <w:rPr>
          <w:b/>
          <w:bCs/>
        </w:rPr>
      </w:pPr>
      <w:r w:rsidRPr="00B51854">
        <w:rPr>
          <w:b/>
          <w:bCs/>
        </w:rPr>
        <w:t>Section 1 — Objective</w:t>
      </w:r>
    </w:p>
    <w:p w14:paraId="3E8F3B07" w14:textId="77777777" w:rsidR="00B51854" w:rsidRPr="00B51854" w:rsidRDefault="00B51854" w:rsidP="00B51854">
      <w:r w:rsidRPr="00B51854">
        <w:t>The objective of the Folder Structure is to establish a clear, maintainable, and scalable organization of the LUXURRY V2 project before implementation begins.</w:t>
      </w:r>
    </w:p>
    <w:p w14:paraId="17D84EE6" w14:textId="77777777" w:rsidR="00B51854" w:rsidRPr="00B51854" w:rsidRDefault="00B51854" w:rsidP="00B51854">
      <w:r w:rsidRPr="00B51854">
        <w:t>The folder structure shall define where application code, reusable components, business modules, APIs, assets, configuration, utilities, and supporting resources reside while maintaining consistency with the approved Software Architecture and Technology Stack.</w:t>
      </w:r>
    </w:p>
    <w:p w14:paraId="60578F7D" w14:textId="77777777" w:rsidR="00B51854" w:rsidRPr="00B51854" w:rsidRDefault="00B51854" w:rsidP="00B51854">
      <w:r w:rsidRPr="00B51854">
        <w:t>The structure shall provide a stable foundation for future development without requiring major reorganization as the project evolves.</w:t>
      </w:r>
    </w:p>
    <w:p w14:paraId="1A28A89F" w14:textId="77777777" w:rsidR="00B51854" w:rsidRPr="00B51854" w:rsidRDefault="00B51854" w:rsidP="00B51854">
      <w:r w:rsidRPr="00B51854">
        <w:pict w14:anchorId="73289CDE">
          <v:rect id="_x0000_i1135" style="width:0;height:1.5pt" o:hralign="center" o:hrstd="t" o:hr="t" fillcolor="#a0a0a0" stroked="f"/>
        </w:pict>
      </w:r>
    </w:p>
    <w:p w14:paraId="24D9990E" w14:textId="77777777" w:rsidR="00B51854" w:rsidRPr="00B51854" w:rsidRDefault="00B51854" w:rsidP="00B51854">
      <w:pPr>
        <w:rPr>
          <w:b/>
          <w:bCs/>
        </w:rPr>
      </w:pPr>
      <w:r w:rsidRPr="00B51854">
        <w:rPr>
          <w:b/>
          <w:bCs/>
        </w:rPr>
        <w:t>Section 2 — Scope</w:t>
      </w:r>
    </w:p>
    <w:p w14:paraId="4AD177E4" w14:textId="77777777" w:rsidR="00B51854" w:rsidRPr="00B51854" w:rsidRDefault="00B51854" w:rsidP="00B51854">
      <w:r w:rsidRPr="00B51854">
        <w:t>This document covers the organization of:</w:t>
      </w:r>
    </w:p>
    <w:p w14:paraId="60F13C72" w14:textId="77777777" w:rsidR="00B51854" w:rsidRPr="00B51854" w:rsidRDefault="00B51854" w:rsidP="00B51854">
      <w:pPr>
        <w:numPr>
          <w:ilvl w:val="0"/>
          <w:numId w:val="2"/>
        </w:numPr>
      </w:pPr>
      <w:r w:rsidRPr="00B51854">
        <w:t xml:space="preserve">Application source code </w:t>
      </w:r>
    </w:p>
    <w:p w14:paraId="21A8BA5B" w14:textId="77777777" w:rsidR="00B51854" w:rsidRPr="00B51854" w:rsidRDefault="00B51854" w:rsidP="00B51854">
      <w:pPr>
        <w:numPr>
          <w:ilvl w:val="0"/>
          <w:numId w:val="2"/>
        </w:numPr>
      </w:pPr>
      <w:r w:rsidRPr="00B51854">
        <w:t xml:space="preserve">Routing structure </w:t>
      </w:r>
    </w:p>
    <w:p w14:paraId="6101FFD6" w14:textId="77777777" w:rsidR="00B51854" w:rsidRPr="00B51854" w:rsidRDefault="00B51854" w:rsidP="00B51854">
      <w:pPr>
        <w:numPr>
          <w:ilvl w:val="0"/>
          <w:numId w:val="2"/>
        </w:numPr>
      </w:pPr>
      <w:r w:rsidRPr="00B51854">
        <w:t xml:space="preserve">Shared UI components </w:t>
      </w:r>
    </w:p>
    <w:p w14:paraId="24C09939" w14:textId="77777777" w:rsidR="00B51854" w:rsidRPr="00B51854" w:rsidRDefault="00B51854" w:rsidP="00B51854">
      <w:pPr>
        <w:numPr>
          <w:ilvl w:val="0"/>
          <w:numId w:val="2"/>
        </w:numPr>
      </w:pPr>
      <w:r w:rsidRPr="00B51854">
        <w:t xml:space="preserve">Feature modules </w:t>
      </w:r>
    </w:p>
    <w:p w14:paraId="0BC2E971" w14:textId="77777777" w:rsidR="00B51854" w:rsidRPr="00B51854" w:rsidRDefault="00B51854" w:rsidP="00B51854">
      <w:pPr>
        <w:numPr>
          <w:ilvl w:val="0"/>
          <w:numId w:val="2"/>
        </w:numPr>
      </w:pPr>
      <w:r w:rsidRPr="00B51854">
        <w:t xml:space="preserve">APIs </w:t>
      </w:r>
    </w:p>
    <w:p w14:paraId="4F823D56" w14:textId="77777777" w:rsidR="00B51854" w:rsidRPr="00B51854" w:rsidRDefault="00B51854" w:rsidP="00B51854">
      <w:pPr>
        <w:numPr>
          <w:ilvl w:val="0"/>
          <w:numId w:val="2"/>
        </w:numPr>
      </w:pPr>
      <w:r w:rsidRPr="00B51854">
        <w:t xml:space="preserve">Business logic </w:t>
      </w:r>
    </w:p>
    <w:p w14:paraId="5277E94D" w14:textId="77777777" w:rsidR="00B51854" w:rsidRPr="00B51854" w:rsidRDefault="00B51854" w:rsidP="00B51854">
      <w:pPr>
        <w:numPr>
          <w:ilvl w:val="0"/>
          <w:numId w:val="2"/>
        </w:numPr>
      </w:pPr>
      <w:r w:rsidRPr="00B51854">
        <w:t xml:space="preserve">Data access </w:t>
      </w:r>
    </w:p>
    <w:p w14:paraId="5D3E1FBD" w14:textId="77777777" w:rsidR="00B51854" w:rsidRPr="00B51854" w:rsidRDefault="00B51854" w:rsidP="00B51854">
      <w:pPr>
        <w:numPr>
          <w:ilvl w:val="0"/>
          <w:numId w:val="2"/>
        </w:numPr>
      </w:pPr>
      <w:r w:rsidRPr="00B51854">
        <w:t xml:space="preserve">Configuration </w:t>
      </w:r>
    </w:p>
    <w:p w14:paraId="33547DA9" w14:textId="77777777" w:rsidR="00B51854" w:rsidRPr="00B51854" w:rsidRDefault="00B51854" w:rsidP="00B51854">
      <w:pPr>
        <w:numPr>
          <w:ilvl w:val="0"/>
          <w:numId w:val="2"/>
        </w:numPr>
      </w:pPr>
      <w:r w:rsidRPr="00B51854">
        <w:lastRenderedPageBreak/>
        <w:t xml:space="preserve">Assets </w:t>
      </w:r>
    </w:p>
    <w:p w14:paraId="4B659ABB" w14:textId="77777777" w:rsidR="00B51854" w:rsidRPr="00B51854" w:rsidRDefault="00B51854" w:rsidP="00B51854">
      <w:pPr>
        <w:numPr>
          <w:ilvl w:val="0"/>
          <w:numId w:val="2"/>
        </w:numPr>
      </w:pPr>
      <w:r w:rsidRPr="00B51854">
        <w:t xml:space="preserve">Styles </w:t>
      </w:r>
    </w:p>
    <w:p w14:paraId="13EDC5B6" w14:textId="77777777" w:rsidR="00B51854" w:rsidRPr="00B51854" w:rsidRDefault="00B51854" w:rsidP="00B51854">
      <w:pPr>
        <w:numPr>
          <w:ilvl w:val="0"/>
          <w:numId w:val="2"/>
        </w:numPr>
      </w:pPr>
      <w:r w:rsidRPr="00B51854">
        <w:t xml:space="preserve">Utilities </w:t>
      </w:r>
    </w:p>
    <w:p w14:paraId="23C69F6D" w14:textId="77777777" w:rsidR="00B51854" w:rsidRPr="00B51854" w:rsidRDefault="00B51854" w:rsidP="00B51854">
      <w:pPr>
        <w:numPr>
          <w:ilvl w:val="0"/>
          <w:numId w:val="2"/>
        </w:numPr>
      </w:pPr>
      <w:r w:rsidRPr="00B51854">
        <w:t xml:space="preserve">Context providers </w:t>
      </w:r>
    </w:p>
    <w:p w14:paraId="15DED6F1" w14:textId="77777777" w:rsidR="00B51854" w:rsidRPr="00B51854" w:rsidRDefault="00B51854" w:rsidP="00B51854">
      <w:pPr>
        <w:numPr>
          <w:ilvl w:val="0"/>
          <w:numId w:val="2"/>
        </w:numPr>
      </w:pPr>
      <w:r w:rsidRPr="00B51854">
        <w:t xml:space="preserve">Hooks </w:t>
      </w:r>
    </w:p>
    <w:p w14:paraId="20E893D3" w14:textId="77777777" w:rsidR="00B51854" w:rsidRPr="00B51854" w:rsidRDefault="00B51854" w:rsidP="00B51854">
      <w:pPr>
        <w:numPr>
          <w:ilvl w:val="0"/>
          <w:numId w:val="2"/>
        </w:numPr>
      </w:pPr>
      <w:r w:rsidRPr="00B51854">
        <w:t xml:space="preserve">Static resources </w:t>
      </w:r>
    </w:p>
    <w:p w14:paraId="157BC8F1" w14:textId="77777777" w:rsidR="00B51854" w:rsidRPr="00B51854" w:rsidRDefault="00B51854" w:rsidP="00B51854">
      <w:pPr>
        <w:numPr>
          <w:ilvl w:val="0"/>
          <w:numId w:val="2"/>
        </w:numPr>
      </w:pPr>
      <w:r w:rsidRPr="00B51854">
        <w:t xml:space="preserve">Project configuration </w:t>
      </w:r>
    </w:p>
    <w:p w14:paraId="48D87D5F" w14:textId="77777777" w:rsidR="00B51854" w:rsidRPr="00B51854" w:rsidRDefault="00B51854" w:rsidP="00B51854">
      <w:r w:rsidRPr="00B51854">
        <w:t>The document excludes:</w:t>
      </w:r>
    </w:p>
    <w:p w14:paraId="344E8BB7" w14:textId="77777777" w:rsidR="00B51854" w:rsidRPr="00B51854" w:rsidRDefault="00B51854" w:rsidP="00B51854">
      <w:pPr>
        <w:numPr>
          <w:ilvl w:val="0"/>
          <w:numId w:val="3"/>
        </w:numPr>
      </w:pPr>
      <w:r w:rsidRPr="00B51854">
        <w:t xml:space="preserve">Source code implementation </w:t>
      </w:r>
    </w:p>
    <w:p w14:paraId="4452BC07" w14:textId="77777777" w:rsidR="00B51854" w:rsidRPr="00B51854" w:rsidRDefault="00B51854" w:rsidP="00B51854">
      <w:pPr>
        <w:numPr>
          <w:ilvl w:val="0"/>
          <w:numId w:val="3"/>
        </w:numPr>
      </w:pPr>
      <w:r w:rsidRPr="00B51854">
        <w:t xml:space="preserve">Database schema </w:t>
      </w:r>
    </w:p>
    <w:p w14:paraId="35043C80" w14:textId="77777777" w:rsidR="00B51854" w:rsidRPr="00B51854" w:rsidRDefault="00B51854" w:rsidP="00B51854">
      <w:pPr>
        <w:numPr>
          <w:ilvl w:val="0"/>
          <w:numId w:val="3"/>
        </w:numPr>
      </w:pPr>
      <w:r w:rsidRPr="00B51854">
        <w:t xml:space="preserve">SQL scripts </w:t>
      </w:r>
    </w:p>
    <w:p w14:paraId="7E91B9D0" w14:textId="77777777" w:rsidR="00B51854" w:rsidRPr="00B51854" w:rsidRDefault="00B51854" w:rsidP="00B51854">
      <w:pPr>
        <w:numPr>
          <w:ilvl w:val="0"/>
          <w:numId w:val="3"/>
        </w:numPr>
      </w:pPr>
      <w:r w:rsidRPr="00B51854">
        <w:t xml:space="preserve">API implementation </w:t>
      </w:r>
    </w:p>
    <w:p w14:paraId="37924D0F" w14:textId="77777777" w:rsidR="00B51854" w:rsidRPr="00B51854" w:rsidRDefault="00B51854" w:rsidP="00B51854">
      <w:pPr>
        <w:numPr>
          <w:ilvl w:val="0"/>
          <w:numId w:val="3"/>
        </w:numPr>
      </w:pPr>
      <w:r w:rsidRPr="00B51854">
        <w:t xml:space="preserve">Infrastructure configuration </w:t>
      </w:r>
    </w:p>
    <w:p w14:paraId="02A312E4" w14:textId="77777777" w:rsidR="00B51854" w:rsidRPr="00B51854" w:rsidRDefault="00B51854" w:rsidP="00B51854">
      <w:pPr>
        <w:numPr>
          <w:ilvl w:val="0"/>
          <w:numId w:val="3"/>
        </w:numPr>
      </w:pPr>
      <w:r w:rsidRPr="00B51854">
        <w:t xml:space="preserve">Deployment configuration </w:t>
      </w:r>
    </w:p>
    <w:p w14:paraId="45187185" w14:textId="77777777" w:rsidR="00B51854" w:rsidRPr="00B51854" w:rsidRDefault="00B51854" w:rsidP="00B51854">
      <w:pPr>
        <w:numPr>
          <w:ilvl w:val="0"/>
          <w:numId w:val="3"/>
        </w:numPr>
      </w:pPr>
      <w:r w:rsidRPr="00B51854">
        <w:t xml:space="preserve">CI/CD configuration </w:t>
      </w:r>
    </w:p>
    <w:p w14:paraId="55C7DA1A" w14:textId="77777777" w:rsidR="00B51854" w:rsidRPr="00B51854" w:rsidRDefault="00B51854" w:rsidP="00B51854">
      <w:r w:rsidRPr="00B51854">
        <w:pict w14:anchorId="7816E77B">
          <v:rect id="_x0000_i1136" style="width:0;height:1.5pt" o:hralign="center" o:hrstd="t" o:hr="t" fillcolor="#a0a0a0" stroked="f"/>
        </w:pict>
      </w:r>
    </w:p>
    <w:p w14:paraId="6F06FFAB" w14:textId="77777777" w:rsidR="00B51854" w:rsidRPr="00B51854" w:rsidRDefault="00B51854" w:rsidP="00B51854">
      <w:pPr>
        <w:rPr>
          <w:b/>
          <w:bCs/>
        </w:rPr>
      </w:pPr>
      <w:r w:rsidRPr="00B51854">
        <w:rPr>
          <w:b/>
          <w:bCs/>
        </w:rPr>
        <w:t>Section 3 — Folder Structure Principles</w:t>
      </w:r>
    </w:p>
    <w:p w14:paraId="7A8B365C" w14:textId="77777777" w:rsidR="00B51854" w:rsidRPr="00B51854" w:rsidRDefault="00B51854" w:rsidP="00B51854">
      <w:r w:rsidRPr="00B51854">
        <w:t>The folder structure shall follow the following principles:</w:t>
      </w:r>
    </w:p>
    <w:p w14:paraId="49B14F59" w14:textId="77777777" w:rsidR="00B51854" w:rsidRPr="00B51854" w:rsidRDefault="00B51854" w:rsidP="00B51854">
      <w:pPr>
        <w:rPr>
          <w:b/>
          <w:bCs/>
        </w:rPr>
      </w:pPr>
      <w:r w:rsidRPr="00B51854">
        <w:rPr>
          <w:b/>
          <w:bCs/>
        </w:rPr>
        <w:t>Single Responsibility</w:t>
      </w:r>
    </w:p>
    <w:p w14:paraId="323DE0C6" w14:textId="77777777" w:rsidR="00B51854" w:rsidRPr="00B51854" w:rsidRDefault="00B51854" w:rsidP="00B51854">
      <w:r w:rsidRPr="00B51854">
        <w:t>Every folder shall have one clearly defined purpose.</w:t>
      </w:r>
    </w:p>
    <w:p w14:paraId="0AE4E4CC" w14:textId="77777777" w:rsidR="00B51854" w:rsidRPr="00B51854" w:rsidRDefault="00B51854" w:rsidP="00B51854">
      <w:r w:rsidRPr="00B51854">
        <w:pict w14:anchorId="21BB5D2F">
          <v:rect id="_x0000_i1137" style="width:0;height:1.5pt" o:hralign="center" o:hrstd="t" o:hr="t" fillcolor="#a0a0a0" stroked="f"/>
        </w:pict>
      </w:r>
    </w:p>
    <w:p w14:paraId="0A2A29EC" w14:textId="77777777" w:rsidR="00B51854" w:rsidRPr="00B51854" w:rsidRDefault="00B51854" w:rsidP="00B51854">
      <w:pPr>
        <w:rPr>
          <w:b/>
          <w:bCs/>
        </w:rPr>
      </w:pPr>
      <w:r w:rsidRPr="00B51854">
        <w:rPr>
          <w:b/>
          <w:bCs/>
        </w:rPr>
        <w:t>Feature-Oriented Organization</w:t>
      </w:r>
    </w:p>
    <w:p w14:paraId="0E9704F9" w14:textId="77777777" w:rsidR="00B51854" w:rsidRPr="00B51854" w:rsidRDefault="00B51854" w:rsidP="00B51854">
      <w:r w:rsidRPr="00B51854">
        <w:t>Business features shall remain grouped according to approved application modules.</w:t>
      </w:r>
    </w:p>
    <w:p w14:paraId="52A68DD0" w14:textId="77777777" w:rsidR="00B51854" w:rsidRPr="00B51854" w:rsidRDefault="00B51854" w:rsidP="00B51854">
      <w:r w:rsidRPr="00B51854">
        <w:pict w14:anchorId="2BF2A586">
          <v:rect id="_x0000_i1138" style="width:0;height:1.5pt" o:hralign="center" o:hrstd="t" o:hr="t" fillcolor="#a0a0a0" stroked="f"/>
        </w:pict>
      </w:r>
    </w:p>
    <w:p w14:paraId="5A9B37BB" w14:textId="77777777" w:rsidR="00B51854" w:rsidRPr="00B51854" w:rsidRDefault="00B51854" w:rsidP="00B51854">
      <w:pPr>
        <w:rPr>
          <w:b/>
          <w:bCs/>
        </w:rPr>
      </w:pPr>
      <w:r w:rsidRPr="00B51854">
        <w:rPr>
          <w:b/>
          <w:bCs/>
        </w:rPr>
        <w:t>Shared Resources</w:t>
      </w:r>
    </w:p>
    <w:p w14:paraId="0FB5F29A" w14:textId="77777777" w:rsidR="00B51854" w:rsidRPr="00B51854" w:rsidRDefault="00B51854" w:rsidP="00B51854">
      <w:r w:rsidRPr="00B51854">
        <w:t>Reusable resources shall remain centralized and independent from business modules.</w:t>
      </w:r>
    </w:p>
    <w:p w14:paraId="5228C67A" w14:textId="77777777" w:rsidR="00B51854" w:rsidRPr="00B51854" w:rsidRDefault="00B51854" w:rsidP="00B51854">
      <w:r w:rsidRPr="00B51854">
        <w:pict w14:anchorId="16C4CA2B">
          <v:rect id="_x0000_i1139" style="width:0;height:1.5pt" o:hralign="center" o:hrstd="t" o:hr="t" fillcolor="#a0a0a0" stroked="f"/>
        </w:pict>
      </w:r>
    </w:p>
    <w:p w14:paraId="01530992" w14:textId="77777777" w:rsidR="00B51854" w:rsidRPr="00B51854" w:rsidRDefault="00B51854" w:rsidP="00B51854">
      <w:pPr>
        <w:rPr>
          <w:b/>
          <w:bCs/>
        </w:rPr>
      </w:pPr>
      <w:r w:rsidRPr="00B51854">
        <w:rPr>
          <w:b/>
          <w:bCs/>
        </w:rPr>
        <w:t>Separation of Concerns</w:t>
      </w:r>
    </w:p>
    <w:p w14:paraId="69A2D1F2" w14:textId="77777777" w:rsidR="00B51854" w:rsidRPr="00B51854" w:rsidRDefault="00B51854" w:rsidP="00B51854">
      <w:r w:rsidRPr="00B51854">
        <w:t>Presentation, business logic, APIs, configuration, and utilities shall remain logically separated.</w:t>
      </w:r>
    </w:p>
    <w:p w14:paraId="265D1BB1" w14:textId="77777777" w:rsidR="00B51854" w:rsidRPr="00B51854" w:rsidRDefault="00B51854" w:rsidP="00B51854">
      <w:r w:rsidRPr="00B51854">
        <w:lastRenderedPageBreak/>
        <w:pict w14:anchorId="168C87D9">
          <v:rect id="_x0000_i1140" style="width:0;height:1.5pt" o:hralign="center" o:hrstd="t" o:hr="t" fillcolor="#a0a0a0" stroked="f"/>
        </w:pict>
      </w:r>
    </w:p>
    <w:p w14:paraId="5CFC0E05" w14:textId="77777777" w:rsidR="00B51854" w:rsidRPr="00B51854" w:rsidRDefault="00B51854" w:rsidP="00B51854">
      <w:pPr>
        <w:rPr>
          <w:b/>
          <w:bCs/>
        </w:rPr>
      </w:pPr>
      <w:r w:rsidRPr="00B51854">
        <w:rPr>
          <w:b/>
          <w:bCs/>
        </w:rPr>
        <w:t>Scalability</w:t>
      </w:r>
    </w:p>
    <w:p w14:paraId="4CB2C2E9" w14:textId="77777777" w:rsidR="00B51854" w:rsidRPr="00B51854" w:rsidRDefault="00B51854" w:rsidP="00B51854">
      <w:r w:rsidRPr="00B51854">
        <w:t>The structure shall accommodate future growth without requiring significant restructuring.</w:t>
      </w:r>
    </w:p>
    <w:p w14:paraId="00EC5078" w14:textId="77777777" w:rsidR="00B51854" w:rsidRPr="00B51854" w:rsidRDefault="00B51854" w:rsidP="00B51854">
      <w:r w:rsidRPr="00B51854">
        <w:pict w14:anchorId="28445A76">
          <v:rect id="_x0000_i1141" style="width:0;height:1.5pt" o:hralign="center" o:hrstd="t" o:hr="t" fillcolor="#a0a0a0" stroked="f"/>
        </w:pict>
      </w:r>
    </w:p>
    <w:p w14:paraId="04D7CDAF" w14:textId="77777777" w:rsidR="00B51854" w:rsidRPr="00B51854" w:rsidRDefault="00B51854" w:rsidP="00B51854">
      <w:pPr>
        <w:rPr>
          <w:b/>
          <w:bCs/>
        </w:rPr>
      </w:pPr>
      <w:r w:rsidRPr="00B51854">
        <w:rPr>
          <w:b/>
          <w:bCs/>
        </w:rPr>
        <w:t>Consistency</w:t>
      </w:r>
    </w:p>
    <w:p w14:paraId="65FA6DFE" w14:textId="77777777" w:rsidR="00B51854" w:rsidRPr="00B51854" w:rsidRDefault="00B51854" w:rsidP="00B51854">
      <w:r w:rsidRPr="00B51854">
        <w:t>Naming conventions and organizational patterns shall remain consistent throughout the project.</w:t>
      </w:r>
    </w:p>
    <w:p w14:paraId="535A902F" w14:textId="77777777" w:rsidR="00B51854" w:rsidRPr="00B51854" w:rsidRDefault="00B51854" w:rsidP="00B51854">
      <w:r w:rsidRPr="00B51854">
        <w:pict w14:anchorId="614F3768">
          <v:rect id="_x0000_i1142" style="width:0;height:1.5pt" o:hralign="center" o:hrstd="t" o:hr="t" fillcolor="#a0a0a0" stroked="f"/>
        </w:pict>
      </w:r>
    </w:p>
    <w:p w14:paraId="545A2CAC" w14:textId="77777777" w:rsidR="00B51854" w:rsidRPr="00B51854" w:rsidRDefault="00B51854" w:rsidP="00B51854">
      <w:pPr>
        <w:rPr>
          <w:b/>
          <w:bCs/>
        </w:rPr>
      </w:pPr>
      <w:r w:rsidRPr="00B51854">
        <w:rPr>
          <w:b/>
          <w:bCs/>
        </w:rPr>
        <w:t>Reusability</w:t>
      </w:r>
    </w:p>
    <w:p w14:paraId="227094E8" w14:textId="77777777" w:rsidR="00B51854" w:rsidRPr="00B51854" w:rsidRDefault="00B51854" w:rsidP="00B51854">
      <w:r w:rsidRPr="00B51854">
        <w:t>Reusable components, utilities, and services shall be organized for maximum reuse.</w:t>
      </w:r>
    </w:p>
    <w:p w14:paraId="540D5AA0" w14:textId="77777777" w:rsidR="00B51854" w:rsidRPr="00B51854" w:rsidRDefault="00B51854" w:rsidP="00B51854">
      <w:r w:rsidRPr="00B51854">
        <w:pict w14:anchorId="370D891E">
          <v:rect id="_x0000_i1143" style="width:0;height:1.5pt" o:hralign="center" o:hrstd="t" o:hr="t" fillcolor="#a0a0a0" stroked="f"/>
        </w:pict>
      </w:r>
    </w:p>
    <w:p w14:paraId="1F5A9DDE" w14:textId="77777777" w:rsidR="00B51854" w:rsidRPr="00B51854" w:rsidRDefault="00B51854" w:rsidP="00B51854">
      <w:pPr>
        <w:rPr>
          <w:b/>
          <w:bCs/>
        </w:rPr>
      </w:pPr>
      <w:r w:rsidRPr="00B51854">
        <w:rPr>
          <w:b/>
          <w:bCs/>
        </w:rPr>
        <w:t>Simplicity</w:t>
      </w:r>
    </w:p>
    <w:p w14:paraId="72671D25" w14:textId="77777777" w:rsidR="00B51854" w:rsidRPr="00B51854" w:rsidRDefault="00B51854" w:rsidP="00B51854">
      <w:r w:rsidRPr="00B51854">
        <w:t>The folder structure shall remain easy to understand, navigate, and maintain.</w:t>
      </w:r>
    </w:p>
    <w:p w14:paraId="78D609ED" w14:textId="77777777" w:rsidR="00B51854" w:rsidRPr="00B51854" w:rsidRDefault="00B51854" w:rsidP="00B51854">
      <w:r w:rsidRPr="00B51854">
        <w:pict w14:anchorId="1D5212CD">
          <v:rect id="_x0000_i1144" style="width:0;height:1.5pt" o:hralign="center" o:hrstd="t" o:hr="t" fillcolor="#a0a0a0" stroked="f"/>
        </w:pict>
      </w:r>
    </w:p>
    <w:p w14:paraId="4647C21B" w14:textId="77777777" w:rsidR="00B51854" w:rsidRPr="00B51854" w:rsidRDefault="00B51854" w:rsidP="00B51854">
      <w:pPr>
        <w:rPr>
          <w:b/>
          <w:bCs/>
        </w:rPr>
      </w:pPr>
      <w:r w:rsidRPr="00B51854">
        <w:rPr>
          <w:b/>
          <w:bCs/>
        </w:rPr>
        <w:t>AI-Friendly Development</w:t>
      </w:r>
    </w:p>
    <w:p w14:paraId="49EE6D22" w14:textId="77777777" w:rsidR="00B51854" w:rsidRPr="00B51854" w:rsidRDefault="00B51854" w:rsidP="00B51854">
      <w:r w:rsidRPr="00B51854">
        <w:t>The organization shall be predictable so AI-assisted development tools can accurately locate, modify, and generate project files.</w:t>
      </w:r>
    </w:p>
    <w:p w14:paraId="5ADD9DB2" w14:textId="77777777" w:rsidR="00B51854" w:rsidRPr="00B51854" w:rsidRDefault="00B51854" w:rsidP="00B51854">
      <w:r w:rsidRPr="00B51854">
        <w:pict w14:anchorId="70A80036">
          <v:rect id="_x0000_i1145" style="width:0;height:1.5pt" o:hralign="center" o:hrstd="t" o:hr="t" fillcolor="#a0a0a0" stroked="f"/>
        </w:pict>
      </w:r>
    </w:p>
    <w:p w14:paraId="02F7A888" w14:textId="77777777" w:rsidR="00B51854" w:rsidRPr="00B51854" w:rsidRDefault="00B51854" w:rsidP="00B51854">
      <w:pPr>
        <w:rPr>
          <w:b/>
          <w:bCs/>
        </w:rPr>
      </w:pPr>
      <w:r w:rsidRPr="00B51854">
        <w:rPr>
          <w:b/>
          <w:bCs/>
        </w:rPr>
        <w:t>Section 4 — Folder Organization Strategy</w:t>
      </w:r>
    </w:p>
    <w:p w14:paraId="72092E56" w14:textId="77777777" w:rsidR="00B51854" w:rsidRPr="00B51854" w:rsidRDefault="00B51854" w:rsidP="00B51854">
      <w:r w:rsidRPr="00B51854">
        <w:t xml:space="preserve">The LUXURRY V2 project shall adopt a </w:t>
      </w:r>
      <w:r w:rsidRPr="00B51854">
        <w:rPr>
          <w:b/>
          <w:bCs/>
        </w:rPr>
        <w:t>Feature-Oriented Folder Structure</w:t>
      </w:r>
      <w:r w:rsidRPr="00B51854">
        <w:t xml:space="preserve"> supported by centralized shared resources.</w:t>
      </w:r>
    </w:p>
    <w:p w14:paraId="65439DA4" w14:textId="77777777" w:rsidR="00B51854" w:rsidRPr="00B51854" w:rsidRDefault="00B51854" w:rsidP="00B51854">
      <w:r w:rsidRPr="00B51854">
        <w:t>The organization consists of three primary categories:</w:t>
      </w:r>
    </w:p>
    <w:p w14:paraId="6E038BD8" w14:textId="77777777" w:rsidR="00B51854" w:rsidRPr="00B51854" w:rsidRDefault="00B51854" w:rsidP="00B51854">
      <w:pPr>
        <w:rPr>
          <w:b/>
          <w:bCs/>
        </w:rPr>
      </w:pPr>
      <w:r w:rsidRPr="00B51854">
        <w:rPr>
          <w:b/>
          <w:bCs/>
        </w:rPr>
        <w:t>Application Layer</w:t>
      </w:r>
    </w:p>
    <w:p w14:paraId="1918D38F" w14:textId="77777777" w:rsidR="00B51854" w:rsidRPr="00B51854" w:rsidRDefault="00B51854" w:rsidP="00B51854">
      <w:r w:rsidRPr="00B51854">
        <w:t>Contains application routes, pages, layouts, and route-specific resources.</w:t>
      </w:r>
    </w:p>
    <w:p w14:paraId="6878D29D" w14:textId="77777777" w:rsidR="00B51854" w:rsidRPr="00B51854" w:rsidRDefault="00B51854" w:rsidP="00B51854">
      <w:r w:rsidRPr="00B51854">
        <w:pict w14:anchorId="781D0B3A">
          <v:rect id="_x0000_i1146" style="width:0;height:1.5pt" o:hralign="center" o:hrstd="t" o:hr="t" fillcolor="#a0a0a0" stroked="f"/>
        </w:pict>
      </w:r>
    </w:p>
    <w:p w14:paraId="7E34BDAD" w14:textId="77777777" w:rsidR="00B51854" w:rsidRPr="00B51854" w:rsidRDefault="00B51854" w:rsidP="00B51854">
      <w:pPr>
        <w:rPr>
          <w:b/>
          <w:bCs/>
        </w:rPr>
      </w:pPr>
      <w:r w:rsidRPr="00B51854">
        <w:rPr>
          <w:b/>
          <w:bCs/>
        </w:rPr>
        <w:t>Shared Layer</w:t>
      </w:r>
    </w:p>
    <w:p w14:paraId="485DA496" w14:textId="77777777" w:rsidR="00B51854" w:rsidRPr="00B51854" w:rsidRDefault="00B51854" w:rsidP="00B51854">
      <w:r w:rsidRPr="00B51854">
        <w:t>Contains reusable components, utilities, hooks, contexts, styles, constants, and configuration shared across the application.</w:t>
      </w:r>
    </w:p>
    <w:p w14:paraId="4B7FE961" w14:textId="77777777" w:rsidR="00B51854" w:rsidRPr="00B51854" w:rsidRDefault="00B51854" w:rsidP="00B51854">
      <w:r w:rsidRPr="00B51854">
        <w:pict w14:anchorId="0D44BAC4">
          <v:rect id="_x0000_i1147" style="width:0;height:1.5pt" o:hralign="center" o:hrstd="t" o:hr="t" fillcolor="#a0a0a0" stroked="f"/>
        </w:pict>
      </w:r>
    </w:p>
    <w:p w14:paraId="052914BE" w14:textId="77777777" w:rsidR="00B51854" w:rsidRPr="00B51854" w:rsidRDefault="00B51854" w:rsidP="00B51854">
      <w:pPr>
        <w:rPr>
          <w:b/>
          <w:bCs/>
        </w:rPr>
      </w:pPr>
      <w:r w:rsidRPr="00B51854">
        <w:rPr>
          <w:b/>
          <w:bCs/>
        </w:rPr>
        <w:t>Resource Layer</w:t>
      </w:r>
    </w:p>
    <w:p w14:paraId="140D8316" w14:textId="77777777" w:rsidR="00B51854" w:rsidRPr="00B51854" w:rsidRDefault="00B51854" w:rsidP="00B51854">
      <w:r w:rsidRPr="00B51854">
        <w:t>Contains static assets, public resources, documentation, and project configuration files.</w:t>
      </w:r>
    </w:p>
    <w:p w14:paraId="656A9019" w14:textId="77777777" w:rsidR="00B51854" w:rsidRPr="00B51854" w:rsidRDefault="00B51854" w:rsidP="00B51854">
      <w:r w:rsidRPr="00B51854">
        <w:lastRenderedPageBreak/>
        <w:t>This strategy minimizes duplication while preserving clear ownership boundaries and supporting long-term scalability.</w:t>
      </w:r>
    </w:p>
    <w:p w14:paraId="4426F642" w14:textId="77777777" w:rsidR="00B51854" w:rsidRPr="00B51854" w:rsidRDefault="00B51854" w:rsidP="00B51854">
      <w:r w:rsidRPr="00B51854">
        <w:pict w14:anchorId="20BDAD13">
          <v:rect id="_x0000_i1148" style="width:0;height:1.5pt" o:hralign="center" o:hrstd="t" o:hr="t" fillcolor="#a0a0a0" stroked="f"/>
        </w:pict>
      </w:r>
    </w:p>
    <w:p w14:paraId="25C22063" w14:textId="77777777" w:rsidR="00B51854" w:rsidRPr="00B51854" w:rsidRDefault="00B51854" w:rsidP="00B51854">
      <w:pPr>
        <w:rPr>
          <w:b/>
          <w:bCs/>
        </w:rPr>
      </w:pPr>
      <w:r w:rsidRPr="00B51854">
        <w:rPr>
          <w:b/>
          <w:bCs/>
        </w:rPr>
        <w:t>Folder Structure Review</w:t>
      </w:r>
    </w:p>
    <w:p w14:paraId="23614AB6" w14:textId="77777777" w:rsidR="00B51854" w:rsidRPr="00B51854" w:rsidRDefault="00B51854" w:rsidP="00B51854">
      <w:pPr>
        <w:rPr>
          <w:b/>
          <w:bCs/>
        </w:rPr>
      </w:pPr>
      <w:r w:rsidRPr="00B51854">
        <w:rPr>
          <w:b/>
          <w:bCs/>
        </w:rPr>
        <w:t>Review Result</w:t>
      </w:r>
    </w:p>
    <w:p w14:paraId="667BEC4D" w14:textId="77777777" w:rsidR="00B51854" w:rsidRPr="00B51854" w:rsidRDefault="00B51854" w:rsidP="00B51854">
      <w:r w:rsidRPr="00B51854">
        <w:rPr>
          <w:rFonts w:ascii="Segoe UI Emoji" w:hAnsi="Segoe UI Emoji" w:cs="Segoe UI Emoji"/>
        </w:rPr>
        <w:t>✅</w:t>
      </w:r>
      <w:r w:rsidRPr="00B51854">
        <w:t xml:space="preserve"> The Folder Structure objectives, scope, principles, and organization strategy are fully consistent with the approved Software Architecture and Technology Stack.</w:t>
      </w:r>
    </w:p>
    <w:p w14:paraId="3B252B0D" w14:textId="77777777" w:rsidR="00B51854" w:rsidRPr="00B51854" w:rsidRDefault="00B51854" w:rsidP="00B51854">
      <w:pPr>
        <w:rPr>
          <w:b/>
          <w:bCs/>
        </w:rPr>
      </w:pPr>
      <w:r w:rsidRPr="00B51854">
        <w:rPr>
          <w:b/>
          <w:bCs/>
        </w:rPr>
        <w:t>Recommendation</w:t>
      </w:r>
    </w:p>
    <w:p w14:paraId="1BF16CD7" w14:textId="77777777" w:rsidR="00B51854" w:rsidRPr="00B51854" w:rsidRDefault="00B51854" w:rsidP="00B51854">
      <w:r w:rsidRPr="00B51854">
        <w:t xml:space="preserve">Proceed to </w:t>
      </w:r>
      <w:r w:rsidRPr="00B51854">
        <w:rPr>
          <w:b/>
          <w:bCs/>
        </w:rPr>
        <w:t>Batch 2</w:t>
      </w:r>
      <w:r w:rsidRPr="00B51854">
        <w:t xml:space="preserve">, where we will design the </w:t>
      </w:r>
      <w:r w:rsidRPr="00B51854">
        <w:rPr>
          <w:b/>
          <w:bCs/>
        </w:rPr>
        <w:t>actual root folder structure</w:t>
      </w:r>
      <w:r w:rsidRPr="00B51854">
        <w:t>.</w:t>
      </w:r>
    </w:p>
    <w:p w14:paraId="17E922CA" w14:textId="77777777" w:rsidR="00B51854" w:rsidRPr="00B51854" w:rsidRDefault="00B51854" w:rsidP="00B51854">
      <w:r w:rsidRPr="00B51854">
        <w:pict w14:anchorId="27A56A66">
          <v:rect id="_x0000_i1149" style="width:0;height:1.5pt" o:hralign="center" o:hrstd="t" o:hr="t" fillcolor="#a0a0a0" stroked="f"/>
        </w:pict>
      </w:r>
    </w:p>
    <w:p w14:paraId="65E85913" w14:textId="77777777" w:rsidR="00B51854" w:rsidRPr="00B51854" w:rsidRDefault="00B51854" w:rsidP="00B51854">
      <w:pPr>
        <w:rPr>
          <w:b/>
          <w:bCs/>
        </w:rPr>
      </w:pPr>
      <w:r w:rsidRPr="00B51854">
        <w:rPr>
          <w:rFonts w:ascii="Segoe UI Emoji" w:hAnsi="Segoe UI Emoji" w:cs="Segoe UI Emoji"/>
          <w:b/>
          <w:bCs/>
        </w:rPr>
        <w:t>🚨</w:t>
      </w:r>
      <w:r w:rsidRPr="00B51854">
        <w:rPr>
          <w:b/>
          <w:bCs/>
        </w:rPr>
        <w:t xml:space="preserve"> Before Batch 2</w:t>
      </w:r>
    </w:p>
    <w:p w14:paraId="1DAE28DD" w14:textId="77777777" w:rsidR="00B51854" w:rsidRPr="00B51854" w:rsidRDefault="00B51854" w:rsidP="00B51854">
      <w:r w:rsidRPr="00B51854">
        <w:t>This is where I want to pause and make one architectural decision with you.</w:t>
      </w:r>
    </w:p>
    <w:p w14:paraId="3D625C89" w14:textId="77777777" w:rsidR="00B51854" w:rsidRPr="00B51854" w:rsidRDefault="00B51854" w:rsidP="00B51854">
      <w:r w:rsidRPr="00B51854">
        <w:t xml:space="preserve">There are </w:t>
      </w:r>
      <w:r w:rsidRPr="00B51854">
        <w:rPr>
          <w:b/>
          <w:bCs/>
        </w:rPr>
        <w:t>two modern ways</w:t>
      </w:r>
      <w:r w:rsidRPr="00B51854">
        <w:t xml:space="preserve"> to structure a Next.js enterprise project:</w:t>
      </w:r>
    </w:p>
    <w:p w14:paraId="0184BABB" w14:textId="77777777" w:rsidR="00B51854" w:rsidRPr="00B51854" w:rsidRDefault="00B51854" w:rsidP="00B51854">
      <w:pPr>
        <w:rPr>
          <w:b/>
          <w:bCs/>
        </w:rPr>
      </w:pPr>
      <w:r w:rsidRPr="00B51854">
        <w:rPr>
          <w:b/>
          <w:bCs/>
        </w:rPr>
        <w:t>Option A — Layer-Based (Traditional)</w:t>
      </w:r>
    </w:p>
    <w:p w14:paraId="5BFC4BEF" w14:textId="77777777" w:rsidR="00B51854" w:rsidRPr="00B51854" w:rsidRDefault="00B51854" w:rsidP="00B51854">
      <w:r w:rsidRPr="00B51854">
        <w:t>components/</w:t>
      </w:r>
    </w:p>
    <w:p w14:paraId="78F9EBE9" w14:textId="77777777" w:rsidR="00B51854" w:rsidRPr="00B51854" w:rsidRDefault="00B51854" w:rsidP="00B51854">
      <w:r w:rsidRPr="00B51854">
        <w:t>hooks/</w:t>
      </w:r>
    </w:p>
    <w:p w14:paraId="26DC3804" w14:textId="77777777" w:rsidR="00B51854" w:rsidRPr="00B51854" w:rsidRDefault="00B51854" w:rsidP="00B51854">
      <w:r w:rsidRPr="00B51854">
        <w:t>lib/</w:t>
      </w:r>
    </w:p>
    <w:p w14:paraId="695DBA5B" w14:textId="77777777" w:rsidR="00B51854" w:rsidRPr="00B51854" w:rsidRDefault="00B51854" w:rsidP="00B51854">
      <w:r w:rsidRPr="00B51854">
        <w:t>utils/</w:t>
      </w:r>
    </w:p>
    <w:p w14:paraId="4BC32B25" w14:textId="77777777" w:rsidR="00B51854" w:rsidRPr="00B51854" w:rsidRDefault="00B51854" w:rsidP="00B51854">
      <w:r w:rsidRPr="00B51854">
        <w:t>contexts/</w:t>
      </w:r>
    </w:p>
    <w:p w14:paraId="195B0E79" w14:textId="77777777" w:rsidR="00B51854" w:rsidRPr="00B51854" w:rsidRDefault="00B51854" w:rsidP="00B51854">
      <w:r w:rsidRPr="00B51854">
        <w:t>services/</w:t>
      </w:r>
    </w:p>
    <w:p w14:paraId="5546FE3D" w14:textId="77777777" w:rsidR="00B51854" w:rsidRPr="00B51854" w:rsidRDefault="00B51854" w:rsidP="00B51854">
      <w:r w:rsidRPr="00B51854">
        <w:t>This is common, but as projects grow, related files become scattered across many folders.</w:t>
      </w:r>
    </w:p>
    <w:p w14:paraId="1F94528A" w14:textId="77777777" w:rsidR="00B51854" w:rsidRPr="00B51854" w:rsidRDefault="00B51854" w:rsidP="00B51854">
      <w:r w:rsidRPr="00B51854">
        <w:pict w14:anchorId="0FEFA340">
          <v:rect id="_x0000_i1150" style="width:0;height:1.5pt" o:hralign="center" o:hrstd="t" o:hr="t" fillcolor="#a0a0a0" stroked="f"/>
        </w:pict>
      </w:r>
    </w:p>
    <w:p w14:paraId="182F2C96" w14:textId="77777777" w:rsidR="00B51854" w:rsidRPr="00B51854" w:rsidRDefault="00B51854" w:rsidP="00B51854">
      <w:pPr>
        <w:rPr>
          <w:b/>
          <w:bCs/>
        </w:rPr>
      </w:pPr>
      <w:r w:rsidRPr="00B51854">
        <w:rPr>
          <w:b/>
          <w:bCs/>
        </w:rPr>
        <w:t>Option B — Hybrid Feature-Based (My Recommendation)</w:t>
      </w:r>
    </w:p>
    <w:p w14:paraId="64CE2FA9" w14:textId="77777777" w:rsidR="00B51854" w:rsidRPr="00B51854" w:rsidRDefault="00B51854" w:rsidP="00B51854">
      <w:r w:rsidRPr="00B51854">
        <w:t>app/</w:t>
      </w:r>
    </w:p>
    <w:p w14:paraId="550756F0" w14:textId="77777777" w:rsidR="00B51854" w:rsidRPr="00B51854" w:rsidRDefault="00B51854" w:rsidP="00B51854">
      <w:r w:rsidRPr="00B51854">
        <w:t>features/</w:t>
      </w:r>
    </w:p>
    <w:p w14:paraId="159F0849" w14:textId="77777777" w:rsidR="00B51854" w:rsidRPr="00B51854" w:rsidRDefault="00B51854" w:rsidP="00B51854">
      <w:r w:rsidRPr="00B51854">
        <w:t>shared/</w:t>
      </w:r>
    </w:p>
    <w:p w14:paraId="110D9CDB" w14:textId="77777777" w:rsidR="00B51854" w:rsidRPr="00B51854" w:rsidRDefault="00B51854" w:rsidP="00B51854">
      <w:r w:rsidRPr="00B51854">
        <w:t>lib/</w:t>
      </w:r>
    </w:p>
    <w:p w14:paraId="52474A36" w14:textId="77777777" w:rsidR="00B51854" w:rsidRPr="00B51854" w:rsidRDefault="00B51854" w:rsidP="00B51854">
      <w:r w:rsidRPr="00B51854">
        <w:t>public/</w:t>
      </w:r>
    </w:p>
    <w:p w14:paraId="13F6CC7E" w14:textId="77777777" w:rsidR="00B51854" w:rsidRPr="00B51854" w:rsidRDefault="00B51854" w:rsidP="00B51854">
      <w:r w:rsidRPr="00B51854">
        <w:t>Example:</w:t>
      </w:r>
    </w:p>
    <w:p w14:paraId="7E0FAD33" w14:textId="77777777" w:rsidR="00B51854" w:rsidRPr="00B51854" w:rsidRDefault="00B51854" w:rsidP="00B51854">
      <w:r w:rsidRPr="00B51854">
        <w:t>features/</w:t>
      </w:r>
    </w:p>
    <w:p w14:paraId="3A747CE8" w14:textId="77777777" w:rsidR="00B51854" w:rsidRPr="00B51854" w:rsidRDefault="00B51854" w:rsidP="00B51854">
      <w:r w:rsidRPr="00B51854">
        <w:lastRenderedPageBreak/>
        <w:t xml:space="preserve">   products/</w:t>
      </w:r>
    </w:p>
    <w:p w14:paraId="21E8A208" w14:textId="77777777" w:rsidR="00B51854" w:rsidRPr="00B51854" w:rsidRDefault="00B51854" w:rsidP="00B51854">
      <w:r w:rsidRPr="00B51854">
        <w:t xml:space="preserve">   </w:t>
      </w:r>
      <w:proofErr w:type="spellStart"/>
      <w:r w:rsidRPr="00B51854">
        <w:t>wishlist</w:t>
      </w:r>
      <w:proofErr w:type="spellEnd"/>
      <w:r w:rsidRPr="00B51854">
        <w:t>/</w:t>
      </w:r>
    </w:p>
    <w:p w14:paraId="749CC6E6" w14:textId="77777777" w:rsidR="00B51854" w:rsidRPr="00B51854" w:rsidRDefault="00B51854" w:rsidP="00B51854">
      <w:r w:rsidRPr="00B51854">
        <w:t xml:space="preserve">   cart/</w:t>
      </w:r>
    </w:p>
    <w:p w14:paraId="3D875606" w14:textId="77777777" w:rsidR="00B51854" w:rsidRPr="00B51854" w:rsidRDefault="00B51854" w:rsidP="00B51854">
      <w:r w:rsidRPr="00B51854">
        <w:t xml:space="preserve">   brands/</w:t>
      </w:r>
    </w:p>
    <w:p w14:paraId="0BFBF063" w14:textId="77777777" w:rsidR="00B51854" w:rsidRPr="00B51854" w:rsidRDefault="00B51854" w:rsidP="00B51854">
      <w:r w:rsidRPr="00B51854">
        <w:t xml:space="preserve">   editorial/</w:t>
      </w:r>
    </w:p>
    <w:p w14:paraId="5B41AF06" w14:textId="77777777" w:rsidR="00B51854" w:rsidRPr="00B51854" w:rsidRDefault="00B51854" w:rsidP="00B51854">
      <w:r w:rsidRPr="00B51854">
        <w:t>Each feature contains its own components, hooks, services, and types, while shared/ holds reusable UI and utilities.</w:t>
      </w:r>
    </w:p>
    <w:p w14:paraId="01E467B4" w14:textId="77777777" w:rsidR="00B51854" w:rsidRPr="00B51854" w:rsidRDefault="00B51854" w:rsidP="00B51854">
      <w:pPr>
        <w:rPr>
          <w:b/>
          <w:bCs/>
        </w:rPr>
      </w:pPr>
      <w:r w:rsidRPr="00B51854">
        <w:rPr>
          <w:b/>
          <w:bCs/>
        </w:rPr>
        <w:t>Why I recommend Option B for LUXURRY</w:t>
      </w:r>
    </w:p>
    <w:p w14:paraId="326B14CC" w14:textId="77777777" w:rsidR="00B51854" w:rsidRPr="00B51854" w:rsidRDefault="00B51854" w:rsidP="00B51854">
      <w:r w:rsidRPr="00B51854">
        <w:t xml:space="preserve">With </w:t>
      </w:r>
      <w:r w:rsidRPr="00B51854">
        <w:rPr>
          <w:b/>
          <w:bCs/>
        </w:rPr>
        <w:t>42 user flows</w:t>
      </w:r>
      <w:r w:rsidRPr="00B51854">
        <w:t xml:space="preserve">, multiple business modules, and plans to continue expanding the platform, a hybrid feature-based structure scales much better. It also works exceptionally well with AI coding tools because everything related to a feature </w:t>
      </w:r>
      <w:proofErr w:type="gramStart"/>
      <w:r w:rsidRPr="00B51854">
        <w:t>lives</w:t>
      </w:r>
      <w:proofErr w:type="gramEnd"/>
      <w:r w:rsidRPr="00B51854">
        <w:t xml:space="preserve"> together.</w:t>
      </w:r>
    </w:p>
    <w:p w14:paraId="510996A0" w14:textId="77777777" w:rsidR="00B51854" w:rsidRPr="00B51854" w:rsidRDefault="00B51854" w:rsidP="00B51854">
      <w:r w:rsidRPr="00B51854">
        <w:rPr>
          <w:b/>
          <w:bCs/>
        </w:rPr>
        <w:t>My recommendation is to adopt the Hybrid Feature-Based architecture.</w:t>
      </w:r>
      <w:r w:rsidRPr="00B51854">
        <w:t xml:space="preserve"> It will require a little more thought now, but it will save a significant amount of maintenance effort as LUXURRY grows. Before we generate Batch 2, I'd like us to lock in this architectural decision because it affects every folder we'll create afterward.</w:t>
      </w:r>
    </w:p>
    <w:p w14:paraId="2768068C" w14:textId="77777777" w:rsidR="00B51854" w:rsidRDefault="00B51854"/>
    <w:p w14:paraId="019FF334" w14:textId="77777777" w:rsidR="00B51854" w:rsidRDefault="00B51854"/>
    <w:p w14:paraId="013576BA" w14:textId="77777777" w:rsidR="00B51854" w:rsidRPr="00B51854" w:rsidRDefault="00B51854" w:rsidP="00B51854">
      <w:r w:rsidRPr="00B51854">
        <w:t>I actually think that's the best workflow.</w:t>
      </w:r>
    </w:p>
    <w:p w14:paraId="7B188067" w14:textId="77777777" w:rsidR="00B51854" w:rsidRPr="00B51854" w:rsidRDefault="00B51854" w:rsidP="00B51854">
      <w:r w:rsidRPr="00B51854">
        <w:t>If we start creating folders now, we'll interrupt the design process. Instead:</w:t>
      </w:r>
    </w:p>
    <w:p w14:paraId="7602F085" w14:textId="77777777" w:rsidR="00B51854" w:rsidRPr="00B51854" w:rsidRDefault="00B51854" w:rsidP="00B51854">
      <w:pPr>
        <w:numPr>
          <w:ilvl w:val="0"/>
          <w:numId w:val="4"/>
        </w:numPr>
      </w:pPr>
      <w:r w:rsidRPr="00B51854">
        <w:rPr>
          <w:rFonts w:ascii="Segoe UI Emoji" w:hAnsi="Segoe UI Emoji" w:cs="Segoe UI Emoji"/>
        </w:rPr>
        <w:t>✅</w:t>
      </w:r>
      <w:r w:rsidRPr="00B51854">
        <w:t xml:space="preserve"> Finish </w:t>
      </w:r>
      <w:r w:rsidRPr="00B51854">
        <w:rPr>
          <w:b/>
          <w:bCs/>
        </w:rPr>
        <w:t>Step 19</w:t>
      </w:r>
      <w:r w:rsidRPr="00B51854">
        <w:t xml:space="preserve"> completely. </w:t>
      </w:r>
    </w:p>
    <w:p w14:paraId="69D2027E" w14:textId="77777777" w:rsidR="00B51854" w:rsidRPr="00B51854" w:rsidRDefault="00B51854" w:rsidP="00B51854">
      <w:pPr>
        <w:numPr>
          <w:ilvl w:val="0"/>
          <w:numId w:val="4"/>
        </w:numPr>
      </w:pPr>
      <w:r w:rsidRPr="00B51854">
        <w:rPr>
          <w:rFonts w:ascii="Segoe UI Emoji" w:hAnsi="Segoe UI Emoji" w:cs="Segoe UI Emoji"/>
        </w:rPr>
        <w:t>✅</w:t>
      </w:r>
      <w:r w:rsidRPr="00B51854">
        <w:t xml:space="preserve"> Freeze the folder structure. </w:t>
      </w:r>
    </w:p>
    <w:p w14:paraId="38B6966F" w14:textId="77777777" w:rsidR="00B51854" w:rsidRPr="00B51854" w:rsidRDefault="00B51854" w:rsidP="00B51854">
      <w:pPr>
        <w:numPr>
          <w:ilvl w:val="0"/>
          <w:numId w:val="4"/>
        </w:numPr>
      </w:pPr>
      <w:r w:rsidRPr="00B51854">
        <w:rPr>
          <w:rFonts w:ascii="Segoe UI Emoji" w:hAnsi="Segoe UI Emoji" w:cs="Segoe UI Emoji"/>
        </w:rPr>
        <w:t>✅</w:t>
      </w:r>
      <w:r w:rsidRPr="00B51854">
        <w:t xml:space="preserve"> Then spend one session creating the folders in VS Code exactly as documented. </w:t>
      </w:r>
    </w:p>
    <w:p w14:paraId="4FB5E110" w14:textId="77777777" w:rsidR="00B51854" w:rsidRPr="00B51854" w:rsidRDefault="00B51854" w:rsidP="00B51854">
      <w:r w:rsidRPr="00B51854">
        <w:t xml:space="preserve">That way, you only create them </w:t>
      </w:r>
      <w:r w:rsidRPr="00B51854">
        <w:rPr>
          <w:b/>
          <w:bCs/>
        </w:rPr>
        <w:t>once</w:t>
      </w:r>
      <w:r w:rsidRPr="00B51854">
        <w:t>.</w:t>
      </w:r>
    </w:p>
    <w:p w14:paraId="0F87FA42" w14:textId="77777777" w:rsidR="00B51854" w:rsidRPr="00B51854" w:rsidRDefault="00B51854" w:rsidP="00B51854">
      <w:r w:rsidRPr="00B51854">
        <w:pict w14:anchorId="3B10F5A1">
          <v:rect id="_x0000_i1199" style="width:0;height:1.5pt" o:hralign="center" o:hrstd="t" o:hr="t" fillcolor="#a0a0a0" stroked="f"/>
        </w:pict>
      </w:r>
    </w:p>
    <w:p w14:paraId="6E98687A" w14:textId="77777777" w:rsidR="00B51854" w:rsidRPr="00B51854" w:rsidRDefault="00B51854" w:rsidP="00B51854">
      <w:pPr>
        <w:rPr>
          <w:b/>
          <w:bCs/>
        </w:rPr>
      </w:pPr>
      <w:r w:rsidRPr="00B51854">
        <w:rPr>
          <w:b/>
          <w:bCs/>
        </w:rPr>
        <w:t>Step 19 — Batch 2</w:t>
      </w:r>
    </w:p>
    <w:p w14:paraId="67ECFA7E" w14:textId="77777777" w:rsidR="00B51854" w:rsidRPr="00B51854" w:rsidRDefault="00B51854" w:rsidP="00B51854">
      <w:pPr>
        <w:rPr>
          <w:b/>
          <w:bCs/>
        </w:rPr>
      </w:pPr>
      <w:r w:rsidRPr="00B51854">
        <w:rPr>
          <w:b/>
          <w:bCs/>
        </w:rPr>
        <w:t>Section 5 — Root Directory Structure</w:t>
      </w:r>
    </w:p>
    <w:p w14:paraId="09529C74" w14:textId="77777777" w:rsidR="00B51854" w:rsidRPr="00B51854" w:rsidRDefault="00B51854" w:rsidP="00B51854">
      <w:pPr>
        <w:rPr>
          <w:b/>
          <w:bCs/>
        </w:rPr>
      </w:pPr>
      <w:r w:rsidRPr="00B51854">
        <w:rPr>
          <w:b/>
          <w:bCs/>
        </w:rPr>
        <w:t>Overview</w:t>
      </w:r>
    </w:p>
    <w:p w14:paraId="4148B81A" w14:textId="77777777" w:rsidR="00B51854" w:rsidRPr="00B51854" w:rsidRDefault="00B51854" w:rsidP="00B51854">
      <w:r w:rsidRPr="00B51854">
        <w:t xml:space="preserve">The Root Directory Structure defines the </w:t>
      </w:r>
      <w:proofErr w:type="gramStart"/>
      <w:r w:rsidRPr="00B51854">
        <w:t>highest level</w:t>
      </w:r>
      <w:proofErr w:type="gramEnd"/>
      <w:r w:rsidRPr="00B51854">
        <w:t xml:space="preserve"> organization of the LUXURRY V2 project. Each root directory has a clearly defined responsibility and serves as the entry point for a specific area of the application.</w:t>
      </w:r>
    </w:p>
    <w:p w14:paraId="1DCB8C7F" w14:textId="77777777" w:rsidR="00B51854" w:rsidRPr="00B51854" w:rsidRDefault="00B51854" w:rsidP="00B51854">
      <w:r w:rsidRPr="00B51854">
        <w:t>The structure shall remain clean, predictable, and scalable while supporting the approved Software Architecture and Technology Stack.</w:t>
      </w:r>
    </w:p>
    <w:p w14:paraId="24D9AFD1" w14:textId="77777777" w:rsidR="00B51854" w:rsidRPr="00B51854" w:rsidRDefault="00B51854" w:rsidP="00B51854">
      <w:pPr>
        <w:rPr>
          <w:b/>
          <w:bCs/>
        </w:rPr>
      </w:pPr>
      <w:r w:rsidRPr="00B51854">
        <w:rPr>
          <w:b/>
          <w:bCs/>
        </w:rPr>
        <w:lastRenderedPageBreak/>
        <w:t>Root Directory Principles</w:t>
      </w:r>
    </w:p>
    <w:p w14:paraId="4E3AA9EF" w14:textId="77777777" w:rsidR="00B51854" w:rsidRPr="00B51854" w:rsidRDefault="00B51854" w:rsidP="00B51854">
      <w:pPr>
        <w:numPr>
          <w:ilvl w:val="0"/>
          <w:numId w:val="5"/>
        </w:numPr>
      </w:pPr>
      <w:r w:rsidRPr="00B51854">
        <w:t xml:space="preserve">Root directories shall represent major architectural responsibilities. </w:t>
      </w:r>
    </w:p>
    <w:p w14:paraId="3B961AD4" w14:textId="77777777" w:rsidR="00B51854" w:rsidRPr="00B51854" w:rsidRDefault="00B51854" w:rsidP="00B51854">
      <w:pPr>
        <w:numPr>
          <w:ilvl w:val="0"/>
          <w:numId w:val="5"/>
        </w:numPr>
      </w:pPr>
      <w:r w:rsidRPr="00B51854">
        <w:t xml:space="preserve">Shared resources shall remain separated from feature-specific resources. </w:t>
      </w:r>
    </w:p>
    <w:p w14:paraId="08900B2A" w14:textId="77777777" w:rsidR="00B51854" w:rsidRPr="00B51854" w:rsidRDefault="00B51854" w:rsidP="00B51854">
      <w:pPr>
        <w:numPr>
          <w:ilvl w:val="0"/>
          <w:numId w:val="5"/>
        </w:numPr>
      </w:pPr>
      <w:r w:rsidRPr="00B51854">
        <w:t xml:space="preserve">Static resources shall remain independent of application logic. </w:t>
      </w:r>
    </w:p>
    <w:p w14:paraId="1908FD10" w14:textId="77777777" w:rsidR="00B51854" w:rsidRPr="00B51854" w:rsidRDefault="00B51854" w:rsidP="00B51854">
      <w:pPr>
        <w:numPr>
          <w:ilvl w:val="0"/>
          <w:numId w:val="5"/>
        </w:numPr>
      </w:pPr>
      <w:r w:rsidRPr="00B51854">
        <w:t xml:space="preserve">Configuration files shall remain centralized. </w:t>
      </w:r>
    </w:p>
    <w:p w14:paraId="08E10823" w14:textId="77777777" w:rsidR="00B51854" w:rsidRPr="00B51854" w:rsidRDefault="00B51854" w:rsidP="00B51854">
      <w:pPr>
        <w:numPr>
          <w:ilvl w:val="0"/>
          <w:numId w:val="5"/>
        </w:numPr>
      </w:pPr>
      <w:r w:rsidRPr="00B51854">
        <w:t xml:space="preserve">The number of root directories shall be minimized to improve maintainability. </w:t>
      </w:r>
    </w:p>
    <w:p w14:paraId="3C01D878" w14:textId="77777777" w:rsidR="00B51854" w:rsidRPr="00B51854" w:rsidRDefault="00B51854" w:rsidP="00B51854">
      <w:r w:rsidRPr="00B51854">
        <w:pict w14:anchorId="14ABF51C">
          <v:rect id="_x0000_i1200" style="width:0;height:1.5pt" o:hralign="center" o:hrstd="t" o:hr="t" fillcolor="#a0a0a0" stroked="f"/>
        </w:pict>
      </w:r>
    </w:p>
    <w:p w14:paraId="2DDA3E73" w14:textId="77777777" w:rsidR="00B51854" w:rsidRPr="00B51854" w:rsidRDefault="00B51854" w:rsidP="00B51854">
      <w:pPr>
        <w:rPr>
          <w:b/>
          <w:bCs/>
        </w:rPr>
      </w:pPr>
      <w:r w:rsidRPr="00B51854">
        <w:rPr>
          <w:b/>
          <w:bCs/>
        </w:rPr>
        <w:t>Section 6 — Application Directory Structure</w:t>
      </w:r>
    </w:p>
    <w:p w14:paraId="289A86DD" w14:textId="77777777" w:rsidR="00B51854" w:rsidRPr="00B51854" w:rsidRDefault="00B51854" w:rsidP="00B51854">
      <w:pPr>
        <w:rPr>
          <w:b/>
          <w:bCs/>
        </w:rPr>
      </w:pPr>
      <w:r w:rsidRPr="00B51854">
        <w:rPr>
          <w:b/>
          <w:bCs/>
        </w:rPr>
        <w:t>Overview</w:t>
      </w:r>
    </w:p>
    <w:p w14:paraId="4B3491E5" w14:textId="77777777" w:rsidR="00B51854" w:rsidRPr="00B51854" w:rsidRDefault="00B51854" w:rsidP="00B51854">
      <w:r w:rsidRPr="00B51854">
        <w:t>The Application Directory contains the primary application routes, layouts, route groups, API endpoints, and route-specific resources required to deliver the LUXURRY V2 user experience.</w:t>
      </w:r>
    </w:p>
    <w:p w14:paraId="3ACDCE37" w14:textId="77777777" w:rsidR="00B51854" w:rsidRPr="00B51854" w:rsidRDefault="00B51854" w:rsidP="00B51854">
      <w:r w:rsidRPr="00B51854">
        <w:t>The directory follows the approved routing strategy and organizes application pages according to the business modules defined in the Application Architecture.</w:t>
      </w:r>
    </w:p>
    <w:p w14:paraId="046CED86" w14:textId="77777777" w:rsidR="00B51854" w:rsidRPr="00B51854" w:rsidRDefault="00B51854" w:rsidP="00B51854">
      <w:pPr>
        <w:rPr>
          <w:b/>
          <w:bCs/>
        </w:rPr>
      </w:pPr>
      <w:r w:rsidRPr="00B51854">
        <w:rPr>
          <w:b/>
          <w:bCs/>
        </w:rPr>
        <w:t>Responsibilities</w:t>
      </w:r>
    </w:p>
    <w:p w14:paraId="61E0E37A" w14:textId="77777777" w:rsidR="00B51854" w:rsidRPr="00B51854" w:rsidRDefault="00B51854" w:rsidP="00B51854">
      <w:pPr>
        <w:numPr>
          <w:ilvl w:val="0"/>
          <w:numId w:val="6"/>
        </w:numPr>
      </w:pPr>
      <w:r w:rsidRPr="00B51854">
        <w:t xml:space="preserve">Define application routes. </w:t>
      </w:r>
    </w:p>
    <w:p w14:paraId="0B83A933" w14:textId="77777777" w:rsidR="00B51854" w:rsidRPr="00B51854" w:rsidRDefault="00B51854" w:rsidP="00B51854">
      <w:pPr>
        <w:numPr>
          <w:ilvl w:val="0"/>
          <w:numId w:val="6"/>
        </w:numPr>
      </w:pPr>
      <w:r w:rsidRPr="00B51854">
        <w:t xml:space="preserve">Organize layouts. </w:t>
      </w:r>
    </w:p>
    <w:p w14:paraId="54FEAFE4" w14:textId="77777777" w:rsidR="00B51854" w:rsidRPr="00B51854" w:rsidRDefault="00B51854" w:rsidP="00B51854">
      <w:pPr>
        <w:numPr>
          <w:ilvl w:val="0"/>
          <w:numId w:val="6"/>
        </w:numPr>
      </w:pPr>
      <w:r w:rsidRPr="00B51854">
        <w:t xml:space="preserve">Manage route-specific pages. </w:t>
      </w:r>
    </w:p>
    <w:p w14:paraId="49AE97AB" w14:textId="77777777" w:rsidR="00B51854" w:rsidRPr="00B51854" w:rsidRDefault="00B51854" w:rsidP="00B51854">
      <w:pPr>
        <w:numPr>
          <w:ilvl w:val="0"/>
          <w:numId w:val="6"/>
        </w:numPr>
      </w:pPr>
      <w:r w:rsidRPr="00B51854">
        <w:t xml:space="preserve">Contain API route entry points. </w:t>
      </w:r>
    </w:p>
    <w:p w14:paraId="49FD4CCB" w14:textId="77777777" w:rsidR="00B51854" w:rsidRPr="00B51854" w:rsidRDefault="00B51854" w:rsidP="00B51854">
      <w:pPr>
        <w:numPr>
          <w:ilvl w:val="0"/>
          <w:numId w:val="6"/>
        </w:numPr>
      </w:pPr>
      <w:r w:rsidRPr="00B51854">
        <w:t xml:space="preserve">Support navigation between business modules. </w:t>
      </w:r>
    </w:p>
    <w:p w14:paraId="1577E123" w14:textId="77777777" w:rsidR="00B51854" w:rsidRPr="00B51854" w:rsidRDefault="00B51854" w:rsidP="00B51854">
      <w:pPr>
        <w:numPr>
          <w:ilvl w:val="0"/>
          <w:numId w:val="6"/>
        </w:numPr>
      </w:pPr>
      <w:r w:rsidRPr="00B51854">
        <w:t xml:space="preserve">Coordinate rendering responsibilities. </w:t>
      </w:r>
    </w:p>
    <w:p w14:paraId="3304C9F1" w14:textId="77777777" w:rsidR="00B51854" w:rsidRPr="00B51854" w:rsidRDefault="00B51854" w:rsidP="00B51854">
      <w:pPr>
        <w:rPr>
          <w:b/>
          <w:bCs/>
        </w:rPr>
      </w:pPr>
      <w:r w:rsidRPr="00B51854">
        <w:rPr>
          <w:b/>
          <w:bCs/>
        </w:rPr>
        <w:t>Application Directory Principles</w:t>
      </w:r>
    </w:p>
    <w:p w14:paraId="59C3EE4D" w14:textId="77777777" w:rsidR="00B51854" w:rsidRPr="00B51854" w:rsidRDefault="00B51854" w:rsidP="00B51854">
      <w:pPr>
        <w:numPr>
          <w:ilvl w:val="0"/>
          <w:numId w:val="7"/>
        </w:numPr>
      </w:pPr>
      <w:r w:rsidRPr="00B51854">
        <w:t xml:space="preserve">Routes shall represent approved business capabilities. </w:t>
      </w:r>
    </w:p>
    <w:p w14:paraId="4C99F250" w14:textId="77777777" w:rsidR="00B51854" w:rsidRPr="00B51854" w:rsidRDefault="00B51854" w:rsidP="00B51854">
      <w:pPr>
        <w:numPr>
          <w:ilvl w:val="0"/>
          <w:numId w:val="7"/>
        </w:numPr>
      </w:pPr>
      <w:r w:rsidRPr="00B51854">
        <w:t xml:space="preserve">Route organization shall remain consistent. </w:t>
      </w:r>
    </w:p>
    <w:p w14:paraId="48F1C7F2" w14:textId="77777777" w:rsidR="00B51854" w:rsidRPr="00B51854" w:rsidRDefault="00B51854" w:rsidP="00B51854">
      <w:pPr>
        <w:numPr>
          <w:ilvl w:val="0"/>
          <w:numId w:val="7"/>
        </w:numPr>
      </w:pPr>
      <w:r w:rsidRPr="00B51854">
        <w:t xml:space="preserve">Route-specific resources shall remain localized. </w:t>
      </w:r>
    </w:p>
    <w:p w14:paraId="7E90636E" w14:textId="77777777" w:rsidR="00B51854" w:rsidRPr="00B51854" w:rsidRDefault="00B51854" w:rsidP="00B51854">
      <w:pPr>
        <w:numPr>
          <w:ilvl w:val="0"/>
          <w:numId w:val="7"/>
        </w:numPr>
      </w:pPr>
      <w:r w:rsidRPr="00B51854">
        <w:t xml:space="preserve">Shared functionality shall remain outside the application directory. </w:t>
      </w:r>
    </w:p>
    <w:p w14:paraId="04436EF9" w14:textId="77777777" w:rsidR="00B51854" w:rsidRPr="00B51854" w:rsidRDefault="00B51854" w:rsidP="00B51854">
      <w:r w:rsidRPr="00B51854">
        <w:pict w14:anchorId="23E701EC">
          <v:rect id="_x0000_i1201" style="width:0;height:1.5pt" o:hralign="center" o:hrstd="t" o:hr="t" fillcolor="#a0a0a0" stroked="f"/>
        </w:pict>
      </w:r>
    </w:p>
    <w:p w14:paraId="2A04EB40" w14:textId="77777777" w:rsidR="00B51854" w:rsidRPr="00B51854" w:rsidRDefault="00B51854" w:rsidP="00B51854">
      <w:pPr>
        <w:rPr>
          <w:b/>
          <w:bCs/>
        </w:rPr>
      </w:pPr>
      <w:r w:rsidRPr="00B51854">
        <w:rPr>
          <w:b/>
          <w:bCs/>
        </w:rPr>
        <w:t>Section 7 — Shared Resource Structure</w:t>
      </w:r>
    </w:p>
    <w:p w14:paraId="19C1B0D9" w14:textId="77777777" w:rsidR="00B51854" w:rsidRPr="00B51854" w:rsidRDefault="00B51854" w:rsidP="00B51854">
      <w:pPr>
        <w:rPr>
          <w:b/>
          <w:bCs/>
        </w:rPr>
      </w:pPr>
      <w:r w:rsidRPr="00B51854">
        <w:rPr>
          <w:b/>
          <w:bCs/>
        </w:rPr>
        <w:t>Overview</w:t>
      </w:r>
    </w:p>
    <w:p w14:paraId="36AA29F5" w14:textId="77777777" w:rsidR="00B51854" w:rsidRPr="00B51854" w:rsidRDefault="00B51854" w:rsidP="00B51854">
      <w:r w:rsidRPr="00B51854">
        <w:t>The Shared Resource Structure contains reusable software components and supporting resources that are utilized across multiple business modules.</w:t>
      </w:r>
    </w:p>
    <w:p w14:paraId="39186D87" w14:textId="77777777" w:rsidR="00B51854" w:rsidRPr="00B51854" w:rsidRDefault="00B51854" w:rsidP="00B51854">
      <w:r w:rsidRPr="00B51854">
        <w:lastRenderedPageBreak/>
        <w:t>Shared resources shall remain independent of feature-specific implementation and promote maximum reuse throughout the application.</w:t>
      </w:r>
    </w:p>
    <w:p w14:paraId="792E9F7E" w14:textId="77777777" w:rsidR="00B51854" w:rsidRPr="00B51854" w:rsidRDefault="00B51854" w:rsidP="00B51854">
      <w:pPr>
        <w:rPr>
          <w:b/>
          <w:bCs/>
        </w:rPr>
      </w:pPr>
      <w:r w:rsidRPr="00B51854">
        <w:rPr>
          <w:b/>
          <w:bCs/>
        </w:rPr>
        <w:t>Shared Resources</w:t>
      </w:r>
    </w:p>
    <w:p w14:paraId="0CA9A19C" w14:textId="77777777" w:rsidR="00B51854" w:rsidRPr="00B51854" w:rsidRDefault="00B51854" w:rsidP="00B51854">
      <w:r w:rsidRPr="00B51854">
        <w:t>The Shared Layer shall contain resources such as:</w:t>
      </w:r>
    </w:p>
    <w:p w14:paraId="62A98276" w14:textId="77777777" w:rsidR="00B51854" w:rsidRPr="00B51854" w:rsidRDefault="00B51854" w:rsidP="00B51854">
      <w:pPr>
        <w:numPr>
          <w:ilvl w:val="0"/>
          <w:numId w:val="8"/>
        </w:numPr>
      </w:pPr>
      <w:r w:rsidRPr="00B51854">
        <w:t xml:space="preserve">Reusable UI components </w:t>
      </w:r>
    </w:p>
    <w:p w14:paraId="1BFEC9D4" w14:textId="77777777" w:rsidR="00B51854" w:rsidRPr="00B51854" w:rsidRDefault="00B51854" w:rsidP="00B51854">
      <w:pPr>
        <w:numPr>
          <w:ilvl w:val="0"/>
          <w:numId w:val="8"/>
        </w:numPr>
      </w:pPr>
      <w:r w:rsidRPr="00B51854">
        <w:t xml:space="preserve">Shared layouts </w:t>
      </w:r>
    </w:p>
    <w:p w14:paraId="18917F24" w14:textId="77777777" w:rsidR="00B51854" w:rsidRPr="00B51854" w:rsidRDefault="00B51854" w:rsidP="00B51854">
      <w:pPr>
        <w:numPr>
          <w:ilvl w:val="0"/>
          <w:numId w:val="8"/>
        </w:numPr>
      </w:pPr>
      <w:r w:rsidRPr="00B51854">
        <w:t xml:space="preserve">Utility functions </w:t>
      </w:r>
    </w:p>
    <w:p w14:paraId="20C7599A" w14:textId="77777777" w:rsidR="00B51854" w:rsidRPr="00B51854" w:rsidRDefault="00B51854" w:rsidP="00B51854">
      <w:pPr>
        <w:numPr>
          <w:ilvl w:val="0"/>
          <w:numId w:val="8"/>
        </w:numPr>
      </w:pPr>
      <w:r w:rsidRPr="00B51854">
        <w:t xml:space="preserve">Custom hooks </w:t>
      </w:r>
    </w:p>
    <w:p w14:paraId="1AC53467" w14:textId="77777777" w:rsidR="00B51854" w:rsidRPr="00B51854" w:rsidRDefault="00B51854" w:rsidP="00B51854">
      <w:pPr>
        <w:numPr>
          <w:ilvl w:val="0"/>
          <w:numId w:val="8"/>
        </w:numPr>
      </w:pPr>
      <w:r w:rsidRPr="00B51854">
        <w:t xml:space="preserve">Context providers </w:t>
      </w:r>
    </w:p>
    <w:p w14:paraId="1A780386" w14:textId="77777777" w:rsidR="00B51854" w:rsidRPr="00B51854" w:rsidRDefault="00B51854" w:rsidP="00B51854">
      <w:pPr>
        <w:numPr>
          <w:ilvl w:val="0"/>
          <w:numId w:val="8"/>
        </w:numPr>
      </w:pPr>
      <w:r w:rsidRPr="00B51854">
        <w:t xml:space="preserve">Constants </w:t>
      </w:r>
    </w:p>
    <w:p w14:paraId="092BF6B0" w14:textId="77777777" w:rsidR="00B51854" w:rsidRPr="00B51854" w:rsidRDefault="00B51854" w:rsidP="00B51854">
      <w:pPr>
        <w:numPr>
          <w:ilvl w:val="0"/>
          <w:numId w:val="8"/>
        </w:numPr>
      </w:pPr>
      <w:r w:rsidRPr="00B51854">
        <w:t xml:space="preserve">Helper functions </w:t>
      </w:r>
    </w:p>
    <w:p w14:paraId="76A36A97" w14:textId="77777777" w:rsidR="00B51854" w:rsidRPr="00B51854" w:rsidRDefault="00B51854" w:rsidP="00B51854">
      <w:pPr>
        <w:numPr>
          <w:ilvl w:val="0"/>
          <w:numId w:val="8"/>
        </w:numPr>
      </w:pPr>
      <w:r w:rsidRPr="00B51854">
        <w:t xml:space="preserve">Shared types </w:t>
      </w:r>
    </w:p>
    <w:p w14:paraId="763D2CF2" w14:textId="77777777" w:rsidR="00B51854" w:rsidRPr="00B51854" w:rsidRDefault="00B51854" w:rsidP="00B51854">
      <w:pPr>
        <w:numPr>
          <w:ilvl w:val="0"/>
          <w:numId w:val="8"/>
        </w:numPr>
      </w:pPr>
      <w:r w:rsidRPr="00B51854">
        <w:t xml:space="preserve">Configuration files </w:t>
      </w:r>
    </w:p>
    <w:p w14:paraId="23F23721" w14:textId="77777777" w:rsidR="00B51854" w:rsidRPr="00B51854" w:rsidRDefault="00B51854" w:rsidP="00B51854">
      <w:pPr>
        <w:rPr>
          <w:b/>
          <w:bCs/>
        </w:rPr>
      </w:pPr>
      <w:r w:rsidRPr="00B51854">
        <w:rPr>
          <w:b/>
          <w:bCs/>
        </w:rPr>
        <w:t>Shared Resource Principles</w:t>
      </w:r>
    </w:p>
    <w:p w14:paraId="1E39A02B" w14:textId="77777777" w:rsidR="00B51854" w:rsidRPr="00B51854" w:rsidRDefault="00B51854" w:rsidP="00B51854">
      <w:pPr>
        <w:numPr>
          <w:ilvl w:val="0"/>
          <w:numId w:val="9"/>
        </w:numPr>
      </w:pPr>
      <w:r w:rsidRPr="00B51854">
        <w:t xml:space="preserve">Shared resources shall remain generic. </w:t>
      </w:r>
    </w:p>
    <w:p w14:paraId="23C2476C" w14:textId="77777777" w:rsidR="00B51854" w:rsidRPr="00B51854" w:rsidRDefault="00B51854" w:rsidP="00B51854">
      <w:pPr>
        <w:numPr>
          <w:ilvl w:val="0"/>
          <w:numId w:val="9"/>
        </w:numPr>
      </w:pPr>
      <w:r w:rsidRPr="00B51854">
        <w:t xml:space="preserve">Business-specific logic shall not reside within shared resources. </w:t>
      </w:r>
    </w:p>
    <w:p w14:paraId="6F3ABDBE" w14:textId="77777777" w:rsidR="00B51854" w:rsidRPr="00B51854" w:rsidRDefault="00B51854" w:rsidP="00B51854">
      <w:pPr>
        <w:numPr>
          <w:ilvl w:val="0"/>
          <w:numId w:val="9"/>
        </w:numPr>
      </w:pPr>
      <w:r w:rsidRPr="00B51854">
        <w:t xml:space="preserve">Reusable components shall be implementation-independent wherever possible. </w:t>
      </w:r>
    </w:p>
    <w:p w14:paraId="3B8E151D" w14:textId="77777777" w:rsidR="00B51854" w:rsidRPr="00B51854" w:rsidRDefault="00B51854" w:rsidP="00B51854">
      <w:pPr>
        <w:numPr>
          <w:ilvl w:val="0"/>
          <w:numId w:val="9"/>
        </w:numPr>
      </w:pPr>
      <w:r w:rsidRPr="00B51854">
        <w:t xml:space="preserve">Shared resources shall minimize duplication across the application. </w:t>
      </w:r>
    </w:p>
    <w:p w14:paraId="54CCD360" w14:textId="77777777" w:rsidR="00B51854" w:rsidRPr="00B51854" w:rsidRDefault="00B51854" w:rsidP="00B51854">
      <w:r w:rsidRPr="00B51854">
        <w:pict w14:anchorId="704190E6">
          <v:rect id="_x0000_i1202" style="width:0;height:1.5pt" o:hralign="center" o:hrstd="t" o:hr="t" fillcolor="#a0a0a0" stroked="f"/>
        </w:pict>
      </w:r>
    </w:p>
    <w:p w14:paraId="50D5DB8C" w14:textId="77777777" w:rsidR="00B51854" w:rsidRPr="00B51854" w:rsidRDefault="00B51854" w:rsidP="00B51854">
      <w:pPr>
        <w:rPr>
          <w:b/>
          <w:bCs/>
        </w:rPr>
      </w:pPr>
      <w:r w:rsidRPr="00B51854">
        <w:rPr>
          <w:b/>
          <w:bCs/>
        </w:rPr>
        <w:t>Section 8 — Feature Module Structure</w:t>
      </w:r>
    </w:p>
    <w:p w14:paraId="37546340" w14:textId="77777777" w:rsidR="00B51854" w:rsidRPr="00B51854" w:rsidRDefault="00B51854" w:rsidP="00B51854">
      <w:pPr>
        <w:rPr>
          <w:b/>
          <w:bCs/>
        </w:rPr>
      </w:pPr>
      <w:r w:rsidRPr="00B51854">
        <w:rPr>
          <w:b/>
          <w:bCs/>
        </w:rPr>
        <w:t>Overview</w:t>
      </w:r>
    </w:p>
    <w:p w14:paraId="3B705C7A" w14:textId="77777777" w:rsidR="00B51854" w:rsidRPr="00B51854" w:rsidRDefault="00B51854" w:rsidP="00B51854">
      <w:r w:rsidRPr="00B51854">
        <w:t>Feature Modules organize software according to approved business capabilities. Each module groups together the resources required to implement a specific business feature while maintaining clear ownership boundaries.</w:t>
      </w:r>
    </w:p>
    <w:p w14:paraId="60988012" w14:textId="77777777" w:rsidR="00B51854" w:rsidRPr="00B51854" w:rsidRDefault="00B51854" w:rsidP="00B51854">
      <w:r w:rsidRPr="00B51854">
        <w:t>Feature Modules improve maintainability by keeping related functionality together and reducing coupling between unrelated business areas.</w:t>
      </w:r>
    </w:p>
    <w:p w14:paraId="557624E1" w14:textId="77777777" w:rsidR="00B51854" w:rsidRPr="00B51854" w:rsidRDefault="00B51854" w:rsidP="00B51854">
      <w:pPr>
        <w:rPr>
          <w:b/>
          <w:bCs/>
        </w:rPr>
      </w:pPr>
      <w:r w:rsidRPr="00B51854">
        <w:rPr>
          <w:b/>
          <w:bCs/>
        </w:rPr>
        <w:t>Approved Feature Modules</w:t>
      </w:r>
    </w:p>
    <w:p w14:paraId="3071AC9F" w14:textId="77777777" w:rsidR="00B51854" w:rsidRPr="00B51854" w:rsidRDefault="00B51854" w:rsidP="00B51854">
      <w:r w:rsidRPr="00B51854">
        <w:t>The folder structure shall support the approved application modules, including:</w:t>
      </w:r>
    </w:p>
    <w:p w14:paraId="13F82449" w14:textId="77777777" w:rsidR="00B51854" w:rsidRPr="00B51854" w:rsidRDefault="00B51854" w:rsidP="00B51854">
      <w:pPr>
        <w:numPr>
          <w:ilvl w:val="0"/>
          <w:numId w:val="10"/>
        </w:numPr>
      </w:pPr>
      <w:r w:rsidRPr="00B51854">
        <w:t xml:space="preserve">Homepage </w:t>
      </w:r>
    </w:p>
    <w:p w14:paraId="3194B3CD" w14:textId="77777777" w:rsidR="00B51854" w:rsidRPr="00B51854" w:rsidRDefault="00B51854" w:rsidP="00B51854">
      <w:pPr>
        <w:numPr>
          <w:ilvl w:val="0"/>
          <w:numId w:val="10"/>
        </w:numPr>
      </w:pPr>
      <w:r w:rsidRPr="00B51854">
        <w:t xml:space="preserve">Authentication &amp; Membership </w:t>
      </w:r>
    </w:p>
    <w:p w14:paraId="30C28A8D" w14:textId="77777777" w:rsidR="00B51854" w:rsidRPr="00B51854" w:rsidRDefault="00B51854" w:rsidP="00B51854">
      <w:pPr>
        <w:numPr>
          <w:ilvl w:val="0"/>
          <w:numId w:val="10"/>
        </w:numPr>
      </w:pPr>
      <w:r w:rsidRPr="00B51854">
        <w:t xml:space="preserve">Product </w:t>
      </w:r>
    </w:p>
    <w:p w14:paraId="324A1D36" w14:textId="77777777" w:rsidR="00B51854" w:rsidRPr="00B51854" w:rsidRDefault="00B51854" w:rsidP="00B51854">
      <w:pPr>
        <w:numPr>
          <w:ilvl w:val="0"/>
          <w:numId w:val="10"/>
        </w:numPr>
      </w:pPr>
      <w:r w:rsidRPr="00B51854">
        <w:lastRenderedPageBreak/>
        <w:t xml:space="preserve">Brand </w:t>
      </w:r>
    </w:p>
    <w:p w14:paraId="604F8039" w14:textId="77777777" w:rsidR="00B51854" w:rsidRPr="00B51854" w:rsidRDefault="00B51854" w:rsidP="00B51854">
      <w:pPr>
        <w:numPr>
          <w:ilvl w:val="0"/>
          <w:numId w:val="10"/>
        </w:numPr>
      </w:pPr>
      <w:r w:rsidRPr="00B51854">
        <w:t xml:space="preserve">Editorial </w:t>
      </w:r>
    </w:p>
    <w:p w14:paraId="64F70237" w14:textId="77777777" w:rsidR="00B51854" w:rsidRPr="00B51854" w:rsidRDefault="00B51854" w:rsidP="00B51854">
      <w:pPr>
        <w:numPr>
          <w:ilvl w:val="0"/>
          <w:numId w:val="10"/>
        </w:numPr>
      </w:pPr>
      <w:r w:rsidRPr="00B51854">
        <w:t xml:space="preserve">Wishlist </w:t>
      </w:r>
    </w:p>
    <w:p w14:paraId="731CED51" w14:textId="77777777" w:rsidR="00B51854" w:rsidRPr="00B51854" w:rsidRDefault="00B51854" w:rsidP="00B51854">
      <w:pPr>
        <w:numPr>
          <w:ilvl w:val="0"/>
          <w:numId w:val="10"/>
        </w:numPr>
      </w:pPr>
      <w:r w:rsidRPr="00B51854">
        <w:t xml:space="preserve">Shopping Cart </w:t>
      </w:r>
    </w:p>
    <w:p w14:paraId="37C92780" w14:textId="77777777" w:rsidR="00B51854" w:rsidRPr="00B51854" w:rsidRDefault="00B51854" w:rsidP="00B51854">
      <w:pPr>
        <w:numPr>
          <w:ilvl w:val="0"/>
          <w:numId w:val="10"/>
        </w:numPr>
      </w:pPr>
      <w:r w:rsidRPr="00B51854">
        <w:t xml:space="preserve">Checkout &amp; Orders </w:t>
      </w:r>
    </w:p>
    <w:p w14:paraId="3AFD22B5" w14:textId="77777777" w:rsidR="00B51854" w:rsidRPr="00B51854" w:rsidRDefault="00B51854" w:rsidP="00B51854">
      <w:pPr>
        <w:numPr>
          <w:ilvl w:val="0"/>
          <w:numId w:val="10"/>
        </w:numPr>
      </w:pPr>
      <w:r w:rsidRPr="00B51854">
        <w:t xml:space="preserve">User Profile </w:t>
      </w:r>
    </w:p>
    <w:p w14:paraId="1C293EFD" w14:textId="77777777" w:rsidR="00B51854" w:rsidRPr="00B51854" w:rsidRDefault="00B51854" w:rsidP="00B51854">
      <w:pPr>
        <w:numPr>
          <w:ilvl w:val="0"/>
          <w:numId w:val="10"/>
        </w:numPr>
      </w:pPr>
      <w:r w:rsidRPr="00B51854">
        <w:t xml:space="preserve">AR Experience </w:t>
      </w:r>
    </w:p>
    <w:p w14:paraId="75624374" w14:textId="77777777" w:rsidR="00B51854" w:rsidRPr="00B51854" w:rsidRDefault="00B51854" w:rsidP="00B51854">
      <w:pPr>
        <w:numPr>
          <w:ilvl w:val="0"/>
          <w:numId w:val="10"/>
        </w:numPr>
      </w:pPr>
      <w:r w:rsidRPr="00B51854">
        <w:t xml:space="preserve">VR Experience </w:t>
      </w:r>
    </w:p>
    <w:p w14:paraId="55C2A749" w14:textId="77777777" w:rsidR="00B51854" w:rsidRPr="00B51854" w:rsidRDefault="00B51854" w:rsidP="00B51854">
      <w:pPr>
        <w:numPr>
          <w:ilvl w:val="0"/>
          <w:numId w:val="10"/>
        </w:numPr>
      </w:pPr>
      <w:r w:rsidRPr="00B51854">
        <w:t xml:space="preserve">Platform Services </w:t>
      </w:r>
    </w:p>
    <w:p w14:paraId="279875F6" w14:textId="77777777" w:rsidR="00B51854" w:rsidRPr="00B51854" w:rsidRDefault="00B51854" w:rsidP="00B51854">
      <w:pPr>
        <w:rPr>
          <w:b/>
          <w:bCs/>
        </w:rPr>
      </w:pPr>
      <w:r w:rsidRPr="00B51854">
        <w:rPr>
          <w:b/>
          <w:bCs/>
        </w:rPr>
        <w:t>Feature Module Principles</w:t>
      </w:r>
    </w:p>
    <w:p w14:paraId="1EF21B10" w14:textId="77777777" w:rsidR="00B51854" w:rsidRPr="00B51854" w:rsidRDefault="00B51854" w:rsidP="00B51854">
      <w:pPr>
        <w:numPr>
          <w:ilvl w:val="0"/>
          <w:numId w:val="11"/>
        </w:numPr>
      </w:pPr>
      <w:r w:rsidRPr="00B51854">
        <w:t xml:space="preserve">Each feature module shall represent one approved business capability. </w:t>
      </w:r>
    </w:p>
    <w:p w14:paraId="4904ED3C" w14:textId="77777777" w:rsidR="00B51854" w:rsidRPr="00B51854" w:rsidRDefault="00B51854" w:rsidP="00B51854">
      <w:pPr>
        <w:numPr>
          <w:ilvl w:val="0"/>
          <w:numId w:val="11"/>
        </w:numPr>
      </w:pPr>
      <w:r w:rsidRPr="00B51854">
        <w:t xml:space="preserve">Business logic shall remain localized to its respective module. </w:t>
      </w:r>
    </w:p>
    <w:p w14:paraId="5D0DE805" w14:textId="77777777" w:rsidR="00B51854" w:rsidRPr="00B51854" w:rsidRDefault="00B51854" w:rsidP="00B51854">
      <w:pPr>
        <w:numPr>
          <w:ilvl w:val="0"/>
          <w:numId w:val="11"/>
        </w:numPr>
      </w:pPr>
      <w:r w:rsidRPr="00B51854">
        <w:t xml:space="preserve">Cross-module dependencies shall be minimized. </w:t>
      </w:r>
    </w:p>
    <w:p w14:paraId="798ADDC2" w14:textId="77777777" w:rsidR="00B51854" w:rsidRPr="00B51854" w:rsidRDefault="00B51854" w:rsidP="00B51854">
      <w:pPr>
        <w:numPr>
          <w:ilvl w:val="0"/>
          <w:numId w:val="11"/>
        </w:numPr>
      </w:pPr>
      <w:r w:rsidRPr="00B51854">
        <w:t xml:space="preserve">Shared functionality shall be extracted into the Shared Layer. </w:t>
      </w:r>
    </w:p>
    <w:p w14:paraId="5F6A426D" w14:textId="77777777" w:rsidR="00B51854" w:rsidRPr="00B51854" w:rsidRDefault="00B51854" w:rsidP="00B51854">
      <w:r w:rsidRPr="00B51854">
        <w:pict w14:anchorId="1E60C36A">
          <v:rect id="_x0000_i1203" style="width:0;height:1.5pt" o:hralign="center" o:hrstd="t" o:hr="t" fillcolor="#a0a0a0" stroked="f"/>
        </w:pict>
      </w:r>
    </w:p>
    <w:p w14:paraId="0A833F9E" w14:textId="77777777" w:rsidR="00B51854" w:rsidRPr="00B51854" w:rsidRDefault="00B51854" w:rsidP="00B51854">
      <w:pPr>
        <w:rPr>
          <w:b/>
          <w:bCs/>
        </w:rPr>
      </w:pPr>
      <w:r w:rsidRPr="00B51854">
        <w:rPr>
          <w:b/>
          <w:bCs/>
        </w:rPr>
        <w:t>Folder Structure Review</w:t>
      </w:r>
    </w:p>
    <w:p w14:paraId="682C5914" w14:textId="77777777" w:rsidR="00B51854" w:rsidRPr="00B51854" w:rsidRDefault="00B51854" w:rsidP="00B51854">
      <w:pPr>
        <w:rPr>
          <w:b/>
          <w:bCs/>
        </w:rPr>
      </w:pPr>
      <w:r w:rsidRPr="00B51854">
        <w:rPr>
          <w:b/>
          <w:bCs/>
        </w:rPr>
        <w:t>Review Result</w:t>
      </w:r>
    </w:p>
    <w:p w14:paraId="08623574" w14:textId="77777777" w:rsidR="00B51854" w:rsidRPr="00B51854" w:rsidRDefault="00B51854" w:rsidP="00B51854">
      <w:r w:rsidRPr="00B51854">
        <w:rPr>
          <w:rFonts w:ascii="Segoe UI Emoji" w:hAnsi="Segoe UI Emoji" w:cs="Segoe UI Emoji"/>
        </w:rPr>
        <w:t>✅</w:t>
      </w:r>
      <w:r w:rsidRPr="00B51854">
        <w:t xml:space="preserve"> The Root Directory Structure, Application Directory Structure, Shared Resource Structure, and Feature Module Structure are fully consistent with the approved Software Architecture, Technology Stack, and Application Modules.</w:t>
      </w:r>
    </w:p>
    <w:p w14:paraId="3AA946CF" w14:textId="77777777" w:rsidR="00B51854" w:rsidRPr="00B51854" w:rsidRDefault="00B51854" w:rsidP="00B51854">
      <w:pPr>
        <w:rPr>
          <w:b/>
          <w:bCs/>
        </w:rPr>
      </w:pPr>
      <w:r w:rsidRPr="00B51854">
        <w:rPr>
          <w:b/>
          <w:bCs/>
        </w:rPr>
        <w:t>Consistency Verification</w:t>
      </w:r>
    </w:p>
    <w:p w14:paraId="0B0E385D" w14:textId="77777777" w:rsidR="00B51854" w:rsidRPr="00B51854" w:rsidRDefault="00B51854" w:rsidP="00B51854">
      <w:r w:rsidRPr="00B51854">
        <w:t>Verified against:</w:t>
      </w:r>
    </w:p>
    <w:p w14:paraId="3B94EE00" w14:textId="77777777" w:rsidR="00B51854" w:rsidRPr="00B51854" w:rsidRDefault="00B51854" w:rsidP="00B51854">
      <w:pPr>
        <w:numPr>
          <w:ilvl w:val="0"/>
          <w:numId w:val="12"/>
        </w:numPr>
      </w:pPr>
      <w:r w:rsidRPr="00B51854">
        <w:t xml:space="preserve">Module Breakdown </w:t>
      </w:r>
    </w:p>
    <w:p w14:paraId="5B7B41E7" w14:textId="77777777" w:rsidR="00B51854" w:rsidRPr="00B51854" w:rsidRDefault="00B51854" w:rsidP="00B51854">
      <w:pPr>
        <w:numPr>
          <w:ilvl w:val="0"/>
          <w:numId w:val="12"/>
        </w:numPr>
      </w:pPr>
      <w:r w:rsidRPr="00B51854">
        <w:t xml:space="preserve">Application Architecture </w:t>
      </w:r>
    </w:p>
    <w:p w14:paraId="229C14D6" w14:textId="77777777" w:rsidR="00B51854" w:rsidRPr="00B51854" w:rsidRDefault="00B51854" w:rsidP="00B51854">
      <w:pPr>
        <w:numPr>
          <w:ilvl w:val="0"/>
          <w:numId w:val="12"/>
        </w:numPr>
      </w:pPr>
      <w:r w:rsidRPr="00B51854">
        <w:t xml:space="preserve">API Design </w:t>
      </w:r>
    </w:p>
    <w:p w14:paraId="58D80805" w14:textId="77777777" w:rsidR="00B51854" w:rsidRPr="00B51854" w:rsidRDefault="00B51854" w:rsidP="00B51854">
      <w:pPr>
        <w:numPr>
          <w:ilvl w:val="0"/>
          <w:numId w:val="12"/>
        </w:numPr>
      </w:pPr>
      <w:r w:rsidRPr="00B51854">
        <w:t xml:space="preserve">Software Architecture </w:t>
      </w:r>
    </w:p>
    <w:p w14:paraId="72B87D15" w14:textId="77777777" w:rsidR="00B51854" w:rsidRPr="00B51854" w:rsidRDefault="00B51854" w:rsidP="00B51854">
      <w:pPr>
        <w:numPr>
          <w:ilvl w:val="0"/>
          <w:numId w:val="12"/>
        </w:numPr>
      </w:pPr>
      <w:r w:rsidRPr="00B51854">
        <w:t xml:space="preserve">Technology Stack </w:t>
      </w:r>
    </w:p>
    <w:p w14:paraId="2AA38398" w14:textId="77777777" w:rsidR="00B51854" w:rsidRPr="00B51854" w:rsidRDefault="00B51854" w:rsidP="00B51854">
      <w:r w:rsidRPr="00B51854">
        <w:t>No folder ownership conflicts, organizational duplication, or architectural inconsistencies were identified.</w:t>
      </w:r>
    </w:p>
    <w:p w14:paraId="5DFC2686" w14:textId="77777777" w:rsidR="00B51854" w:rsidRPr="00B51854" w:rsidRDefault="00B51854" w:rsidP="00B51854">
      <w:pPr>
        <w:rPr>
          <w:b/>
          <w:bCs/>
        </w:rPr>
      </w:pPr>
      <w:r w:rsidRPr="00B51854">
        <w:rPr>
          <w:b/>
          <w:bCs/>
        </w:rPr>
        <w:t>Recommendation</w:t>
      </w:r>
    </w:p>
    <w:p w14:paraId="2D5EC763" w14:textId="77777777" w:rsidR="00B51854" w:rsidRPr="00B51854" w:rsidRDefault="00B51854" w:rsidP="00B51854">
      <w:r w:rsidRPr="00B51854">
        <w:lastRenderedPageBreak/>
        <w:t xml:space="preserve">Proceed to </w:t>
      </w:r>
      <w:r w:rsidRPr="00B51854">
        <w:rPr>
          <w:b/>
          <w:bCs/>
        </w:rPr>
        <w:t>Batch 3 (Sections 9–12)</w:t>
      </w:r>
      <w:r w:rsidRPr="00B51854">
        <w:t>, where the supporting project structure will be defined, including Library &amp; Utilities, Public Assets, Folder Ownership Rules, and Dependency Rules. These sections will establish how shared resources, assets, and architectural boundaries are managed throughout the project.</w:t>
      </w:r>
    </w:p>
    <w:p w14:paraId="27CFE6B8" w14:textId="77777777" w:rsidR="00B51854" w:rsidRDefault="00B51854"/>
    <w:p w14:paraId="0992EB2E" w14:textId="77777777" w:rsidR="00B51854" w:rsidRDefault="00B51854"/>
    <w:p w14:paraId="2D6D3DA6" w14:textId="77777777" w:rsidR="00B51854" w:rsidRDefault="00B51854"/>
    <w:p w14:paraId="5016D6ED" w14:textId="77777777" w:rsidR="00B51854" w:rsidRPr="00B51854" w:rsidRDefault="00B51854" w:rsidP="00B51854">
      <w:pPr>
        <w:rPr>
          <w:b/>
          <w:bCs/>
        </w:rPr>
      </w:pPr>
      <w:r w:rsidRPr="00B51854">
        <w:rPr>
          <w:b/>
          <w:bCs/>
        </w:rPr>
        <w:t>Step 19 — Folder Structure</w:t>
      </w:r>
    </w:p>
    <w:p w14:paraId="17402262" w14:textId="77777777" w:rsidR="00B51854" w:rsidRPr="00B51854" w:rsidRDefault="00B51854" w:rsidP="00B51854">
      <w:pPr>
        <w:rPr>
          <w:b/>
          <w:bCs/>
        </w:rPr>
      </w:pPr>
      <w:r w:rsidRPr="00B51854">
        <w:rPr>
          <w:b/>
          <w:bCs/>
        </w:rPr>
        <w:t>Batch 3</w:t>
      </w:r>
    </w:p>
    <w:p w14:paraId="1273CCBE" w14:textId="77777777" w:rsidR="00B51854" w:rsidRPr="00B51854" w:rsidRDefault="00B51854" w:rsidP="00B51854">
      <w:pPr>
        <w:rPr>
          <w:b/>
          <w:bCs/>
        </w:rPr>
      </w:pPr>
      <w:r w:rsidRPr="00B51854">
        <w:rPr>
          <w:b/>
          <w:bCs/>
        </w:rPr>
        <w:t>Section 9 — Library &amp; Utilities Structure</w:t>
      </w:r>
    </w:p>
    <w:p w14:paraId="7F823EE8" w14:textId="77777777" w:rsidR="00B51854" w:rsidRPr="00B51854" w:rsidRDefault="00B51854" w:rsidP="00B51854">
      <w:pPr>
        <w:rPr>
          <w:b/>
          <w:bCs/>
        </w:rPr>
      </w:pPr>
      <w:r w:rsidRPr="00B51854">
        <w:rPr>
          <w:b/>
          <w:bCs/>
        </w:rPr>
        <w:t>Overview</w:t>
      </w:r>
    </w:p>
    <w:p w14:paraId="42B438BA" w14:textId="77777777" w:rsidR="00B51854" w:rsidRPr="00B51854" w:rsidRDefault="00B51854" w:rsidP="00B51854">
      <w:r w:rsidRPr="00B51854">
        <w:t>The Library &amp; Utilities Structure contains reusable software resources that provide shared functionality across multiple business modules. These resources support the application without representing business features themselves.</w:t>
      </w:r>
    </w:p>
    <w:p w14:paraId="16F10786" w14:textId="77777777" w:rsidR="00B51854" w:rsidRPr="00B51854" w:rsidRDefault="00B51854" w:rsidP="00B51854">
      <w:r w:rsidRPr="00B51854">
        <w:t>The Library Layer shall centralize common functionality while remaining independent of feature-specific implementation.</w:t>
      </w:r>
    </w:p>
    <w:p w14:paraId="37BA4BE3" w14:textId="77777777" w:rsidR="00B51854" w:rsidRPr="00B51854" w:rsidRDefault="00B51854" w:rsidP="00B51854">
      <w:pPr>
        <w:rPr>
          <w:b/>
          <w:bCs/>
        </w:rPr>
      </w:pPr>
      <w:r w:rsidRPr="00B51854">
        <w:rPr>
          <w:b/>
          <w:bCs/>
        </w:rPr>
        <w:t>Responsibilities</w:t>
      </w:r>
    </w:p>
    <w:p w14:paraId="00FE23C0" w14:textId="77777777" w:rsidR="00B51854" w:rsidRPr="00B51854" w:rsidRDefault="00B51854" w:rsidP="00B51854">
      <w:r w:rsidRPr="00B51854">
        <w:t>The Library &amp; Utilities Layer shall provide:</w:t>
      </w:r>
    </w:p>
    <w:p w14:paraId="30AE3FE3" w14:textId="77777777" w:rsidR="00B51854" w:rsidRPr="00B51854" w:rsidRDefault="00B51854" w:rsidP="00B51854">
      <w:pPr>
        <w:numPr>
          <w:ilvl w:val="0"/>
          <w:numId w:val="13"/>
        </w:numPr>
      </w:pPr>
      <w:r w:rsidRPr="00B51854">
        <w:t xml:space="preserve">Shared utility functions </w:t>
      </w:r>
    </w:p>
    <w:p w14:paraId="27D5B7B7" w14:textId="77777777" w:rsidR="00B51854" w:rsidRPr="00B51854" w:rsidRDefault="00B51854" w:rsidP="00B51854">
      <w:pPr>
        <w:numPr>
          <w:ilvl w:val="0"/>
          <w:numId w:val="13"/>
        </w:numPr>
      </w:pPr>
      <w:r w:rsidRPr="00B51854">
        <w:t xml:space="preserve">Application configuration </w:t>
      </w:r>
    </w:p>
    <w:p w14:paraId="4CF5BB10" w14:textId="77777777" w:rsidR="00B51854" w:rsidRPr="00B51854" w:rsidRDefault="00B51854" w:rsidP="00B51854">
      <w:pPr>
        <w:numPr>
          <w:ilvl w:val="0"/>
          <w:numId w:val="13"/>
        </w:numPr>
      </w:pPr>
      <w:r w:rsidRPr="00B51854">
        <w:t xml:space="preserve">Helper functions </w:t>
      </w:r>
    </w:p>
    <w:p w14:paraId="0A163343" w14:textId="77777777" w:rsidR="00B51854" w:rsidRPr="00B51854" w:rsidRDefault="00B51854" w:rsidP="00B51854">
      <w:pPr>
        <w:numPr>
          <w:ilvl w:val="0"/>
          <w:numId w:val="13"/>
        </w:numPr>
      </w:pPr>
      <w:r w:rsidRPr="00B51854">
        <w:t xml:space="preserve">Constants </w:t>
      </w:r>
    </w:p>
    <w:p w14:paraId="10B9566D" w14:textId="77777777" w:rsidR="00B51854" w:rsidRPr="00B51854" w:rsidRDefault="00B51854" w:rsidP="00B51854">
      <w:pPr>
        <w:numPr>
          <w:ilvl w:val="0"/>
          <w:numId w:val="13"/>
        </w:numPr>
      </w:pPr>
      <w:r w:rsidRPr="00B51854">
        <w:t xml:space="preserve">Validation utilities </w:t>
      </w:r>
    </w:p>
    <w:p w14:paraId="31355935" w14:textId="77777777" w:rsidR="00B51854" w:rsidRPr="00B51854" w:rsidRDefault="00B51854" w:rsidP="00B51854">
      <w:pPr>
        <w:numPr>
          <w:ilvl w:val="0"/>
          <w:numId w:val="13"/>
        </w:numPr>
      </w:pPr>
      <w:r w:rsidRPr="00B51854">
        <w:t xml:space="preserve">Shared business helpers </w:t>
      </w:r>
    </w:p>
    <w:p w14:paraId="66AC1646" w14:textId="77777777" w:rsidR="00B51854" w:rsidRPr="00B51854" w:rsidRDefault="00B51854" w:rsidP="00B51854">
      <w:pPr>
        <w:numPr>
          <w:ilvl w:val="0"/>
          <w:numId w:val="13"/>
        </w:numPr>
      </w:pPr>
      <w:r w:rsidRPr="00B51854">
        <w:t xml:space="preserve">External service configuration </w:t>
      </w:r>
    </w:p>
    <w:p w14:paraId="72DF7B54" w14:textId="77777777" w:rsidR="00B51854" w:rsidRPr="00B51854" w:rsidRDefault="00B51854" w:rsidP="00B51854">
      <w:pPr>
        <w:numPr>
          <w:ilvl w:val="0"/>
          <w:numId w:val="13"/>
        </w:numPr>
      </w:pPr>
      <w:r w:rsidRPr="00B51854">
        <w:t xml:space="preserve">Common application resources </w:t>
      </w:r>
    </w:p>
    <w:p w14:paraId="028B480B" w14:textId="77777777" w:rsidR="00B51854" w:rsidRPr="00B51854" w:rsidRDefault="00B51854" w:rsidP="00B51854">
      <w:pPr>
        <w:rPr>
          <w:b/>
          <w:bCs/>
        </w:rPr>
      </w:pPr>
      <w:r w:rsidRPr="00B51854">
        <w:rPr>
          <w:b/>
          <w:bCs/>
        </w:rPr>
        <w:t>Library &amp; Utilities Principles</w:t>
      </w:r>
    </w:p>
    <w:p w14:paraId="345791A8" w14:textId="77777777" w:rsidR="00B51854" w:rsidRPr="00B51854" w:rsidRDefault="00B51854" w:rsidP="00B51854">
      <w:pPr>
        <w:numPr>
          <w:ilvl w:val="0"/>
          <w:numId w:val="14"/>
        </w:numPr>
      </w:pPr>
      <w:r w:rsidRPr="00B51854">
        <w:t xml:space="preserve">Utility resources shall remain reusable. </w:t>
      </w:r>
    </w:p>
    <w:p w14:paraId="1E7BB4B3" w14:textId="77777777" w:rsidR="00B51854" w:rsidRPr="00B51854" w:rsidRDefault="00B51854" w:rsidP="00B51854">
      <w:pPr>
        <w:numPr>
          <w:ilvl w:val="0"/>
          <w:numId w:val="14"/>
        </w:numPr>
      </w:pPr>
      <w:r w:rsidRPr="00B51854">
        <w:t xml:space="preserve">Business-specific logic shall not reside within shared utilities. </w:t>
      </w:r>
    </w:p>
    <w:p w14:paraId="0ACFF944" w14:textId="77777777" w:rsidR="00B51854" w:rsidRPr="00B51854" w:rsidRDefault="00B51854" w:rsidP="00B51854">
      <w:pPr>
        <w:numPr>
          <w:ilvl w:val="0"/>
          <w:numId w:val="14"/>
        </w:numPr>
      </w:pPr>
      <w:r w:rsidRPr="00B51854">
        <w:t xml:space="preserve">Configuration shall remain centralized. </w:t>
      </w:r>
    </w:p>
    <w:p w14:paraId="679A6F0E" w14:textId="77777777" w:rsidR="00B51854" w:rsidRPr="00B51854" w:rsidRDefault="00B51854" w:rsidP="00B51854">
      <w:pPr>
        <w:numPr>
          <w:ilvl w:val="0"/>
          <w:numId w:val="14"/>
        </w:numPr>
      </w:pPr>
      <w:r w:rsidRPr="00B51854">
        <w:t xml:space="preserve">Common functionality shall be implemented once and reused throughout the application. </w:t>
      </w:r>
    </w:p>
    <w:p w14:paraId="2AA3659F" w14:textId="77777777" w:rsidR="00B51854" w:rsidRPr="00B51854" w:rsidRDefault="00B51854" w:rsidP="00B51854">
      <w:pPr>
        <w:numPr>
          <w:ilvl w:val="0"/>
          <w:numId w:val="14"/>
        </w:numPr>
      </w:pPr>
      <w:r w:rsidRPr="00B51854">
        <w:lastRenderedPageBreak/>
        <w:t xml:space="preserve">Utility modules shall remain lightweight and maintainable. </w:t>
      </w:r>
    </w:p>
    <w:p w14:paraId="597E5010" w14:textId="77777777" w:rsidR="00B51854" w:rsidRPr="00B51854" w:rsidRDefault="00B51854" w:rsidP="00B51854">
      <w:r w:rsidRPr="00B51854">
        <w:pict w14:anchorId="01654BBE">
          <v:rect id="_x0000_i1233" style="width:0;height:1.5pt" o:hralign="center" o:hrstd="t" o:hr="t" fillcolor="#a0a0a0" stroked="f"/>
        </w:pict>
      </w:r>
    </w:p>
    <w:p w14:paraId="5DD264B4" w14:textId="77777777" w:rsidR="00B51854" w:rsidRPr="00B51854" w:rsidRDefault="00B51854" w:rsidP="00B51854">
      <w:pPr>
        <w:rPr>
          <w:b/>
          <w:bCs/>
        </w:rPr>
      </w:pPr>
      <w:r w:rsidRPr="00B51854">
        <w:rPr>
          <w:b/>
          <w:bCs/>
        </w:rPr>
        <w:t>Section 10 — Public Assets Structure</w:t>
      </w:r>
    </w:p>
    <w:p w14:paraId="6B6E46FF" w14:textId="77777777" w:rsidR="00B51854" w:rsidRPr="00B51854" w:rsidRDefault="00B51854" w:rsidP="00B51854">
      <w:pPr>
        <w:rPr>
          <w:b/>
          <w:bCs/>
        </w:rPr>
      </w:pPr>
      <w:r w:rsidRPr="00B51854">
        <w:rPr>
          <w:b/>
          <w:bCs/>
        </w:rPr>
        <w:t>Overview</w:t>
      </w:r>
    </w:p>
    <w:p w14:paraId="00A69D47" w14:textId="77777777" w:rsidR="00B51854" w:rsidRPr="00B51854" w:rsidRDefault="00B51854" w:rsidP="00B51854">
      <w:r w:rsidRPr="00B51854">
        <w:t>The Public Assets Structure organizes all static resources required by LUXURRY V2 Baseline v1.0 MVP. These assets support the visual identity, branding, and user experience while remaining independent of application logic.</w:t>
      </w:r>
    </w:p>
    <w:p w14:paraId="12EC4AFE" w14:textId="77777777" w:rsidR="00B51854" w:rsidRPr="00B51854" w:rsidRDefault="00B51854" w:rsidP="00B51854">
      <w:r w:rsidRPr="00B51854">
        <w:t>Static resources shall be organized to improve maintainability, consistency, and efficient asset management.</w:t>
      </w:r>
    </w:p>
    <w:p w14:paraId="0E05AD79" w14:textId="77777777" w:rsidR="00B51854" w:rsidRPr="00B51854" w:rsidRDefault="00B51854" w:rsidP="00B51854">
      <w:pPr>
        <w:rPr>
          <w:b/>
          <w:bCs/>
        </w:rPr>
      </w:pPr>
      <w:r w:rsidRPr="00B51854">
        <w:rPr>
          <w:b/>
          <w:bCs/>
        </w:rPr>
        <w:t>Public Asset Categories</w:t>
      </w:r>
    </w:p>
    <w:p w14:paraId="0ADCA69B" w14:textId="77777777" w:rsidR="00B51854" w:rsidRPr="00B51854" w:rsidRDefault="00B51854" w:rsidP="00B51854">
      <w:r w:rsidRPr="00B51854">
        <w:t>The Public Assets Structure shall support resources such as:</w:t>
      </w:r>
    </w:p>
    <w:p w14:paraId="4DF04783" w14:textId="77777777" w:rsidR="00B51854" w:rsidRPr="00B51854" w:rsidRDefault="00B51854" w:rsidP="00B51854">
      <w:pPr>
        <w:numPr>
          <w:ilvl w:val="0"/>
          <w:numId w:val="15"/>
        </w:numPr>
      </w:pPr>
      <w:r w:rsidRPr="00B51854">
        <w:t xml:space="preserve">Brand assets </w:t>
      </w:r>
    </w:p>
    <w:p w14:paraId="15F43B74" w14:textId="77777777" w:rsidR="00B51854" w:rsidRPr="00B51854" w:rsidRDefault="00B51854" w:rsidP="00B51854">
      <w:pPr>
        <w:numPr>
          <w:ilvl w:val="0"/>
          <w:numId w:val="15"/>
        </w:numPr>
      </w:pPr>
      <w:r w:rsidRPr="00B51854">
        <w:t xml:space="preserve">Product images </w:t>
      </w:r>
    </w:p>
    <w:p w14:paraId="55999E9E" w14:textId="77777777" w:rsidR="00B51854" w:rsidRPr="00B51854" w:rsidRDefault="00B51854" w:rsidP="00B51854">
      <w:pPr>
        <w:numPr>
          <w:ilvl w:val="0"/>
          <w:numId w:val="15"/>
        </w:numPr>
      </w:pPr>
      <w:r w:rsidRPr="00B51854">
        <w:t xml:space="preserve">Editorial media </w:t>
      </w:r>
    </w:p>
    <w:p w14:paraId="0166E633" w14:textId="77777777" w:rsidR="00B51854" w:rsidRPr="00B51854" w:rsidRDefault="00B51854" w:rsidP="00B51854">
      <w:pPr>
        <w:numPr>
          <w:ilvl w:val="0"/>
          <w:numId w:val="15"/>
        </w:numPr>
      </w:pPr>
      <w:r w:rsidRPr="00B51854">
        <w:t xml:space="preserve">Homepage assets </w:t>
      </w:r>
    </w:p>
    <w:p w14:paraId="6399DAFD" w14:textId="77777777" w:rsidR="00B51854" w:rsidRPr="00B51854" w:rsidRDefault="00B51854" w:rsidP="00B51854">
      <w:pPr>
        <w:numPr>
          <w:ilvl w:val="0"/>
          <w:numId w:val="15"/>
        </w:numPr>
      </w:pPr>
      <w:r w:rsidRPr="00B51854">
        <w:t xml:space="preserve">Icons </w:t>
      </w:r>
    </w:p>
    <w:p w14:paraId="2072F90D" w14:textId="77777777" w:rsidR="00B51854" w:rsidRPr="00B51854" w:rsidRDefault="00B51854" w:rsidP="00B51854">
      <w:pPr>
        <w:numPr>
          <w:ilvl w:val="0"/>
          <w:numId w:val="15"/>
        </w:numPr>
      </w:pPr>
      <w:r w:rsidRPr="00B51854">
        <w:t xml:space="preserve">Logos </w:t>
      </w:r>
    </w:p>
    <w:p w14:paraId="75C91E31" w14:textId="77777777" w:rsidR="00B51854" w:rsidRPr="00B51854" w:rsidRDefault="00B51854" w:rsidP="00B51854">
      <w:pPr>
        <w:numPr>
          <w:ilvl w:val="0"/>
          <w:numId w:val="15"/>
        </w:numPr>
      </w:pPr>
      <w:r w:rsidRPr="00B51854">
        <w:t xml:space="preserve">Fonts </w:t>
      </w:r>
    </w:p>
    <w:p w14:paraId="3F984007" w14:textId="77777777" w:rsidR="00B51854" w:rsidRPr="00B51854" w:rsidRDefault="00B51854" w:rsidP="00B51854">
      <w:pPr>
        <w:numPr>
          <w:ilvl w:val="0"/>
          <w:numId w:val="15"/>
        </w:numPr>
      </w:pPr>
      <w:r w:rsidRPr="00B51854">
        <w:t xml:space="preserve">Static illustrations </w:t>
      </w:r>
    </w:p>
    <w:p w14:paraId="4EDD1AB1" w14:textId="77777777" w:rsidR="00B51854" w:rsidRPr="00B51854" w:rsidRDefault="00B51854" w:rsidP="00B51854">
      <w:pPr>
        <w:numPr>
          <w:ilvl w:val="0"/>
          <w:numId w:val="15"/>
        </w:numPr>
      </w:pPr>
      <w:r w:rsidRPr="00B51854">
        <w:t xml:space="preserve">Static documents </w:t>
      </w:r>
    </w:p>
    <w:p w14:paraId="1355E374" w14:textId="77777777" w:rsidR="00B51854" w:rsidRPr="00B51854" w:rsidRDefault="00B51854" w:rsidP="00B51854">
      <w:pPr>
        <w:rPr>
          <w:b/>
          <w:bCs/>
        </w:rPr>
      </w:pPr>
      <w:r w:rsidRPr="00B51854">
        <w:rPr>
          <w:b/>
          <w:bCs/>
        </w:rPr>
        <w:t>Public Asset Principles</w:t>
      </w:r>
    </w:p>
    <w:p w14:paraId="610382E0" w14:textId="77777777" w:rsidR="00B51854" w:rsidRPr="00B51854" w:rsidRDefault="00B51854" w:rsidP="00B51854">
      <w:pPr>
        <w:numPr>
          <w:ilvl w:val="0"/>
          <w:numId w:val="16"/>
        </w:numPr>
      </w:pPr>
      <w:r w:rsidRPr="00B51854">
        <w:t xml:space="preserve">Static assets shall remain independent of business logic. </w:t>
      </w:r>
    </w:p>
    <w:p w14:paraId="5EC0ABE2" w14:textId="77777777" w:rsidR="00B51854" w:rsidRPr="00B51854" w:rsidRDefault="00B51854" w:rsidP="00B51854">
      <w:pPr>
        <w:numPr>
          <w:ilvl w:val="0"/>
          <w:numId w:val="16"/>
        </w:numPr>
      </w:pPr>
      <w:r w:rsidRPr="00B51854">
        <w:t xml:space="preserve">Asset organization shall follow consistent naming conventions. </w:t>
      </w:r>
    </w:p>
    <w:p w14:paraId="208ED525" w14:textId="77777777" w:rsidR="00B51854" w:rsidRPr="00B51854" w:rsidRDefault="00B51854" w:rsidP="00B51854">
      <w:pPr>
        <w:numPr>
          <w:ilvl w:val="0"/>
          <w:numId w:val="16"/>
        </w:numPr>
      </w:pPr>
      <w:r w:rsidRPr="00B51854">
        <w:t xml:space="preserve">Shared assets shall remain reusable across business modules. </w:t>
      </w:r>
    </w:p>
    <w:p w14:paraId="2293B054" w14:textId="77777777" w:rsidR="00B51854" w:rsidRPr="00B51854" w:rsidRDefault="00B51854" w:rsidP="00B51854">
      <w:pPr>
        <w:numPr>
          <w:ilvl w:val="0"/>
          <w:numId w:val="16"/>
        </w:numPr>
      </w:pPr>
      <w:r w:rsidRPr="00B51854">
        <w:t xml:space="preserve">Duplicate resources shall be avoided. </w:t>
      </w:r>
    </w:p>
    <w:p w14:paraId="16E04FB9" w14:textId="77777777" w:rsidR="00B51854" w:rsidRPr="00B51854" w:rsidRDefault="00B51854" w:rsidP="00B51854">
      <w:pPr>
        <w:numPr>
          <w:ilvl w:val="0"/>
          <w:numId w:val="16"/>
        </w:numPr>
      </w:pPr>
      <w:r w:rsidRPr="00B51854">
        <w:t xml:space="preserve">Asset organization shall support efficient maintenance and future expansion. </w:t>
      </w:r>
    </w:p>
    <w:p w14:paraId="365F3171" w14:textId="77777777" w:rsidR="00B51854" w:rsidRPr="00B51854" w:rsidRDefault="00B51854" w:rsidP="00B51854">
      <w:r w:rsidRPr="00B51854">
        <w:pict w14:anchorId="261761C3">
          <v:rect id="_x0000_i1234" style="width:0;height:1.5pt" o:hralign="center" o:hrstd="t" o:hr="t" fillcolor="#a0a0a0" stroked="f"/>
        </w:pict>
      </w:r>
    </w:p>
    <w:p w14:paraId="7CF88F98" w14:textId="77777777" w:rsidR="00B51854" w:rsidRPr="00B51854" w:rsidRDefault="00B51854" w:rsidP="00B51854">
      <w:pPr>
        <w:rPr>
          <w:b/>
          <w:bCs/>
        </w:rPr>
      </w:pPr>
      <w:r w:rsidRPr="00B51854">
        <w:rPr>
          <w:b/>
          <w:bCs/>
        </w:rPr>
        <w:t>Section 11 — Folder Ownership Rules</w:t>
      </w:r>
    </w:p>
    <w:p w14:paraId="66A9A85C" w14:textId="77777777" w:rsidR="00B51854" w:rsidRPr="00B51854" w:rsidRDefault="00B51854" w:rsidP="00B51854">
      <w:pPr>
        <w:rPr>
          <w:b/>
          <w:bCs/>
        </w:rPr>
      </w:pPr>
      <w:r w:rsidRPr="00B51854">
        <w:rPr>
          <w:b/>
          <w:bCs/>
        </w:rPr>
        <w:t>Overview</w:t>
      </w:r>
    </w:p>
    <w:p w14:paraId="15ACD23A" w14:textId="77777777" w:rsidR="00B51854" w:rsidRPr="00B51854" w:rsidRDefault="00B51854" w:rsidP="00B51854">
      <w:r w:rsidRPr="00B51854">
        <w:lastRenderedPageBreak/>
        <w:t>Folder Ownership Rules define responsibility boundaries throughout the project. Every folder shall have a clearly defined architectural purpose and ownership to prevent duplication, inconsistent organization, and maintenance issues.</w:t>
      </w:r>
    </w:p>
    <w:p w14:paraId="2209B7C4" w14:textId="77777777" w:rsidR="00B51854" w:rsidRPr="00B51854" w:rsidRDefault="00B51854" w:rsidP="00B51854">
      <w:pPr>
        <w:rPr>
          <w:b/>
          <w:bCs/>
        </w:rPr>
      </w:pPr>
      <w:r w:rsidRPr="00B51854">
        <w:rPr>
          <w:b/>
          <w:bCs/>
        </w:rPr>
        <w:t>Ownership Principles</w:t>
      </w:r>
    </w:p>
    <w:p w14:paraId="69DB929F" w14:textId="77777777" w:rsidR="00B51854" w:rsidRPr="00B51854" w:rsidRDefault="00B51854" w:rsidP="00B51854">
      <w:pPr>
        <w:numPr>
          <w:ilvl w:val="0"/>
          <w:numId w:val="17"/>
        </w:numPr>
      </w:pPr>
      <w:r w:rsidRPr="00B51854">
        <w:t xml:space="preserve">Every folder shall have one primary responsibility. </w:t>
      </w:r>
    </w:p>
    <w:p w14:paraId="2794D559" w14:textId="77777777" w:rsidR="00B51854" w:rsidRPr="00B51854" w:rsidRDefault="00B51854" w:rsidP="00B51854">
      <w:pPr>
        <w:numPr>
          <w:ilvl w:val="0"/>
          <w:numId w:val="17"/>
        </w:numPr>
      </w:pPr>
      <w:r w:rsidRPr="00B51854">
        <w:t xml:space="preserve">Every business module shall own its feature-specific resources. </w:t>
      </w:r>
    </w:p>
    <w:p w14:paraId="13C98D47" w14:textId="77777777" w:rsidR="00B51854" w:rsidRPr="00B51854" w:rsidRDefault="00B51854" w:rsidP="00B51854">
      <w:pPr>
        <w:numPr>
          <w:ilvl w:val="0"/>
          <w:numId w:val="17"/>
        </w:numPr>
      </w:pPr>
      <w:r w:rsidRPr="00B51854">
        <w:t xml:space="preserve">Shared resources shall remain independent of business modules. </w:t>
      </w:r>
    </w:p>
    <w:p w14:paraId="363D9D62" w14:textId="77777777" w:rsidR="00B51854" w:rsidRPr="00B51854" w:rsidRDefault="00B51854" w:rsidP="00B51854">
      <w:pPr>
        <w:numPr>
          <w:ilvl w:val="0"/>
          <w:numId w:val="17"/>
        </w:numPr>
      </w:pPr>
      <w:r w:rsidRPr="00B51854">
        <w:t xml:space="preserve">Application routing shall remain separate from reusable software components. </w:t>
      </w:r>
    </w:p>
    <w:p w14:paraId="74CB821A" w14:textId="77777777" w:rsidR="00B51854" w:rsidRPr="00B51854" w:rsidRDefault="00B51854" w:rsidP="00B51854">
      <w:pPr>
        <w:numPr>
          <w:ilvl w:val="0"/>
          <w:numId w:val="17"/>
        </w:numPr>
      </w:pPr>
      <w:r w:rsidRPr="00B51854">
        <w:t xml:space="preserve">Configuration resources shall remain centralized. </w:t>
      </w:r>
    </w:p>
    <w:p w14:paraId="3E4B26EB" w14:textId="77777777" w:rsidR="00B51854" w:rsidRPr="00B51854" w:rsidRDefault="00B51854" w:rsidP="00B51854">
      <w:pPr>
        <w:numPr>
          <w:ilvl w:val="0"/>
          <w:numId w:val="17"/>
        </w:numPr>
      </w:pPr>
      <w:r w:rsidRPr="00B51854">
        <w:t xml:space="preserve">Utility resources shall remain reusable across the application. </w:t>
      </w:r>
    </w:p>
    <w:p w14:paraId="6420C86E" w14:textId="77777777" w:rsidR="00B51854" w:rsidRPr="00B51854" w:rsidRDefault="00B51854" w:rsidP="00B51854">
      <w:pPr>
        <w:numPr>
          <w:ilvl w:val="0"/>
          <w:numId w:val="17"/>
        </w:numPr>
      </w:pPr>
      <w:r w:rsidRPr="00B51854">
        <w:t xml:space="preserve">Static assets shall remain isolated from application logic. </w:t>
      </w:r>
    </w:p>
    <w:p w14:paraId="58B6139A" w14:textId="77777777" w:rsidR="00B51854" w:rsidRPr="00B51854" w:rsidRDefault="00B51854" w:rsidP="00B51854">
      <w:pPr>
        <w:numPr>
          <w:ilvl w:val="0"/>
          <w:numId w:val="17"/>
        </w:numPr>
      </w:pPr>
      <w:r w:rsidRPr="00B51854">
        <w:t xml:space="preserve">Folder ownership shall remain consistent throughout the project lifecycle. </w:t>
      </w:r>
    </w:p>
    <w:p w14:paraId="5C1AED82" w14:textId="77777777" w:rsidR="00B51854" w:rsidRPr="00B51854" w:rsidRDefault="00B51854" w:rsidP="00B51854">
      <w:pPr>
        <w:rPr>
          <w:b/>
          <w:bCs/>
        </w:rPr>
      </w:pPr>
      <w:r w:rsidRPr="00B51854">
        <w:rPr>
          <w:b/>
          <w:bCs/>
        </w:rPr>
        <w:t>Ownership Goals</w:t>
      </w:r>
    </w:p>
    <w:p w14:paraId="10168A04" w14:textId="77777777" w:rsidR="00B51854" w:rsidRPr="00B51854" w:rsidRDefault="00B51854" w:rsidP="00B51854">
      <w:r w:rsidRPr="00B51854">
        <w:t>The ownership model shall:</w:t>
      </w:r>
    </w:p>
    <w:p w14:paraId="4BB9839C" w14:textId="77777777" w:rsidR="00B51854" w:rsidRPr="00B51854" w:rsidRDefault="00B51854" w:rsidP="00B51854">
      <w:pPr>
        <w:numPr>
          <w:ilvl w:val="0"/>
          <w:numId w:val="18"/>
        </w:numPr>
      </w:pPr>
      <w:r w:rsidRPr="00B51854">
        <w:t xml:space="preserve">Eliminate ambiguity. </w:t>
      </w:r>
    </w:p>
    <w:p w14:paraId="26FACE71" w14:textId="77777777" w:rsidR="00B51854" w:rsidRPr="00B51854" w:rsidRDefault="00B51854" w:rsidP="00B51854">
      <w:pPr>
        <w:numPr>
          <w:ilvl w:val="0"/>
          <w:numId w:val="18"/>
        </w:numPr>
      </w:pPr>
      <w:r w:rsidRPr="00B51854">
        <w:t xml:space="preserve">Reduce duplication. </w:t>
      </w:r>
    </w:p>
    <w:p w14:paraId="7ECE858F" w14:textId="77777777" w:rsidR="00B51854" w:rsidRPr="00B51854" w:rsidRDefault="00B51854" w:rsidP="00B51854">
      <w:pPr>
        <w:numPr>
          <w:ilvl w:val="0"/>
          <w:numId w:val="18"/>
        </w:numPr>
      </w:pPr>
      <w:r w:rsidRPr="00B51854">
        <w:t xml:space="preserve">Improve maintainability. </w:t>
      </w:r>
    </w:p>
    <w:p w14:paraId="53E6CE36" w14:textId="77777777" w:rsidR="00B51854" w:rsidRPr="00B51854" w:rsidRDefault="00B51854" w:rsidP="00B51854">
      <w:pPr>
        <w:numPr>
          <w:ilvl w:val="0"/>
          <w:numId w:val="18"/>
        </w:numPr>
      </w:pPr>
      <w:r w:rsidRPr="00B51854">
        <w:t xml:space="preserve">Preserve architectural consistency. </w:t>
      </w:r>
    </w:p>
    <w:p w14:paraId="5881D2D8" w14:textId="77777777" w:rsidR="00B51854" w:rsidRPr="00B51854" w:rsidRDefault="00B51854" w:rsidP="00B51854">
      <w:pPr>
        <w:numPr>
          <w:ilvl w:val="0"/>
          <w:numId w:val="18"/>
        </w:numPr>
      </w:pPr>
      <w:r w:rsidRPr="00B51854">
        <w:t xml:space="preserve">Simplify future development. </w:t>
      </w:r>
    </w:p>
    <w:p w14:paraId="07829186" w14:textId="77777777" w:rsidR="00B51854" w:rsidRPr="00B51854" w:rsidRDefault="00B51854" w:rsidP="00B51854">
      <w:r w:rsidRPr="00B51854">
        <w:pict w14:anchorId="6A0E2FFC">
          <v:rect id="_x0000_i1235" style="width:0;height:1.5pt" o:hralign="center" o:hrstd="t" o:hr="t" fillcolor="#a0a0a0" stroked="f"/>
        </w:pict>
      </w:r>
    </w:p>
    <w:p w14:paraId="3715681E" w14:textId="77777777" w:rsidR="00B51854" w:rsidRPr="00B51854" w:rsidRDefault="00B51854" w:rsidP="00B51854">
      <w:pPr>
        <w:rPr>
          <w:b/>
          <w:bCs/>
        </w:rPr>
      </w:pPr>
      <w:r w:rsidRPr="00B51854">
        <w:rPr>
          <w:b/>
          <w:bCs/>
        </w:rPr>
        <w:t>Section 12 — Dependency Rules</w:t>
      </w:r>
    </w:p>
    <w:p w14:paraId="4B4827B5" w14:textId="77777777" w:rsidR="00B51854" w:rsidRPr="00B51854" w:rsidRDefault="00B51854" w:rsidP="00B51854">
      <w:pPr>
        <w:rPr>
          <w:b/>
          <w:bCs/>
        </w:rPr>
      </w:pPr>
      <w:r w:rsidRPr="00B51854">
        <w:rPr>
          <w:b/>
          <w:bCs/>
        </w:rPr>
        <w:t>Overview</w:t>
      </w:r>
    </w:p>
    <w:p w14:paraId="2A28184E" w14:textId="77777777" w:rsidR="00B51854" w:rsidRPr="00B51854" w:rsidRDefault="00B51854" w:rsidP="00B51854">
      <w:r w:rsidRPr="00B51854">
        <w:t>Dependency Rules define the permitted relationships between folders and architectural layers. These rules preserve separation of concerns and reduce unnecessary coupling throughout the software architecture.</w:t>
      </w:r>
    </w:p>
    <w:p w14:paraId="5F394219" w14:textId="77777777" w:rsidR="00B51854" w:rsidRPr="00B51854" w:rsidRDefault="00B51854" w:rsidP="00B51854">
      <w:pPr>
        <w:rPr>
          <w:b/>
          <w:bCs/>
        </w:rPr>
      </w:pPr>
      <w:r w:rsidRPr="00B51854">
        <w:rPr>
          <w:b/>
          <w:bCs/>
        </w:rPr>
        <w:t>Dependency Principles</w:t>
      </w:r>
    </w:p>
    <w:p w14:paraId="32A9AA26" w14:textId="77777777" w:rsidR="00B51854" w:rsidRPr="00B51854" w:rsidRDefault="00B51854" w:rsidP="00B51854">
      <w:pPr>
        <w:numPr>
          <w:ilvl w:val="0"/>
          <w:numId w:val="19"/>
        </w:numPr>
      </w:pPr>
      <w:r w:rsidRPr="00B51854">
        <w:t xml:space="preserve">Dependencies shall follow the approved Software Architecture. </w:t>
      </w:r>
    </w:p>
    <w:p w14:paraId="31F15151" w14:textId="77777777" w:rsidR="00B51854" w:rsidRPr="00B51854" w:rsidRDefault="00B51854" w:rsidP="00B51854">
      <w:pPr>
        <w:numPr>
          <w:ilvl w:val="0"/>
          <w:numId w:val="19"/>
        </w:numPr>
      </w:pPr>
      <w:r w:rsidRPr="00B51854">
        <w:t xml:space="preserve">Higher layers may depend on lower layers only through approved interfaces. </w:t>
      </w:r>
    </w:p>
    <w:p w14:paraId="11C95E48" w14:textId="77777777" w:rsidR="00B51854" w:rsidRPr="00B51854" w:rsidRDefault="00B51854" w:rsidP="00B51854">
      <w:pPr>
        <w:numPr>
          <w:ilvl w:val="0"/>
          <w:numId w:val="19"/>
        </w:numPr>
      </w:pPr>
      <w:r w:rsidRPr="00B51854">
        <w:t xml:space="preserve">Shared resources shall not depend on feature-specific modules. </w:t>
      </w:r>
    </w:p>
    <w:p w14:paraId="75329910" w14:textId="77777777" w:rsidR="00B51854" w:rsidRPr="00B51854" w:rsidRDefault="00B51854" w:rsidP="00B51854">
      <w:pPr>
        <w:numPr>
          <w:ilvl w:val="0"/>
          <w:numId w:val="19"/>
        </w:numPr>
      </w:pPr>
      <w:r w:rsidRPr="00B51854">
        <w:t xml:space="preserve">Feature modules shall communicate through approved architectural boundaries. </w:t>
      </w:r>
    </w:p>
    <w:p w14:paraId="312701C2" w14:textId="77777777" w:rsidR="00B51854" w:rsidRPr="00B51854" w:rsidRDefault="00B51854" w:rsidP="00B51854">
      <w:pPr>
        <w:numPr>
          <w:ilvl w:val="0"/>
          <w:numId w:val="19"/>
        </w:numPr>
      </w:pPr>
      <w:r w:rsidRPr="00B51854">
        <w:t xml:space="preserve">Circular dependencies shall be avoided. </w:t>
      </w:r>
    </w:p>
    <w:p w14:paraId="407B4E90" w14:textId="77777777" w:rsidR="00B51854" w:rsidRPr="00B51854" w:rsidRDefault="00B51854" w:rsidP="00B51854">
      <w:pPr>
        <w:numPr>
          <w:ilvl w:val="0"/>
          <w:numId w:val="19"/>
        </w:numPr>
      </w:pPr>
      <w:r w:rsidRPr="00B51854">
        <w:lastRenderedPageBreak/>
        <w:t xml:space="preserve">Business modules shall remain loosely coupled. </w:t>
      </w:r>
    </w:p>
    <w:p w14:paraId="5581B10B" w14:textId="77777777" w:rsidR="00B51854" w:rsidRPr="00B51854" w:rsidRDefault="00B51854" w:rsidP="00B51854">
      <w:pPr>
        <w:numPr>
          <w:ilvl w:val="0"/>
          <w:numId w:val="19"/>
        </w:numPr>
      </w:pPr>
      <w:r w:rsidRPr="00B51854">
        <w:t xml:space="preserve">Reusable components shall remain independent of implementation-specific business logic. </w:t>
      </w:r>
    </w:p>
    <w:p w14:paraId="6B71DED1" w14:textId="77777777" w:rsidR="00B51854" w:rsidRPr="00B51854" w:rsidRDefault="00B51854" w:rsidP="00B51854">
      <w:pPr>
        <w:rPr>
          <w:b/>
          <w:bCs/>
        </w:rPr>
      </w:pPr>
      <w:r w:rsidRPr="00B51854">
        <w:rPr>
          <w:b/>
          <w:bCs/>
        </w:rPr>
        <w:t>Dependency Direction</w:t>
      </w:r>
    </w:p>
    <w:p w14:paraId="0A7DE061" w14:textId="77777777" w:rsidR="00B51854" w:rsidRPr="00B51854" w:rsidRDefault="00B51854" w:rsidP="00B51854">
      <w:r w:rsidRPr="00B51854">
        <w:t>The conceptual dependency flow shall follow:</w:t>
      </w:r>
    </w:p>
    <w:p w14:paraId="1A15A4CF" w14:textId="77777777" w:rsidR="00B51854" w:rsidRPr="00B51854" w:rsidRDefault="00B51854" w:rsidP="00B51854">
      <w:r w:rsidRPr="00B51854">
        <w:t>Presentation Layer</w:t>
      </w:r>
    </w:p>
    <w:p w14:paraId="4B605C2F" w14:textId="77777777" w:rsidR="00B51854" w:rsidRPr="00B51854" w:rsidRDefault="00B51854" w:rsidP="00B51854">
      <w:r w:rsidRPr="00B51854">
        <w:t xml:space="preserve">        ↓</w:t>
      </w:r>
    </w:p>
    <w:p w14:paraId="4ABD5FC0" w14:textId="77777777" w:rsidR="00B51854" w:rsidRPr="00B51854" w:rsidRDefault="00B51854" w:rsidP="00B51854">
      <w:r w:rsidRPr="00B51854">
        <w:t>API Layer</w:t>
      </w:r>
    </w:p>
    <w:p w14:paraId="5E0F1912" w14:textId="77777777" w:rsidR="00B51854" w:rsidRPr="00B51854" w:rsidRDefault="00B51854" w:rsidP="00B51854">
      <w:r w:rsidRPr="00B51854">
        <w:t xml:space="preserve">        ↓</w:t>
      </w:r>
    </w:p>
    <w:p w14:paraId="0441BCF5" w14:textId="77777777" w:rsidR="00B51854" w:rsidRPr="00B51854" w:rsidRDefault="00B51854" w:rsidP="00B51854">
      <w:r w:rsidRPr="00B51854">
        <w:t>Business Logic Layer</w:t>
      </w:r>
    </w:p>
    <w:p w14:paraId="68FAA851" w14:textId="77777777" w:rsidR="00B51854" w:rsidRPr="00B51854" w:rsidRDefault="00B51854" w:rsidP="00B51854">
      <w:r w:rsidRPr="00B51854">
        <w:t xml:space="preserve">        ↓</w:t>
      </w:r>
    </w:p>
    <w:p w14:paraId="731816CC" w14:textId="77777777" w:rsidR="00B51854" w:rsidRPr="00B51854" w:rsidRDefault="00B51854" w:rsidP="00B51854">
      <w:r w:rsidRPr="00B51854">
        <w:t>Data Access Layer</w:t>
      </w:r>
    </w:p>
    <w:p w14:paraId="7E2F751C" w14:textId="77777777" w:rsidR="00B51854" w:rsidRPr="00B51854" w:rsidRDefault="00B51854" w:rsidP="00B51854">
      <w:r w:rsidRPr="00B51854">
        <w:t xml:space="preserve">        ↓</w:t>
      </w:r>
    </w:p>
    <w:p w14:paraId="7DACADAD" w14:textId="77777777" w:rsidR="00B51854" w:rsidRPr="00B51854" w:rsidRDefault="00B51854" w:rsidP="00B51854">
      <w:r w:rsidRPr="00B51854">
        <w:t>Database Layer</w:t>
      </w:r>
    </w:p>
    <w:p w14:paraId="648FC573" w14:textId="77777777" w:rsidR="00B51854" w:rsidRPr="00B51854" w:rsidRDefault="00B51854" w:rsidP="00B51854">
      <w:r w:rsidRPr="00B51854">
        <w:t>Supporting layers such as Shared Resources and Public Assets shall remain independent and reusable across all business modules.</w:t>
      </w:r>
    </w:p>
    <w:p w14:paraId="7A96B380" w14:textId="77777777" w:rsidR="00B51854" w:rsidRPr="00B51854" w:rsidRDefault="00B51854" w:rsidP="00B51854">
      <w:r w:rsidRPr="00B51854">
        <w:pict w14:anchorId="3D53BA17">
          <v:rect id="_x0000_i1236" style="width:0;height:1.5pt" o:hralign="center" o:hrstd="t" o:hr="t" fillcolor="#a0a0a0" stroked="f"/>
        </w:pict>
      </w:r>
    </w:p>
    <w:p w14:paraId="027136D5" w14:textId="77777777" w:rsidR="00B51854" w:rsidRPr="00B51854" w:rsidRDefault="00B51854" w:rsidP="00B51854">
      <w:pPr>
        <w:rPr>
          <w:b/>
          <w:bCs/>
        </w:rPr>
      </w:pPr>
      <w:r w:rsidRPr="00B51854">
        <w:rPr>
          <w:b/>
          <w:bCs/>
        </w:rPr>
        <w:t>Folder Structure Review</w:t>
      </w:r>
    </w:p>
    <w:p w14:paraId="4C512A46" w14:textId="77777777" w:rsidR="00B51854" w:rsidRPr="00B51854" w:rsidRDefault="00B51854" w:rsidP="00B51854">
      <w:pPr>
        <w:rPr>
          <w:b/>
          <w:bCs/>
        </w:rPr>
      </w:pPr>
      <w:r w:rsidRPr="00B51854">
        <w:rPr>
          <w:b/>
          <w:bCs/>
        </w:rPr>
        <w:t>Review Result</w:t>
      </w:r>
    </w:p>
    <w:p w14:paraId="60CF8F4E" w14:textId="77777777" w:rsidR="00B51854" w:rsidRPr="00B51854" w:rsidRDefault="00B51854" w:rsidP="00B51854">
      <w:r w:rsidRPr="00B51854">
        <w:rPr>
          <w:rFonts w:ascii="Segoe UI Emoji" w:hAnsi="Segoe UI Emoji" w:cs="Segoe UI Emoji"/>
        </w:rPr>
        <w:t>✅</w:t>
      </w:r>
      <w:r w:rsidRPr="00B51854">
        <w:t xml:space="preserve"> The Library &amp; Utilities Structure, Public Assets Structure, Folder Ownership Rules, and Dependency Rules are fully consistent with the approved Software Architecture and Technology Stack.</w:t>
      </w:r>
    </w:p>
    <w:p w14:paraId="15B985F2" w14:textId="77777777" w:rsidR="00B51854" w:rsidRPr="00B51854" w:rsidRDefault="00B51854" w:rsidP="00B51854">
      <w:pPr>
        <w:rPr>
          <w:b/>
          <w:bCs/>
        </w:rPr>
      </w:pPr>
      <w:r w:rsidRPr="00B51854">
        <w:rPr>
          <w:b/>
          <w:bCs/>
        </w:rPr>
        <w:t>Consistency Verification</w:t>
      </w:r>
    </w:p>
    <w:p w14:paraId="095449E4" w14:textId="77777777" w:rsidR="00B51854" w:rsidRPr="00B51854" w:rsidRDefault="00B51854" w:rsidP="00B51854">
      <w:r w:rsidRPr="00B51854">
        <w:t>Verified against:</w:t>
      </w:r>
    </w:p>
    <w:p w14:paraId="01A3736B" w14:textId="77777777" w:rsidR="00B51854" w:rsidRPr="00B51854" w:rsidRDefault="00B51854" w:rsidP="00B51854">
      <w:pPr>
        <w:numPr>
          <w:ilvl w:val="0"/>
          <w:numId w:val="20"/>
        </w:numPr>
      </w:pPr>
      <w:r w:rsidRPr="00B51854">
        <w:t xml:space="preserve">Software Architecture </w:t>
      </w:r>
    </w:p>
    <w:p w14:paraId="768F7D33" w14:textId="77777777" w:rsidR="00B51854" w:rsidRPr="00B51854" w:rsidRDefault="00B51854" w:rsidP="00B51854">
      <w:pPr>
        <w:numPr>
          <w:ilvl w:val="0"/>
          <w:numId w:val="20"/>
        </w:numPr>
      </w:pPr>
      <w:r w:rsidRPr="00B51854">
        <w:t xml:space="preserve">Application Architecture </w:t>
      </w:r>
    </w:p>
    <w:p w14:paraId="79C3099B" w14:textId="77777777" w:rsidR="00B51854" w:rsidRPr="00B51854" w:rsidRDefault="00B51854" w:rsidP="00B51854">
      <w:pPr>
        <w:numPr>
          <w:ilvl w:val="0"/>
          <w:numId w:val="20"/>
        </w:numPr>
      </w:pPr>
      <w:r w:rsidRPr="00B51854">
        <w:t xml:space="preserve">Database Design </w:t>
      </w:r>
    </w:p>
    <w:p w14:paraId="4A548342" w14:textId="77777777" w:rsidR="00B51854" w:rsidRPr="00B51854" w:rsidRDefault="00B51854" w:rsidP="00B51854">
      <w:pPr>
        <w:numPr>
          <w:ilvl w:val="0"/>
          <w:numId w:val="20"/>
        </w:numPr>
      </w:pPr>
      <w:r w:rsidRPr="00B51854">
        <w:t xml:space="preserve">API Design </w:t>
      </w:r>
    </w:p>
    <w:p w14:paraId="273C4FDF" w14:textId="77777777" w:rsidR="00B51854" w:rsidRPr="00B51854" w:rsidRDefault="00B51854" w:rsidP="00B51854">
      <w:pPr>
        <w:numPr>
          <w:ilvl w:val="0"/>
          <w:numId w:val="20"/>
        </w:numPr>
      </w:pPr>
      <w:r w:rsidRPr="00B51854">
        <w:t xml:space="preserve">Technology Stack </w:t>
      </w:r>
    </w:p>
    <w:p w14:paraId="4FD0F022" w14:textId="77777777" w:rsidR="00B51854" w:rsidRPr="00B51854" w:rsidRDefault="00B51854" w:rsidP="00B51854">
      <w:r w:rsidRPr="00B51854">
        <w:t>No ownership conflicts, dependency violations, or organizational inconsistencies were identified.</w:t>
      </w:r>
    </w:p>
    <w:p w14:paraId="1D992531" w14:textId="77777777" w:rsidR="00B51854" w:rsidRPr="00B51854" w:rsidRDefault="00B51854" w:rsidP="00B51854">
      <w:pPr>
        <w:rPr>
          <w:b/>
          <w:bCs/>
        </w:rPr>
      </w:pPr>
      <w:r w:rsidRPr="00B51854">
        <w:rPr>
          <w:b/>
          <w:bCs/>
        </w:rPr>
        <w:lastRenderedPageBreak/>
        <w:t>Recommendation</w:t>
      </w:r>
    </w:p>
    <w:p w14:paraId="17347E4D" w14:textId="77777777" w:rsidR="00B51854" w:rsidRPr="00B51854" w:rsidRDefault="00B51854" w:rsidP="00B51854">
      <w:r w:rsidRPr="00B51854">
        <w:t xml:space="preserve">Proceed to </w:t>
      </w:r>
      <w:r w:rsidRPr="00B51854">
        <w:rPr>
          <w:b/>
          <w:bCs/>
        </w:rPr>
        <w:t>Batch 4 (Sections 13–16)</w:t>
      </w:r>
      <w:r w:rsidRPr="00B51854">
        <w:t>, where the project will define the import strategy, scalability guidelines, AI-assisted development guidelines, and overall folder organization strategy. These sections will establish long-term development practices and ensure the folder structure remains maintainable as LUXURRY evolves.</w:t>
      </w:r>
    </w:p>
    <w:p w14:paraId="6556326E" w14:textId="77777777" w:rsidR="00B51854" w:rsidRDefault="00B51854"/>
    <w:p w14:paraId="54882A7D" w14:textId="77777777" w:rsidR="00B51854" w:rsidRDefault="00B51854"/>
    <w:p w14:paraId="40A1CB68" w14:textId="77777777" w:rsidR="00B51854" w:rsidRPr="00B51854" w:rsidRDefault="00B51854" w:rsidP="00B51854">
      <w:pPr>
        <w:rPr>
          <w:b/>
          <w:bCs/>
        </w:rPr>
      </w:pPr>
      <w:r w:rsidRPr="00B51854">
        <w:rPr>
          <w:b/>
          <w:bCs/>
        </w:rPr>
        <w:t>Step 19 — Folder Structure</w:t>
      </w:r>
    </w:p>
    <w:p w14:paraId="1A05293A" w14:textId="77777777" w:rsidR="00B51854" w:rsidRPr="00B51854" w:rsidRDefault="00B51854" w:rsidP="00B51854">
      <w:pPr>
        <w:rPr>
          <w:b/>
          <w:bCs/>
        </w:rPr>
      </w:pPr>
      <w:r w:rsidRPr="00B51854">
        <w:rPr>
          <w:b/>
          <w:bCs/>
        </w:rPr>
        <w:t>Batch 4</w:t>
      </w:r>
    </w:p>
    <w:p w14:paraId="530B64BF" w14:textId="77777777" w:rsidR="00B51854" w:rsidRPr="00B51854" w:rsidRDefault="00B51854" w:rsidP="00B51854">
      <w:pPr>
        <w:rPr>
          <w:b/>
          <w:bCs/>
        </w:rPr>
      </w:pPr>
      <w:r w:rsidRPr="00B51854">
        <w:rPr>
          <w:b/>
          <w:bCs/>
        </w:rPr>
        <w:t>Section 13 — Import Strategy</w:t>
      </w:r>
    </w:p>
    <w:p w14:paraId="7724C295" w14:textId="77777777" w:rsidR="00B51854" w:rsidRPr="00B51854" w:rsidRDefault="00B51854" w:rsidP="00B51854">
      <w:pPr>
        <w:rPr>
          <w:b/>
          <w:bCs/>
        </w:rPr>
      </w:pPr>
      <w:r w:rsidRPr="00B51854">
        <w:rPr>
          <w:b/>
          <w:bCs/>
        </w:rPr>
        <w:t>Overview</w:t>
      </w:r>
    </w:p>
    <w:p w14:paraId="5849CE1B" w14:textId="77777777" w:rsidR="00B51854" w:rsidRPr="00B51854" w:rsidRDefault="00B51854" w:rsidP="00B51854">
      <w:r w:rsidRPr="00B51854">
        <w:t>The Import Strategy defines how software components reference one another throughout the project. A standardized import strategy improves readability, maintainability, and consistency while reducing dependency complexity.</w:t>
      </w:r>
    </w:p>
    <w:p w14:paraId="2274C4F1" w14:textId="77777777" w:rsidR="00B51854" w:rsidRPr="00B51854" w:rsidRDefault="00B51854" w:rsidP="00B51854">
      <w:r w:rsidRPr="00B51854">
        <w:t>The import strategy shall support the approved folder organization and architectural boundaries.</w:t>
      </w:r>
    </w:p>
    <w:p w14:paraId="74B410F0" w14:textId="77777777" w:rsidR="00B51854" w:rsidRPr="00B51854" w:rsidRDefault="00B51854" w:rsidP="00B51854">
      <w:pPr>
        <w:rPr>
          <w:b/>
          <w:bCs/>
        </w:rPr>
      </w:pPr>
      <w:r w:rsidRPr="00B51854">
        <w:rPr>
          <w:b/>
          <w:bCs/>
        </w:rPr>
        <w:t>Import Principles</w:t>
      </w:r>
    </w:p>
    <w:p w14:paraId="3AFABAA7" w14:textId="77777777" w:rsidR="00B51854" w:rsidRPr="00B51854" w:rsidRDefault="00B51854" w:rsidP="00B51854">
      <w:pPr>
        <w:numPr>
          <w:ilvl w:val="0"/>
          <w:numId w:val="21"/>
        </w:numPr>
      </w:pPr>
      <w:r w:rsidRPr="00B51854">
        <w:t xml:space="preserve">Import paths shall remain consistent across the application. </w:t>
      </w:r>
    </w:p>
    <w:p w14:paraId="3FD76F10" w14:textId="77777777" w:rsidR="00B51854" w:rsidRPr="00B51854" w:rsidRDefault="00B51854" w:rsidP="00B51854">
      <w:pPr>
        <w:numPr>
          <w:ilvl w:val="0"/>
          <w:numId w:val="21"/>
        </w:numPr>
      </w:pPr>
      <w:r w:rsidRPr="00B51854">
        <w:t xml:space="preserve">Shared resources shall be imported from centralized shared locations. </w:t>
      </w:r>
    </w:p>
    <w:p w14:paraId="46CC7CD9" w14:textId="77777777" w:rsidR="00B51854" w:rsidRPr="00B51854" w:rsidRDefault="00B51854" w:rsidP="00B51854">
      <w:pPr>
        <w:numPr>
          <w:ilvl w:val="0"/>
          <w:numId w:val="21"/>
        </w:numPr>
      </w:pPr>
      <w:r w:rsidRPr="00B51854">
        <w:t xml:space="preserve">Feature modules shall avoid unnecessary cross-module imports. </w:t>
      </w:r>
    </w:p>
    <w:p w14:paraId="2DDE67FA" w14:textId="77777777" w:rsidR="00B51854" w:rsidRPr="00B51854" w:rsidRDefault="00B51854" w:rsidP="00B51854">
      <w:pPr>
        <w:numPr>
          <w:ilvl w:val="0"/>
          <w:numId w:val="21"/>
        </w:numPr>
      </w:pPr>
      <w:r w:rsidRPr="00B51854">
        <w:t xml:space="preserve">Relative imports shall be minimized where practical. </w:t>
      </w:r>
    </w:p>
    <w:p w14:paraId="48479ED0" w14:textId="77777777" w:rsidR="00B51854" w:rsidRPr="00B51854" w:rsidRDefault="00B51854" w:rsidP="00B51854">
      <w:pPr>
        <w:numPr>
          <w:ilvl w:val="0"/>
          <w:numId w:val="21"/>
        </w:numPr>
      </w:pPr>
      <w:r w:rsidRPr="00B51854">
        <w:t xml:space="preserve">Circular imports shall be prevented. </w:t>
      </w:r>
    </w:p>
    <w:p w14:paraId="7EA465DA" w14:textId="77777777" w:rsidR="00B51854" w:rsidRPr="00B51854" w:rsidRDefault="00B51854" w:rsidP="00B51854">
      <w:pPr>
        <w:numPr>
          <w:ilvl w:val="0"/>
          <w:numId w:val="21"/>
        </w:numPr>
      </w:pPr>
      <w:r w:rsidRPr="00B51854">
        <w:t xml:space="preserve">Import statements shall clearly reflect architectural dependencies. </w:t>
      </w:r>
    </w:p>
    <w:p w14:paraId="03E469AA" w14:textId="77777777" w:rsidR="00B51854" w:rsidRPr="00B51854" w:rsidRDefault="00B51854" w:rsidP="00B51854">
      <w:pPr>
        <w:rPr>
          <w:b/>
          <w:bCs/>
        </w:rPr>
      </w:pPr>
      <w:r w:rsidRPr="00B51854">
        <w:rPr>
          <w:b/>
          <w:bCs/>
        </w:rPr>
        <w:t>Import Organization</w:t>
      </w:r>
    </w:p>
    <w:p w14:paraId="6CB64FD5" w14:textId="77777777" w:rsidR="00B51854" w:rsidRPr="00B51854" w:rsidRDefault="00B51854" w:rsidP="00B51854">
      <w:r w:rsidRPr="00B51854">
        <w:t>Imports shall generally follow this conceptual order:</w:t>
      </w:r>
    </w:p>
    <w:p w14:paraId="29219D9C" w14:textId="77777777" w:rsidR="00B51854" w:rsidRPr="00B51854" w:rsidRDefault="00B51854" w:rsidP="00B51854">
      <w:pPr>
        <w:numPr>
          <w:ilvl w:val="0"/>
          <w:numId w:val="22"/>
        </w:numPr>
      </w:pPr>
      <w:r w:rsidRPr="00B51854">
        <w:t xml:space="preserve">External libraries </w:t>
      </w:r>
    </w:p>
    <w:p w14:paraId="09A82DA3" w14:textId="77777777" w:rsidR="00B51854" w:rsidRPr="00B51854" w:rsidRDefault="00B51854" w:rsidP="00B51854">
      <w:pPr>
        <w:numPr>
          <w:ilvl w:val="0"/>
          <w:numId w:val="22"/>
        </w:numPr>
      </w:pPr>
      <w:r w:rsidRPr="00B51854">
        <w:t xml:space="preserve">Shared resources </w:t>
      </w:r>
    </w:p>
    <w:p w14:paraId="13EB7007" w14:textId="77777777" w:rsidR="00B51854" w:rsidRPr="00B51854" w:rsidRDefault="00B51854" w:rsidP="00B51854">
      <w:pPr>
        <w:numPr>
          <w:ilvl w:val="0"/>
          <w:numId w:val="22"/>
        </w:numPr>
      </w:pPr>
      <w:r w:rsidRPr="00B51854">
        <w:t xml:space="preserve">Feature modules </w:t>
      </w:r>
    </w:p>
    <w:p w14:paraId="4A357DA8" w14:textId="77777777" w:rsidR="00B51854" w:rsidRPr="00B51854" w:rsidRDefault="00B51854" w:rsidP="00B51854">
      <w:pPr>
        <w:numPr>
          <w:ilvl w:val="0"/>
          <w:numId w:val="22"/>
        </w:numPr>
      </w:pPr>
      <w:r w:rsidRPr="00B51854">
        <w:t xml:space="preserve">Local project resources </w:t>
      </w:r>
    </w:p>
    <w:p w14:paraId="012269F5" w14:textId="77777777" w:rsidR="00B51854" w:rsidRPr="00B51854" w:rsidRDefault="00B51854" w:rsidP="00B51854">
      <w:r w:rsidRPr="00B51854">
        <w:t>This organization improves readability and promotes consistent development practices.</w:t>
      </w:r>
    </w:p>
    <w:p w14:paraId="204779E7" w14:textId="77777777" w:rsidR="00B51854" w:rsidRPr="00B51854" w:rsidRDefault="00B51854" w:rsidP="00B51854">
      <w:r w:rsidRPr="00B51854">
        <w:pict w14:anchorId="2ABED19A">
          <v:rect id="_x0000_i1265" style="width:0;height:1.5pt" o:hralign="center" o:hrstd="t" o:hr="t" fillcolor="#a0a0a0" stroked="f"/>
        </w:pict>
      </w:r>
    </w:p>
    <w:p w14:paraId="711C589A" w14:textId="77777777" w:rsidR="00B51854" w:rsidRPr="00B51854" w:rsidRDefault="00B51854" w:rsidP="00B51854">
      <w:pPr>
        <w:rPr>
          <w:b/>
          <w:bCs/>
        </w:rPr>
      </w:pPr>
      <w:r w:rsidRPr="00B51854">
        <w:rPr>
          <w:b/>
          <w:bCs/>
        </w:rPr>
        <w:lastRenderedPageBreak/>
        <w:t>Section 14 — Scalability Guidelines</w:t>
      </w:r>
    </w:p>
    <w:p w14:paraId="677FEE70" w14:textId="77777777" w:rsidR="00B51854" w:rsidRPr="00B51854" w:rsidRDefault="00B51854" w:rsidP="00B51854">
      <w:pPr>
        <w:rPr>
          <w:b/>
          <w:bCs/>
        </w:rPr>
      </w:pPr>
      <w:r w:rsidRPr="00B51854">
        <w:rPr>
          <w:b/>
          <w:bCs/>
        </w:rPr>
        <w:t>Overview</w:t>
      </w:r>
    </w:p>
    <w:p w14:paraId="31EB22DE" w14:textId="77777777" w:rsidR="00B51854" w:rsidRPr="00B51854" w:rsidRDefault="00B51854" w:rsidP="00B51854">
      <w:r w:rsidRPr="00B51854">
        <w:t>The Folder Structure shall support future growth without requiring major restructuring. New business capabilities, modules, and supporting resources shall integrate naturally into the existing organization.</w:t>
      </w:r>
    </w:p>
    <w:p w14:paraId="24A572DF" w14:textId="77777777" w:rsidR="00B51854" w:rsidRPr="00B51854" w:rsidRDefault="00B51854" w:rsidP="00B51854">
      <w:r w:rsidRPr="00B51854">
        <w:t>Scalability shall be achieved through modular organization, clear ownership boundaries, and reusable shared resources.</w:t>
      </w:r>
    </w:p>
    <w:p w14:paraId="7A348EC7" w14:textId="77777777" w:rsidR="00B51854" w:rsidRPr="00B51854" w:rsidRDefault="00B51854" w:rsidP="00B51854">
      <w:pPr>
        <w:rPr>
          <w:b/>
          <w:bCs/>
        </w:rPr>
      </w:pPr>
      <w:r w:rsidRPr="00B51854">
        <w:rPr>
          <w:b/>
          <w:bCs/>
        </w:rPr>
        <w:t>Scalability Principles</w:t>
      </w:r>
    </w:p>
    <w:p w14:paraId="4D566A38" w14:textId="77777777" w:rsidR="00B51854" w:rsidRPr="00B51854" w:rsidRDefault="00B51854" w:rsidP="00B51854">
      <w:pPr>
        <w:numPr>
          <w:ilvl w:val="0"/>
          <w:numId w:val="23"/>
        </w:numPr>
      </w:pPr>
      <w:r w:rsidRPr="00B51854">
        <w:t xml:space="preserve">New features shall integrate into the existing architectural structure. </w:t>
      </w:r>
    </w:p>
    <w:p w14:paraId="0735BEFD" w14:textId="77777777" w:rsidR="00B51854" w:rsidRPr="00B51854" w:rsidRDefault="00B51854" w:rsidP="00B51854">
      <w:pPr>
        <w:numPr>
          <w:ilvl w:val="0"/>
          <w:numId w:val="23"/>
        </w:numPr>
      </w:pPr>
      <w:r w:rsidRPr="00B51854">
        <w:t xml:space="preserve">Existing folders shall not require restructuring when adding approved business capabilities. </w:t>
      </w:r>
    </w:p>
    <w:p w14:paraId="33EC9ED1" w14:textId="77777777" w:rsidR="00B51854" w:rsidRPr="00B51854" w:rsidRDefault="00B51854" w:rsidP="00B51854">
      <w:pPr>
        <w:numPr>
          <w:ilvl w:val="0"/>
          <w:numId w:val="23"/>
        </w:numPr>
      </w:pPr>
      <w:r w:rsidRPr="00B51854">
        <w:t xml:space="preserve">Shared resources shall continue to serve multiple business modules. </w:t>
      </w:r>
    </w:p>
    <w:p w14:paraId="17958687" w14:textId="77777777" w:rsidR="00B51854" w:rsidRPr="00B51854" w:rsidRDefault="00B51854" w:rsidP="00B51854">
      <w:pPr>
        <w:numPr>
          <w:ilvl w:val="0"/>
          <w:numId w:val="23"/>
        </w:numPr>
      </w:pPr>
      <w:r w:rsidRPr="00B51854">
        <w:t xml:space="preserve">Folder organization shall remain consistent regardless of project size. </w:t>
      </w:r>
    </w:p>
    <w:p w14:paraId="5E56B146" w14:textId="77777777" w:rsidR="00B51854" w:rsidRPr="00B51854" w:rsidRDefault="00B51854" w:rsidP="00B51854">
      <w:pPr>
        <w:numPr>
          <w:ilvl w:val="0"/>
          <w:numId w:val="23"/>
        </w:numPr>
      </w:pPr>
      <w:r w:rsidRPr="00B51854">
        <w:t xml:space="preserve">Growth shall preserve maintainability and readability. </w:t>
      </w:r>
    </w:p>
    <w:p w14:paraId="3EDBA82A" w14:textId="77777777" w:rsidR="00B51854" w:rsidRPr="00B51854" w:rsidRDefault="00B51854" w:rsidP="00B51854">
      <w:pPr>
        <w:rPr>
          <w:b/>
          <w:bCs/>
        </w:rPr>
      </w:pPr>
      <w:r w:rsidRPr="00B51854">
        <w:rPr>
          <w:b/>
          <w:bCs/>
        </w:rPr>
        <w:t>Scalability Goals</w:t>
      </w:r>
    </w:p>
    <w:p w14:paraId="0BCF3604" w14:textId="77777777" w:rsidR="00B51854" w:rsidRPr="00B51854" w:rsidRDefault="00B51854" w:rsidP="00B51854">
      <w:r w:rsidRPr="00B51854">
        <w:t>The structure shall support:</w:t>
      </w:r>
    </w:p>
    <w:p w14:paraId="2757FA5E" w14:textId="77777777" w:rsidR="00B51854" w:rsidRPr="00B51854" w:rsidRDefault="00B51854" w:rsidP="00B51854">
      <w:pPr>
        <w:numPr>
          <w:ilvl w:val="0"/>
          <w:numId w:val="24"/>
        </w:numPr>
      </w:pPr>
      <w:r w:rsidRPr="00B51854">
        <w:t xml:space="preserve">Additional business modules. </w:t>
      </w:r>
    </w:p>
    <w:p w14:paraId="752CA37D" w14:textId="77777777" w:rsidR="00B51854" w:rsidRPr="00B51854" w:rsidRDefault="00B51854" w:rsidP="00B51854">
      <w:pPr>
        <w:numPr>
          <w:ilvl w:val="0"/>
          <w:numId w:val="24"/>
        </w:numPr>
      </w:pPr>
      <w:r w:rsidRPr="00B51854">
        <w:t xml:space="preserve">New application pages. </w:t>
      </w:r>
    </w:p>
    <w:p w14:paraId="4C88ED38" w14:textId="77777777" w:rsidR="00B51854" w:rsidRPr="00B51854" w:rsidRDefault="00B51854" w:rsidP="00B51854">
      <w:pPr>
        <w:numPr>
          <w:ilvl w:val="0"/>
          <w:numId w:val="24"/>
        </w:numPr>
      </w:pPr>
      <w:r w:rsidRPr="00B51854">
        <w:t xml:space="preserve">Expanded APIs. </w:t>
      </w:r>
    </w:p>
    <w:p w14:paraId="3C014C18" w14:textId="77777777" w:rsidR="00B51854" w:rsidRPr="00B51854" w:rsidRDefault="00B51854" w:rsidP="00B51854">
      <w:pPr>
        <w:numPr>
          <w:ilvl w:val="0"/>
          <w:numId w:val="24"/>
        </w:numPr>
      </w:pPr>
      <w:r w:rsidRPr="00B51854">
        <w:t xml:space="preserve">Additional reusable components. </w:t>
      </w:r>
    </w:p>
    <w:p w14:paraId="18D10AE4" w14:textId="77777777" w:rsidR="00B51854" w:rsidRPr="00B51854" w:rsidRDefault="00B51854" w:rsidP="00B51854">
      <w:pPr>
        <w:numPr>
          <w:ilvl w:val="0"/>
          <w:numId w:val="24"/>
        </w:numPr>
      </w:pPr>
      <w:r w:rsidRPr="00B51854">
        <w:t xml:space="preserve">Future platform enhancements. </w:t>
      </w:r>
    </w:p>
    <w:p w14:paraId="269B7BF6" w14:textId="77777777" w:rsidR="00B51854" w:rsidRPr="00B51854" w:rsidRDefault="00B51854" w:rsidP="00B51854">
      <w:pPr>
        <w:numPr>
          <w:ilvl w:val="0"/>
          <w:numId w:val="24"/>
        </w:numPr>
      </w:pPr>
      <w:r w:rsidRPr="00B51854">
        <w:t xml:space="preserve">Increased development team size. </w:t>
      </w:r>
    </w:p>
    <w:p w14:paraId="35EF4982" w14:textId="77777777" w:rsidR="00B51854" w:rsidRPr="00B51854" w:rsidRDefault="00B51854" w:rsidP="00B51854">
      <w:r w:rsidRPr="00B51854">
        <w:pict w14:anchorId="757BD59D">
          <v:rect id="_x0000_i1266" style="width:0;height:1.5pt" o:hralign="center" o:hrstd="t" o:hr="t" fillcolor="#a0a0a0" stroked="f"/>
        </w:pict>
      </w:r>
    </w:p>
    <w:p w14:paraId="37E3E275" w14:textId="77777777" w:rsidR="00B51854" w:rsidRPr="00B51854" w:rsidRDefault="00B51854" w:rsidP="00B51854">
      <w:pPr>
        <w:rPr>
          <w:b/>
          <w:bCs/>
        </w:rPr>
      </w:pPr>
      <w:r w:rsidRPr="00B51854">
        <w:rPr>
          <w:b/>
          <w:bCs/>
        </w:rPr>
        <w:t>Section 15 — AI-Assisted Development Guidelines</w:t>
      </w:r>
    </w:p>
    <w:p w14:paraId="3C73815D" w14:textId="77777777" w:rsidR="00B51854" w:rsidRPr="00B51854" w:rsidRDefault="00B51854" w:rsidP="00B51854">
      <w:pPr>
        <w:rPr>
          <w:b/>
          <w:bCs/>
        </w:rPr>
      </w:pPr>
      <w:r w:rsidRPr="00B51854">
        <w:rPr>
          <w:b/>
          <w:bCs/>
        </w:rPr>
        <w:t>Overview</w:t>
      </w:r>
    </w:p>
    <w:p w14:paraId="3636A4FA" w14:textId="77777777" w:rsidR="00B51854" w:rsidRPr="00B51854" w:rsidRDefault="00B51854" w:rsidP="00B51854">
      <w:r w:rsidRPr="00B51854">
        <w:t>The Folder Structure has been designed to support efficient AI-assisted software development while preserving software engineering best practices.</w:t>
      </w:r>
    </w:p>
    <w:p w14:paraId="6963DCA4" w14:textId="77777777" w:rsidR="00B51854" w:rsidRPr="00B51854" w:rsidRDefault="00B51854" w:rsidP="00B51854">
      <w:r w:rsidRPr="00B51854">
        <w:t>Predictable organization enables AI development tools to understand project boundaries, locate relevant resources, and generate code that aligns with the approved architecture.</w:t>
      </w:r>
    </w:p>
    <w:p w14:paraId="371466E8" w14:textId="77777777" w:rsidR="00B51854" w:rsidRPr="00B51854" w:rsidRDefault="00B51854" w:rsidP="00B51854">
      <w:pPr>
        <w:rPr>
          <w:b/>
          <w:bCs/>
        </w:rPr>
      </w:pPr>
      <w:r w:rsidRPr="00B51854">
        <w:rPr>
          <w:b/>
          <w:bCs/>
        </w:rPr>
        <w:t>AI Development Principles</w:t>
      </w:r>
    </w:p>
    <w:p w14:paraId="24BC9844" w14:textId="77777777" w:rsidR="00B51854" w:rsidRPr="00B51854" w:rsidRDefault="00B51854" w:rsidP="00B51854">
      <w:pPr>
        <w:numPr>
          <w:ilvl w:val="0"/>
          <w:numId w:val="25"/>
        </w:numPr>
      </w:pPr>
      <w:r w:rsidRPr="00B51854">
        <w:t xml:space="preserve">Folder responsibilities shall remain explicit and predictable. </w:t>
      </w:r>
    </w:p>
    <w:p w14:paraId="722A3534" w14:textId="77777777" w:rsidR="00B51854" w:rsidRPr="00B51854" w:rsidRDefault="00B51854" w:rsidP="00B51854">
      <w:pPr>
        <w:numPr>
          <w:ilvl w:val="0"/>
          <w:numId w:val="25"/>
        </w:numPr>
      </w:pPr>
      <w:r w:rsidRPr="00B51854">
        <w:lastRenderedPageBreak/>
        <w:t xml:space="preserve">Related resources shall remain grouped together. </w:t>
      </w:r>
    </w:p>
    <w:p w14:paraId="5847F730" w14:textId="77777777" w:rsidR="00B51854" w:rsidRPr="00B51854" w:rsidRDefault="00B51854" w:rsidP="00B51854">
      <w:pPr>
        <w:numPr>
          <w:ilvl w:val="0"/>
          <w:numId w:val="25"/>
        </w:numPr>
      </w:pPr>
      <w:r w:rsidRPr="00B51854">
        <w:t xml:space="preserve">Shared functionality shall remain centralized. </w:t>
      </w:r>
    </w:p>
    <w:p w14:paraId="5BE2CA79" w14:textId="77777777" w:rsidR="00B51854" w:rsidRPr="00B51854" w:rsidRDefault="00B51854" w:rsidP="00B51854">
      <w:pPr>
        <w:numPr>
          <w:ilvl w:val="0"/>
          <w:numId w:val="25"/>
        </w:numPr>
      </w:pPr>
      <w:r w:rsidRPr="00B51854">
        <w:t xml:space="preserve">Architectural boundaries shall remain consistent. </w:t>
      </w:r>
    </w:p>
    <w:p w14:paraId="267E5C39" w14:textId="77777777" w:rsidR="00B51854" w:rsidRPr="00B51854" w:rsidRDefault="00B51854" w:rsidP="00B51854">
      <w:pPr>
        <w:numPr>
          <w:ilvl w:val="0"/>
          <w:numId w:val="25"/>
        </w:numPr>
      </w:pPr>
      <w:r w:rsidRPr="00B51854">
        <w:t xml:space="preserve">Business modules shall remain self-contained wherever appropriate. </w:t>
      </w:r>
    </w:p>
    <w:p w14:paraId="58A4CF7F" w14:textId="77777777" w:rsidR="00B51854" w:rsidRPr="00B51854" w:rsidRDefault="00B51854" w:rsidP="00B51854">
      <w:pPr>
        <w:numPr>
          <w:ilvl w:val="0"/>
          <w:numId w:val="25"/>
        </w:numPr>
      </w:pPr>
      <w:r w:rsidRPr="00B51854">
        <w:t xml:space="preserve">Naming conventions shall remain standardized. </w:t>
      </w:r>
    </w:p>
    <w:p w14:paraId="45B91E57" w14:textId="77777777" w:rsidR="00B51854" w:rsidRPr="00B51854" w:rsidRDefault="00B51854" w:rsidP="00B51854">
      <w:pPr>
        <w:numPr>
          <w:ilvl w:val="0"/>
          <w:numId w:val="25"/>
        </w:numPr>
      </w:pPr>
      <w:r w:rsidRPr="00B51854">
        <w:t xml:space="preserve">Project organization shall minimize ambiguity during AI-assisted development. </w:t>
      </w:r>
    </w:p>
    <w:p w14:paraId="69CDDC53" w14:textId="77777777" w:rsidR="00B51854" w:rsidRPr="00B51854" w:rsidRDefault="00B51854" w:rsidP="00B51854">
      <w:pPr>
        <w:rPr>
          <w:b/>
          <w:bCs/>
        </w:rPr>
      </w:pPr>
      <w:r w:rsidRPr="00B51854">
        <w:rPr>
          <w:b/>
          <w:bCs/>
        </w:rPr>
        <w:t>Expected Benefits</w:t>
      </w:r>
    </w:p>
    <w:p w14:paraId="198A4B80" w14:textId="77777777" w:rsidR="00B51854" w:rsidRPr="00B51854" w:rsidRDefault="00B51854" w:rsidP="00B51854">
      <w:r w:rsidRPr="00B51854">
        <w:t>The folder structure shall enable AI development tools to:</w:t>
      </w:r>
    </w:p>
    <w:p w14:paraId="697F1DD4" w14:textId="77777777" w:rsidR="00B51854" w:rsidRPr="00B51854" w:rsidRDefault="00B51854" w:rsidP="00B51854">
      <w:pPr>
        <w:numPr>
          <w:ilvl w:val="0"/>
          <w:numId w:val="26"/>
        </w:numPr>
      </w:pPr>
      <w:r w:rsidRPr="00B51854">
        <w:t xml:space="preserve">Locate relevant project resources efficiently. </w:t>
      </w:r>
    </w:p>
    <w:p w14:paraId="4CA82DEC" w14:textId="77777777" w:rsidR="00B51854" w:rsidRPr="00B51854" w:rsidRDefault="00B51854" w:rsidP="00B51854">
      <w:pPr>
        <w:numPr>
          <w:ilvl w:val="0"/>
          <w:numId w:val="26"/>
        </w:numPr>
      </w:pPr>
      <w:r w:rsidRPr="00B51854">
        <w:t xml:space="preserve">Generate code within the correct architectural boundaries. </w:t>
      </w:r>
    </w:p>
    <w:p w14:paraId="6AF6A3C1" w14:textId="77777777" w:rsidR="00B51854" w:rsidRPr="00B51854" w:rsidRDefault="00B51854" w:rsidP="00B51854">
      <w:pPr>
        <w:numPr>
          <w:ilvl w:val="0"/>
          <w:numId w:val="26"/>
        </w:numPr>
      </w:pPr>
      <w:r w:rsidRPr="00B51854">
        <w:t xml:space="preserve">Reduce duplication. </w:t>
      </w:r>
    </w:p>
    <w:p w14:paraId="12F507F8" w14:textId="77777777" w:rsidR="00B51854" w:rsidRPr="00B51854" w:rsidRDefault="00B51854" w:rsidP="00B51854">
      <w:pPr>
        <w:numPr>
          <w:ilvl w:val="0"/>
          <w:numId w:val="26"/>
        </w:numPr>
      </w:pPr>
      <w:r w:rsidRPr="00B51854">
        <w:t xml:space="preserve">Improve implementation consistency. </w:t>
      </w:r>
    </w:p>
    <w:p w14:paraId="5D3F7B73" w14:textId="77777777" w:rsidR="00B51854" w:rsidRPr="00B51854" w:rsidRDefault="00B51854" w:rsidP="00B51854">
      <w:pPr>
        <w:numPr>
          <w:ilvl w:val="0"/>
          <w:numId w:val="26"/>
        </w:numPr>
      </w:pPr>
      <w:r w:rsidRPr="00B51854">
        <w:t xml:space="preserve">Support long-term maintainability. </w:t>
      </w:r>
    </w:p>
    <w:p w14:paraId="676FDA1E" w14:textId="77777777" w:rsidR="00B51854" w:rsidRPr="00B51854" w:rsidRDefault="00B51854" w:rsidP="00B51854">
      <w:r w:rsidRPr="00B51854">
        <w:pict w14:anchorId="2ABECB9E">
          <v:rect id="_x0000_i1267" style="width:0;height:1.5pt" o:hralign="center" o:hrstd="t" o:hr="t" fillcolor="#a0a0a0" stroked="f"/>
        </w:pict>
      </w:r>
    </w:p>
    <w:p w14:paraId="490FADF4" w14:textId="77777777" w:rsidR="00B51854" w:rsidRPr="00B51854" w:rsidRDefault="00B51854" w:rsidP="00B51854">
      <w:pPr>
        <w:rPr>
          <w:b/>
          <w:bCs/>
        </w:rPr>
      </w:pPr>
      <w:r w:rsidRPr="00B51854">
        <w:rPr>
          <w:b/>
          <w:bCs/>
        </w:rPr>
        <w:t>Section 16 — Folder Structure Summary</w:t>
      </w:r>
    </w:p>
    <w:p w14:paraId="7991498C" w14:textId="77777777" w:rsidR="00B51854" w:rsidRPr="00B51854" w:rsidRDefault="00B51854" w:rsidP="00B51854">
      <w:pPr>
        <w:rPr>
          <w:b/>
          <w:bCs/>
        </w:rPr>
      </w:pPr>
      <w:r w:rsidRPr="00B51854">
        <w:rPr>
          <w:b/>
          <w:bCs/>
        </w:rPr>
        <w:t>Overview</w:t>
      </w:r>
    </w:p>
    <w:p w14:paraId="55BF6CE1" w14:textId="77777777" w:rsidR="00B51854" w:rsidRPr="00B51854" w:rsidRDefault="00B51854" w:rsidP="00B51854">
      <w:r w:rsidRPr="00B51854">
        <w:t>The Folder Structure establishes the organizational foundation for implementing LUXURRY V2 Baseline v1.0 MVP.</w:t>
      </w:r>
    </w:p>
    <w:p w14:paraId="2BC0D8AB" w14:textId="77777777" w:rsidR="00B51854" w:rsidRPr="00B51854" w:rsidRDefault="00B51854" w:rsidP="00B51854">
      <w:r w:rsidRPr="00B51854">
        <w:t>The structure aligns with the approved Application Architecture, Data Flow, Database Design, API Design, Software Architecture, and Technology Stack while providing a scalable, maintainable, and modular organization for future development.</w:t>
      </w:r>
    </w:p>
    <w:p w14:paraId="2044E54D" w14:textId="77777777" w:rsidR="00B51854" w:rsidRPr="00B51854" w:rsidRDefault="00B51854" w:rsidP="00B51854">
      <w:pPr>
        <w:rPr>
          <w:b/>
          <w:bCs/>
        </w:rPr>
      </w:pPr>
      <w:r w:rsidRPr="00B51854">
        <w:rPr>
          <w:b/>
          <w:bCs/>
        </w:rPr>
        <w:t>Summary</w:t>
      </w:r>
    </w:p>
    <w:p w14:paraId="0E1D71E6" w14:textId="77777777" w:rsidR="00B51854" w:rsidRPr="00B51854" w:rsidRDefault="00B51854" w:rsidP="00B51854">
      <w:r w:rsidRPr="00B51854">
        <w:t>The Folder Structure:</w:t>
      </w:r>
    </w:p>
    <w:p w14:paraId="1AA73D81" w14:textId="77777777" w:rsidR="00B51854" w:rsidRPr="00B51854" w:rsidRDefault="00B51854" w:rsidP="00B51854">
      <w:pPr>
        <w:numPr>
          <w:ilvl w:val="0"/>
          <w:numId w:val="27"/>
        </w:numPr>
      </w:pPr>
      <w:r w:rsidRPr="00B51854">
        <w:t xml:space="preserve">Organizes software according to approved business modules. </w:t>
      </w:r>
    </w:p>
    <w:p w14:paraId="1CEF3324" w14:textId="77777777" w:rsidR="00B51854" w:rsidRPr="00B51854" w:rsidRDefault="00B51854" w:rsidP="00B51854">
      <w:pPr>
        <w:numPr>
          <w:ilvl w:val="0"/>
          <w:numId w:val="27"/>
        </w:numPr>
      </w:pPr>
      <w:r w:rsidRPr="00B51854">
        <w:t xml:space="preserve">Separates reusable resources from feature-specific implementation. </w:t>
      </w:r>
    </w:p>
    <w:p w14:paraId="1F89A52D" w14:textId="77777777" w:rsidR="00B51854" w:rsidRPr="00B51854" w:rsidRDefault="00B51854" w:rsidP="00B51854">
      <w:pPr>
        <w:numPr>
          <w:ilvl w:val="0"/>
          <w:numId w:val="27"/>
        </w:numPr>
      </w:pPr>
      <w:r w:rsidRPr="00B51854">
        <w:t xml:space="preserve">Defines clear ownership boundaries. </w:t>
      </w:r>
    </w:p>
    <w:p w14:paraId="7E92728E" w14:textId="77777777" w:rsidR="00B51854" w:rsidRPr="00B51854" w:rsidRDefault="00B51854" w:rsidP="00B51854">
      <w:pPr>
        <w:numPr>
          <w:ilvl w:val="0"/>
          <w:numId w:val="27"/>
        </w:numPr>
      </w:pPr>
      <w:r w:rsidRPr="00B51854">
        <w:t xml:space="preserve">Promotes modularity and maintainability. </w:t>
      </w:r>
    </w:p>
    <w:p w14:paraId="5341AF2A" w14:textId="77777777" w:rsidR="00B51854" w:rsidRPr="00B51854" w:rsidRDefault="00B51854" w:rsidP="00B51854">
      <w:pPr>
        <w:numPr>
          <w:ilvl w:val="0"/>
          <w:numId w:val="27"/>
        </w:numPr>
      </w:pPr>
      <w:r w:rsidRPr="00B51854">
        <w:t xml:space="preserve">Supports the approved software architecture. </w:t>
      </w:r>
    </w:p>
    <w:p w14:paraId="19E9C895" w14:textId="77777777" w:rsidR="00B51854" w:rsidRPr="00B51854" w:rsidRDefault="00B51854" w:rsidP="00B51854">
      <w:pPr>
        <w:numPr>
          <w:ilvl w:val="0"/>
          <w:numId w:val="27"/>
        </w:numPr>
      </w:pPr>
      <w:r w:rsidRPr="00B51854">
        <w:t xml:space="preserve">Provides a scalable foundation for future platform growth. </w:t>
      </w:r>
    </w:p>
    <w:p w14:paraId="38C0CC4E" w14:textId="77777777" w:rsidR="00B51854" w:rsidRPr="00B51854" w:rsidRDefault="00B51854" w:rsidP="00B51854">
      <w:pPr>
        <w:numPr>
          <w:ilvl w:val="0"/>
          <w:numId w:val="27"/>
        </w:numPr>
      </w:pPr>
      <w:r w:rsidRPr="00B51854">
        <w:t xml:space="preserve">Enables efficient AI-assisted software development. </w:t>
      </w:r>
    </w:p>
    <w:p w14:paraId="576A8D73" w14:textId="77777777" w:rsidR="00B51854" w:rsidRPr="00B51854" w:rsidRDefault="00B51854" w:rsidP="00B51854">
      <w:pPr>
        <w:numPr>
          <w:ilvl w:val="0"/>
          <w:numId w:val="27"/>
        </w:numPr>
      </w:pPr>
      <w:r w:rsidRPr="00B51854">
        <w:lastRenderedPageBreak/>
        <w:t xml:space="preserve">Maintains consistency throughout the project lifecycle. </w:t>
      </w:r>
    </w:p>
    <w:p w14:paraId="2DC148B3" w14:textId="77777777" w:rsidR="00B51854" w:rsidRPr="00B51854" w:rsidRDefault="00B51854" w:rsidP="00B51854">
      <w:r w:rsidRPr="00B51854">
        <w:pict w14:anchorId="74962F4E">
          <v:rect id="_x0000_i1268" style="width:0;height:1.5pt" o:hralign="center" o:hrstd="t" o:hr="t" fillcolor="#a0a0a0" stroked="f"/>
        </w:pict>
      </w:r>
    </w:p>
    <w:p w14:paraId="6B0EBF49" w14:textId="77777777" w:rsidR="00B51854" w:rsidRPr="00B51854" w:rsidRDefault="00B51854" w:rsidP="00B51854">
      <w:pPr>
        <w:rPr>
          <w:b/>
          <w:bCs/>
        </w:rPr>
      </w:pPr>
      <w:r w:rsidRPr="00B51854">
        <w:rPr>
          <w:b/>
          <w:bCs/>
        </w:rPr>
        <w:t>Folder Structure Review</w:t>
      </w:r>
    </w:p>
    <w:p w14:paraId="2FCD3F91" w14:textId="77777777" w:rsidR="00B51854" w:rsidRPr="00B51854" w:rsidRDefault="00B51854" w:rsidP="00B51854">
      <w:pPr>
        <w:rPr>
          <w:b/>
          <w:bCs/>
        </w:rPr>
      </w:pPr>
      <w:r w:rsidRPr="00B51854">
        <w:rPr>
          <w:b/>
          <w:bCs/>
        </w:rPr>
        <w:t>Review Result</w:t>
      </w:r>
    </w:p>
    <w:p w14:paraId="700C74D1" w14:textId="77777777" w:rsidR="00B51854" w:rsidRPr="00B51854" w:rsidRDefault="00B51854" w:rsidP="00B51854">
      <w:r w:rsidRPr="00B51854">
        <w:rPr>
          <w:rFonts w:ascii="Segoe UI Emoji" w:hAnsi="Segoe UI Emoji" w:cs="Segoe UI Emoji"/>
        </w:rPr>
        <w:t>✅</w:t>
      </w:r>
      <w:r w:rsidRPr="00B51854">
        <w:t xml:space="preserve"> The Import Strategy, Scalability Guidelines, AI-Assisted Development Guidelines, and Folder Structure Summary are fully consistent with the approved Software Architecture, Technology Stack, and overall project architecture.</w:t>
      </w:r>
    </w:p>
    <w:p w14:paraId="28EA5948" w14:textId="77777777" w:rsidR="00B51854" w:rsidRPr="00B51854" w:rsidRDefault="00B51854" w:rsidP="00B51854">
      <w:pPr>
        <w:rPr>
          <w:b/>
          <w:bCs/>
        </w:rPr>
      </w:pPr>
      <w:r w:rsidRPr="00B51854">
        <w:rPr>
          <w:b/>
          <w:bCs/>
        </w:rPr>
        <w:t>Consistency Verification</w:t>
      </w:r>
    </w:p>
    <w:p w14:paraId="416FF39A" w14:textId="77777777" w:rsidR="00B51854" w:rsidRPr="00B51854" w:rsidRDefault="00B51854" w:rsidP="00B51854">
      <w:r w:rsidRPr="00B51854">
        <w:t>Verified against:</w:t>
      </w:r>
    </w:p>
    <w:p w14:paraId="7EE1299E" w14:textId="77777777" w:rsidR="00B51854" w:rsidRPr="00B51854" w:rsidRDefault="00B51854" w:rsidP="00B51854">
      <w:pPr>
        <w:numPr>
          <w:ilvl w:val="0"/>
          <w:numId w:val="28"/>
        </w:numPr>
      </w:pPr>
      <w:r w:rsidRPr="00B51854">
        <w:t xml:space="preserve">Application Architecture </w:t>
      </w:r>
    </w:p>
    <w:p w14:paraId="1F0687F7" w14:textId="77777777" w:rsidR="00B51854" w:rsidRPr="00B51854" w:rsidRDefault="00B51854" w:rsidP="00B51854">
      <w:pPr>
        <w:numPr>
          <w:ilvl w:val="0"/>
          <w:numId w:val="28"/>
        </w:numPr>
      </w:pPr>
      <w:r w:rsidRPr="00B51854">
        <w:t xml:space="preserve">Data Flow </w:t>
      </w:r>
    </w:p>
    <w:p w14:paraId="589AC20E" w14:textId="77777777" w:rsidR="00B51854" w:rsidRPr="00B51854" w:rsidRDefault="00B51854" w:rsidP="00B51854">
      <w:pPr>
        <w:numPr>
          <w:ilvl w:val="0"/>
          <w:numId w:val="28"/>
        </w:numPr>
      </w:pPr>
      <w:r w:rsidRPr="00B51854">
        <w:t xml:space="preserve">Database Design </w:t>
      </w:r>
    </w:p>
    <w:p w14:paraId="44137D2F" w14:textId="77777777" w:rsidR="00B51854" w:rsidRPr="00B51854" w:rsidRDefault="00B51854" w:rsidP="00B51854">
      <w:pPr>
        <w:numPr>
          <w:ilvl w:val="0"/>
          <w:numId w:val="28"/>
        </w:numPr>
      </w:pPr>
      <w:r w:rsidRPr="00B51854">
        <w:t xml:space="preserve">API Design </w:t>
      </w:r>
    </w:p>
    <w:p w14:paraId="3AB655B5" w14:textId="77777777" w:rsidR="00B51854" w:rsidRPr="00B51854" w:rsidRDefault="00B51854" w:rsidP="00B51854">
      <w:pPr>
        <w:numPr>
          <w:ilvl w:val="0"/>
          <w:numId w:val="28"/>
        </w:numPr>
      </w:pPr>
      <w:r w:rsidRPr="00B51854">
        <w:t xml:space="preserve">Software Architecture </w:t>
      </w:r>
    </w:p>
    <w:p w14:paraId="0002CE3C" w14:textId="77777777" w:rsidR="00B51854" w:rsidRPr="00B51854" w:rsidRDefault="00B51854" w:rsidP="00B51854">
      <w:pPr>
        <w:numPr>
          <w:ilvl w:val="0"/>
          <w:numId w:val="28"/>
        </w:numPr>
      </w:pPr>
      <w:r w:rsidRPr="00B51854">
        <w:t xml:space="preserve">Technology Stack </w:t>
      </w:r>
    </w:p>
    <w:p w14:paraId="06AE803C" w14:textId="77777777" w:rsidR="00B51854" w:rsidRPr="00B51854" w:rsidRDefault="00B51854" w:rsidP="00B51854">
      <w:r w:rsidRPr="00B51854">
        <w:t>No organizational inconsistencies, import strategy conflicts, scalability concerns, or AI development issues were identified.</w:t>
      </w:r>
    </w:p>
    <w:p w14:paraId="6F7A2642" w14:textId="77777777" w:rsidR="00B51854" w:rsidRPr="00B51854" w:rsidRDefault="00B51854" w:rsidP="00B51854">
      <w:pPr>
        <w:rPr>
          <w:b/>
          <w:bCs/>
        </w:rPr>
      </w:pPr>
      <w:r w:rsidRPr="00B51854">
        <w:rPr>
          <w:b/>
          <w:bCs/>
        </w:rPr>
        <w:t>Recommendation</w:t>
      </w:r>
    </w:p>
    <w:p w14:paraId="3C1A9CF2" w14:textId="77777777" w:rsidR="00B51854" w:rsidRPr="00B51854" w:rsidRDefault="00B51854" w:rsidP="00B51854">
      <w:r w:rsidRPr="00B51854">
        <w:t xml:space="preserve">Proceed to </w:t>
      </w:r>
      <w:r w:rsidRPr="00B51854">
        <w:rPr>
          <w:b/>
          <w:bCs/>
        </w:rPr>
        <w:t>Batch 5 (Final Batch)</w:t>
      </w:r>
      <w:r w:rsidRPr="00B51854">
        <w:t>, which will complete the document with:</w:t>
      </w:r>
    </w:p>
    <w:p w14:paraId="6403D118" w14:textId="77777777" w:rsidR="00B51854" w:rsidRPr="00B51854" w:rsidRDefault="00B51854" w:rsidP="00B51854">
      <w:pPr>
        <w:numPr>
          <w:ilvl w:val="0"/>
          <w:numId w:val="29"/>
        </w:numPr>
      </w:pPr>
      <w:r w:rsidRPr="00B51854">
        <w:t xml:space="preserve">Section 17 — Folder Structure Assumptions </w:t>
      </w:r>
    </w:p>
    <w:p w14:paraId="0179761E" w14:textId="77777777" w:rsidR="00B51854" w:rsidRPr="00B51854" w:rsidRDefault="00B51854" w:rsidP="00B51854">
      <w:pPr>
        <w:numPr>
          <w:ilvl w:val="0"/>
          <w:numId w:val="29"/>
        </w:numPr>
      </w:pPr>
      <w:r w:rsidRPr="00B51854">
        <w:t xml:space="preserve">Section 18 — Folder Structure Risks </w:t>
      </w:r>
    </w:p>
    <w:p w14:paraId="2BB4FBB2" w14:textId="77777777" w:rsidR="00B51854" w:rsidRPr="00B51854" w:rsidRDefault="00B51854" w:rsidP="00B51854">
      <w:pPr>
        <w:numPr>
          <w:ilvl w:val="0"/>
          <w:numId w:val="29"/>
        </w:numPr>
      </w:pPr>
      <w:r w:rsidRPr="00B51854">
        <w:t xml:space="preserve">Section 19 — Success Criteria </w:t>
      </w:r>
    </w:p>
    <w:p w14:paraId="5928A83E" w14:textId="77777777" w:rsidR="00B51854" w:rsidRPr="00B51854" w:rsidRDefault="00B51854" w:rsidP="00B51854">
      <w:pPr>
        <w:numPr>
          <w:ilvl w:val="0"/>
          <w:numId w:val="29"/>
        </w:numPr>
      </w:pPr>
      <w:r w:rsidRPr="00B51854">
        <w:t xml:space="preserve">Section 20 — References </w:t>
      </w:r>
    </w:p>
    <w:p w14:paraId="07CB29EE" w14:textId="77777777" w:rsidR="00B51854" w:rsidRPr="00B51854" w:rsidRDefault="00B51854" w:rsidP="00B51854">
      <w:pPr>
        <w:numPr>
          <w:ilvl w:val="0"/>
          <w:numId w:val="29"/>
        </w:numPr>
      </w:pPr>
      <w:r w:rsidRPr="00B51854">
        <w:t xml:space="preserve">Section 21 — Final Folder Structure Review </w:t>
      </w:r>
    </w:p>
    <w:p w14:paraId="181451B3" w14:textId="77777777" w:rsidR="00B51854" w:rsidRPr="00B51854" w:rsidRDefault="00B51854" w:rsidP="00B51854">
      <w:pPr>
        <w:numPr>
          <w:ilvl w:val="0"/>
          <w:numId w:val="29"/>
        </w:numPr>
      </w:pPr>
      <w:r w:rsidRPr="00B51854">
        <w:t xml:space="preserve">Section 22 — Implementation Readiness </w:t>
      </w:r>
    </w:p>
    <w:p w14:paraId="5E8F0961" w14:textId="77777777" w:rsidR="00B51854" w:rsidRPr="00B51854" w:rsidRDefault="00B51854" w:rsidP="00B51854">
      <w:r w:rsidRPr="00B51854">
        <w:t>These final sections will formally close the Folder Structure document and certify it as the implementation blueprint for creating the project in Visual Studio Code.</w:t>
      </w:r>
    </w:p>
    <w:p w14:paraId="62A0F806" w14:textId="77777777" w:rsidR="00B51854" w:rsidRDefault="00B51854"/>
    <w:p w14:paraId="117B4136" w14:textId="77777777" w:rsidR="00B51854" w:rsidRDefault="00B51854"/>
    <w:p w14:paraId="13B9ABB3" w14:textId="77777777" w:rsidR="00B51854" w:rsidRPr="00B51854" w:rsidRDefault="00B51854" w:rsidP="00B51854">
      <w:pPr>
        <w:rPr>
          <w:b/>
          <w:bCs/>
        </w:rPr>
      </w:pPr>
      <w:r w:rsidRPr="00B51854">
        <w:rPr>
          <w:b/>
          <w:bCs/>
        </w:rPr>
        <w:t>Step 19 — Folder Structure</w:t>
      </w:r>
    </w:p>
    <w:p w14:paraId="54FCB948" w14:textId="77777777" w:rsidR="00B51854" w:rsidRPr="00B51854" w:rsidRDefault="00B51854" w:rsidP="00B51854">
      <w:pPr>
        <w:rPr>
          <w:b/>
          <w:bCs/>
        </w:rPr>
      </w:pPr>
      <w:r w:rsidRPr="00B51854">
        <w:rPr>
          <w:b/>
          <w:bCs/>
        </w:rPr>
        <w:lastRenderedPageBreak/>
        <w:t>Batch 5 (Final)</w:t>
      </w:r>
    </w:p>
    <w:p w14:paraId="7E5CF564" w14:textId="77777777" w:rsidR="00B51854" w:rsidRPr="00B51854" w:rsidRDefault="00B51854" w:rsidP="00B51854">
      <w:pPr>
        <w:rPr>
          <w:b/>
          <w:bCs/>
        </w:rPr>
      </w:pPr>
      <w:r w:rsidRPr="00B51854">
        <w:rPr>
          <w:b/>
          <w:bCs/>
        </w:rPr>
        <w:t>Section 17 — Folder Structure Assumptions</w:t>
      </w:r>
    </w:p>
    <w:p w14:paraId="4F3EEF4B" w14:textId="77777777" w:rsidR="00B51854" w:rsidRPr="00B51854" w:rsidRDefault="00B51854" w:rsidP="00B51854">
      <w:r w:rsidRPr="00B51854">
        <w:t>The Folder Structure is based on the following assumptions:</w:t>
      </w:r>
    </w:p>
    <w:p w14:paraId="3C6EF4BA" w14:textId="77777777" w:rsidR="00B51854" w:rsidRPr="00B51854" w:rsidRDefault="00B51854" w:rsidP="00B51854">
      <w:pPr>
        <w:numPr>
          <w:ilvl w:val="0"/>
          <w:numId w:val="30"/>
        </w:numPr>
      </w:pPr>
      <w:r w:rsidRPr="00B51854">
        <w:t xml:space="preserve">The approved project documentation remains the authoritative source for implementation. </w:t>
      </w:r>
    </w:p>
    <w:p w14:paraId="07AF4D4E" w14:textId="77777777" w:rsidR="00B51854" w:rsidRPr="00B51854" w:rsidRDefault="00B51854" w:rsidP="00B51854">
      <w:pPr>
        <w:numPr>
          <w:ilvl w:val="0"/>
          <w:numId w:val="30"/>
        </w:numPr>
      </w:pPr>
      <w:r w:rsidRPr="00B51854">
        <w:t xml:space="preserve">The approved Technology Stack remains unchanged unless formally reviewed. </w:t>
      </w:r>
    </w:p>
    <w:p w14:paraId="6B35529E" w14:textId="77777777" w:rsidR="00B51854" w:rsidRPr="00B51854" w:rsidRDefault="00B51854" w:rsidP="00B51854">
      <w:pPr>
        <w:numPr>
          <w:ilvl w:val="0"/>
          <w:numId w:val="30"/>
        </w:numPr>
      </w:pPr>
      <w:r w:rsidRPr="00B51854">
        <w:t xml:space="preserve">The project continues to follow the approved Software Architecture. </w:t>
      </w:r>
    </w:p>
    <w:p w14:paraId="77AF7AD2" w14:textId="77777777" w:rsidR="00B51854" w:rsidRPr="00B51854" w:rsidRDefault="00B51854" w:rsidP="00B51854">
      <w:pPr>
        <w:numPr>
          <w:ilvl w:val="0"/>
          <w:numId w:val="30"/>
        </w:numPr>
      </w:pPr>
      <w:r w:rsidRPr="00B51854">
        <w:t xml:space="preserve">Business modules maintain clear ownership boundaries. </w:t>
      </w:r>
    </w:p>
    <w:p w14:paraId="2207BB35" w14:textId="77777777" w:rsidR="00B51854" w:rsidRPr="00B51854" w:rsidRDefault="00B51854" w:rsidP="00B51854">
      <w:pPr>
        <w:numPr>
          <w:ilvl w:val="0"/>
          <w:numId w:val="30"/>
        </w:numPr>
      </w:pPr>
      <w:r w:rsidRPr="00B51854">
        <w:t xml:space="preserve">Shared resources remain reusable across multiple business modules. </w:t>
      </w:r>
    </w:p>
    <w:p w14:paraId="1DA5AFE8" w14:textId="77777777" w:rsidR="00B51854" w:rsidRPr="00B51854" w:rsidRDefault="00B51854" w:rsidP="00B51854">
      <w:pPr>
        <w:numPr>
          <w:ilvl w:val="0"/>
          <w:numId w:val="30"/>
        </w:numPr>
      </w:pPr>
      <w:r w:rsidRPr="00B51854">
        <w:t xml:space="preserve">The application continues to follow Next.js App Router conventions. </w:t>
      </w:r>
    </w:p>
    <w:p w14:paraId="785A0DFA" w14:textId="77777777" w:rsidR="00B51854" w:rsidRPr="00B51854" w:rsidRDefault="00B51854" w:rsidP="00B51854">
      <w:pPr>
        <w:numPr>
          <w:ilvl w:val="0"/>
          <w:numId w:val="30"/>
        </w:numPr>
      </w:pPr>
      <w:r w:rsidRPr="00B51854">
        <w:t xml:space="preserve">Folder organization evolves through approved architectural changes rather than ad hoc restructuring. </w:t>
      </w:r>
    </w:p>
    <w:p w14:paraId="31D72097" w14:textId="77777777" w:rsidR="00B51854" w:rsidRPr="00B51854" w:rsidRDefault="00B51854" w:rsidP="00B51854">
      <w:r w:rsidRPr="00B51854">
        <w:pict w14:anchorId="43E95B20">
          <v:rect id="_x0000_i1309" style="width:0;height:1.5pt" o:hralign="center" o:hrstd="t" o:hr="t" fillcolor="#a0a0a0" stroked="f"/>
        </w:pict>
      </w:r>
    </w:p>
    <w:p w14:paraId="250A0292" w14:textId="77777777" w:rsidR="00B51854" w:rsidRPr="00B51854" w:rsidRDefault="00B51854" w:rsidP="00B51854">
      <w:pPr>
        <w:rPr>
          <w:b/>
          <w:bCs/>
        </w:rPr>
      </w:pPr>
      <w:r w:rsidRPr="00B51854">
        <w:rPr>
          <w:b/>
          <w:bCs/>
        </w:rPr>
        <w:t>Section 18 — Folder Structure Risks</w:t>
      </w:r>
    </w:p>
    <w:p w14:paraId="0C1159FB" w14:textId="77777777" w:rsidR="00B51854" w:rsidRPr="00B51854" w:rsidRDefault="00B51854" w:rsidP="00B51854">
      <w:r w:rsidRPr="00B51854">
        <w:t>The following architectural risks have been identified for the project folder organization.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8"/>
        <w:gridCol w:w="2987"/>
        <w:gridCol w:w="3791"/>
      </w:tblGrid>
      <w:tr w:rsidR="00B51854" w:rsidRPr="00B51854" w14:paraId="59AD3BEB" w14:textId="77777777">
        <w:trPr>
          <w:tblHeader/>
          <w:tblCellSpacing w:w="15" w:type="dxa"/>
        </w:trPr>
        <w:tc>
          <w:tcPr>
            <w:tcW w:w="0" w:type="auto"/>
            <w:vAlign w:val="center"/>
            <w:hideMark/>
          </w:tcPr>
          <w:p w14:paraId="10B5BBD7" w14:textId="77777777" w:rsidR="00B51854" w:rsidRPr="00B51854" w:rsidRDefault="00B51854" w:rsidP="00B51854">
            <w:pPr>
              <w:rPr>
                <w:b/>
                <w:bCs/>
              </w:rPr>
            </w:pPr>
            <w:r w:rsidRPr="00B51854">
              <w:rPr>
                <w:b/>
                <w:bCs/>
              </w:rPr>
              <w:t>Risk</w:t>
            </w:r>
          </w:p>
        </w:tc>
        <w:tc>
          <w:tcPr>
            <w:tcW w:w="0" w:type="auto"/>
            <w:vAlign w:val="center"/>
            <w:hideMark/>
          </w:tcPr>
          <w:p w14:paraId="26F3EFCA" w14:textId="77777777" w:rsidR="00B51854" w:rsidRPr="00B51854" w:rsidRDefault="00B51854" w:rsidP="00B51854">
            <w:pPr>
              <w:rPr>
                <w:b/>
                <w:bCs/>
              </w:rPr>
            </w:pPr>
            <w:r w:rsidRPr="00B51854">
              <w:rPr>
                <w:b/>
                <w:bCs/>
              </w:rPr>
              <w:t>Potential Impact</w:t>
            </w:r>
          </w:p>
        </w:tc>
        <w:tc>
          <w:tcPr>
            <w:tcW w:w="0" w:type="auto"/>
            <w:vAlign w:val="center"/>
            <w:hideMark/>
          </w:tcPr>
          <w:p w14:paraId="7742D333" w14:textId="77777777" w:rsidR="00B51854" w:rsidRPr="00B51854" w:rsidRDefault="00B51854" w:rsidP="00B51854">
            <w:pPr>
              <w:rPr>
                <w:b/>
                <w:bCs/>
              </w:rPr>
            </w:pPr>
            <w:r w:rsidRPr="00B51854">
              <w:rPr>
                <w:b/>
                <w:bCs/>
              </w:rPr>
              <w:t>Mitigation</w:t>
            </w:r>
          </w:p>
        </w:tc>
      </w:tr>
      <w:tr w:rsidR="00B51854" w:rsidRPr="00B51854" w14:paraId="7695DC94" w14:textId="77777777">
        <w:trPr>
          <w:tblCellSpacing w:w="15" w:type="dxa"/>
        </w:trPr>
        <w:tc>
          <w:tcPr>
            <w:tcW w:w="0" w:type="auto"/>
            <w:vAlign w:val="center"/>
            <w:hideMark/>
          </w:tcPr>
          <w:p w14:paraId="65E091E4" w14:textId="77777777" w:rsidR="00B51854" w:rsidRPr="00B51854" w:rsidRDefault="00B51854" w:rsidP="00B51854">
            <w:r w:rsidRPr="00B51854">
              <w:t>Uncontrolled folder growth</w:t>
            </w:r>
          </w:p>
        </w:tc>
        <w:tc>
          <w:tcPr>
            <w:tcW w:w="0" w:type="auto"/>
            <w:vAlign w:val="center"/>
            <w:hideMark/>
          </w:tcPr>
          <w:p w14:paraId="7349CAC4" w14:textId="77777777" w:rsidR="00B51854" w:rsidRPr="00B51854" w:rsidRDefault="00B51854" w:rsidP="00B51854">
            <w:r w:rsidRPr="00B51854">
              <w:t>Reduced maintainability and difficult navigation</w:t>
            </w:r>
          </w:p>
        </w:tc>
        <w:tc>
          <w:tcPr>
            <w:tcW w:w="0" w:type="auto"/>
            <w:vAlign w:val="center"/>
            <w:hideMark/>
          </w:tcPr>
          <w:p w14:paraId="70F4B377" w14:textId="77777777" w:rsidR="00B51854" w:rsidRPr="00B51854" w:rsidRDefault="00B51854" w:rsidP="00B51854">
            <w:r w:rsidRPr="00B51854">
              <w:t>Follow approved folder ownership rules and organization strategy</w:t>
            </w:r>
          </w:p>
        </w:tc>
      </w:tr>
      <w:tr w:rsidR="00B51854" w:rsidRPr="00B51854" w14:paraId="68953705" w14:textId="77777777">
        <w:trPr>
          <w:tblCellSpacing w:w="15" w:type="dxa"/>
        </w:trPr>
        <w:tc>
          <w:tcPr>
            <w:tcW w:w="0" w:type="auto"/>
            <w:vAlign w:val="center"/>
            <w:hideMark/>
          </w:tcPr>
          <w:p w14:paraId="6E3C1FCF" w14:textId="77777777" w:rsidR="00B51854" w:rsidRPr="00B51854" w:rsidRDefault="00B51854" w:rsidP="00B51854">
            <w:r w:rsidRPr="00B51854">
              <w:t>Duplicate components or utilities</w:t>
            </w:r>
          </w:p>
        </w:tc>
        <w:tc>
          <w:tcPr>
            <w:tcW w:w="0" w:type="auto"/>
            <w:vAlign w:val="center"/>
            <w:hideMark/>
          </w:tcPr>
          <w:p w14:paraId="139D46C2" w14:textId="77777777" w:rsidR="00B51854" w:rsidRPr="00B51854" w:rsidRDefault="00B51854" w:rsidP="00B51854">
            <w:r w:rsidRPr="00B51854">
              <w:t>Increased maintenance and inconsistent behavior</w:t>
            </w:r>
          </w:p>
        </w:tc>
        <w:tc>
          <w:tcPr>
            <w:tcW w:w="0" w:type="auto"/>
            <w:vAlign w:val="center"/>
            <w:hideMark/>
          </w:tcPr>
          <w:p w14:paraId="13B02C03" w14:textId="77777777" w:rsidR="00B51854" w:rsidRPr="00B51854" w:rsidRDefault="00B51854" w:rsidP="00B51854">
            <w:r w:rsidRPr="00B51854">
              <w:t>Centralize reusable resources within the Shared Layer</w:t>
            </w:r>
          </w:p>
        </w:tc>
      </w:tr>
      <w:tr w:rsidR="00B51854" w:rsidRPr="00B51854" w14:paraId="472389D0" w14:textId="77777777">
        <w:trPr>
          <w:tblCellSpacing w:w="15" w:type="dxa"/>
        </w:trPr>
        <w:tc>
          <w:tcPr>
            <w:tcW w:w="0" w:type="auto"/>
            <w:vAlign w:val="center"/>
            <w:hideMark/>
          </w:tcPr>
          <w:p w14:paraId="3F6CA30B" w14:textId="77777777" w:rsidR="00B51854" w:rsidRPr="00B51854" w:rsidRDefault="00B51854" w:rsidP="00B51854">
            <w:r w:rsidRPr="00B51854">
              <w:t>Cross-module dependencies</w:t>
            </w:r>
          </w:p>
        </w:tc>
        <w:tc>
          <w:tcPr>
            <w:tcW w:w="0" w:type="auto"/>
            <w:vAlign w:val="center"/>
            <w:hideMark/>
          </w:tcPr>
          <w:p w14:paraId="45B7A9DF" w14:textId="77777777" w:rsidR="00B51854" w:rsidRPr="00B51854" w:rsidRDefault="00B51854" w:rsidP="00B51854">
            <w:r w:rsidRPr="00B51854">
              <w:t>Higher coupling and reduced modularity</w:t>
            </w:r>
          </w:p>
        </w:tc>
        <w:tc>
          <w:tcPr>
            <w:tcW w:w="0" w:type="auto"/>
            <w:vAlign w:val="center"/>
            <w:hideMark/>
          </w:tcPr>
          <w:p w14:paraId="31FCB7CA" w14:textId="77777777" w:rsidR="00B51854" w:rsidRPr="00B51854" w:rsidRDefault="00B51854" w:rsidP="00B51854">
            <w:r w:rsidRPr="00B51854">
              <w:t>Restrict communication through approved architectural boundaries</w:t>
            </w:r>
          </w:p>
        </w:tc>
      </w:tr>
      <w:tr w:rsidR="00B51854" w:rsidRPr="00B51854" w14:paraId="1779E86D" w14:textId="77777777">
        <w:trPr>
          <w:tblCellSpacing w:w="15" w:type="dxa"/>
        </w:trPr>
        <w:tc>
          <w:tcPr>
            <w:tcW w:w="0" w:type="auto"/>
            <w:vAlign w:val="center"/>
            <w:hideMark/>
          </w:tcPr>
          <w:p w14:paraId="396ACAB4" w14:textId="77777777" w:rsidR="00B51854" w:rsidRPr="00B51854" w:rsidRDefault="00B51854" w:rsidP="00B51854">
            <w:r w:rsidRPr="00B51854">
              <w:t>Inconsistent naming conventions</w:t>
            </w:r>
          </w:p>
        </w:tc>
        <w:tc>
          <w:tcPr>
            <w:tcW w:w="0" w:type="auto"/>
            <w:vAlign w:val="center"/>
            <w:hideMark/>
          </w:tcPr>
          <w:p w14:paraId="50EF2292" w14:textId="77777777" w:rsidR="00B51854" w:rsidRPr="00B51854" w:rsidRDefault="00B51854" w:rsidP="00B51854">
            <w:r w:rsidRPr="00B51854">
              <w:t>Reduced readability and developer productivity</w:t>
            </w:r>
          </w:p>
        </w:tc>
        <w:tc>
          <w:tcPr>
            <w:tcW w:w="0" w:type="auto"/>
            <w:vAlign w:val="center"/>
            <w:hideMark/>
          </w:tcPr>
          <w:p w14:paraId="010E2A50" w14:textId="77777777" w:rsidR="00B51854" w:rsidRPr="00B51854" w:rsidRDefault="00B51854" w:rsidP="00B51854">
            <w:r w:rsidRPr="00B51854">
              <w:t>Enforce standardized naming conventions throughout the project</w:t>
            </w:r>
          </w:p>
        </w:tc>
      </w:tr>
      <w:tr w:rsidR="00B51854" w:rsidRPr="00B51854" w14:paraId="021E52D5" w14:textId="77777777">
        <w:trPr>
          <w:tblCellSpacing w:w="15" w:type="dxa"/>
        </w:trPr>
        <w:tc>
          <w:tcPr>
            <w:tcW w:w="0" w:type="auto"/>
            <w:vAlign w:val="center"/>
            <w:hideMark/>
          </w:tcPr>
          <w:p w14:paraId="3AD65B44" w14:textId="77777777" w:rsidR="00B51854" w:rsidRPr="00B51854" w:rsidRDefault="00B51854" w:rsidP="00B51854">
            <w:r w:rsidRPr="00B51854">
              <w:t>Misplaced business logic</w:t>
            </w:r>
          </w:p>
        </w:tc>
        <w:tc>
          <w:tcPr>
            <w:tcW w:w="0" w:type="auto"/>
            <w:vAlign w:val="center"/>
            <w:hideMark/>
          </w:tcPr>
          <w:p w14:paraId="4C78117D" w14:textId="77777777" w:rsidR="00B51854" w:rsidRPr="00B51854" w:rsidRDefault="00B51854" w:rsidP="00B51854">
            <w:r w:rsidRPr="00B51854">
              <w:t>Violation of software architecture principles</w:t>
            </w:r>
          </w:p>
        </w:tc>
        <w:tc>
          <w:tcPr>
            <w:tcW w:w="0" w:type="auto"/>
            <w:vAlign w:val="center"/>
            <w:hideMark/>
          </w:tcPr>
          <w:p w14:paraId="3543B909" w14:textId="77777777" w:rsidR="00B51854" w:rsidRPr="00B51854" w:rsidRDefault="00B51854" w:rsidP="00B51854">
            <w:r w:rsidRPr="00B51854">
              <w:t>Preserve separation of concerns between layers</w:t>
            </w:r>
          </w:p>
        </w:tc>
      </w:tr>
      <w:tr w:rsidR="00B51854" w:rsidRPr="00B51854" w14:paraId="718E1D0F" w14:textId="77777777">
        <w:trPr>
          <w:tblCellSpacing w:w="15" w:type="dxa"/>
        </w:trPr>
        <w:tc>
          <w:tcPr>
            <w:tcW w:w="0" w:type="auto"/>
            <w:vAlign w:val="center"/>
            <w:hideMark/>
          </w:tcPr>
          <w:p w14:paraId="605C7092" w14:textId="77777777" w:rsidR="00B51854" w:rsidRPr="00B51854" w:rsidRDefault="00B51854" w:rsidP="00B51854">
            <w:r w:rsidRPr="00B51854">
              <w:t>Unapproved structural changes</w:t>
            </w:r>
          </w:p>
        </w:tc>
        <w:tc>
          <w:tcPr>
            <w:tcW w:w="0" w:type="auto"/>
            <w:vAlign w:val="center"/>
            <w:hideMark/>
          </w:tcPr>
          <w:p w14:paraId="55577DE9" w14:textId="77777777" w:rsidR="00B51854" w:rsidRPr="00B51854" w:rsidRDefault="00B51854" w:rsidP="00B51854">
            <w:r w:rsidRPr="00B51854">
              <w:t>Architectural inconsistency</w:t>
            </w:r>
          </w:p>
        </w:tc>
        <w:tc>
          <w:tcPr>
            <w:tcW w:w="0" w:type="auto"/>
            <w:vAlign w:val="center"/>
            <w:hideMark/>
          </w:tcPr>
          <w:p w14:paraId="18864191" w14:textId="77777777" w:rsidR="00B51854" w:rsidRPr="00B51854" w:rsidRDefault="00B51854" w:rsidP="00B51854">
            <w:r w:rsidRPr="00B51854">
              <w:t>Apply formal review before modifying the folder organization</w:t>
            </w:r>
          </w:p>
        </w:tc>
      </w:tr>
    </w:tbl>
    <w:p w14:paraId="73FDA9EE" w14:textId="77777777" w:rsidR="00B51854" w:rsidRPr="00B51854" w:rsidRDefault="00B51854" w:rsidP="00B51854">
      <w:r w:rsidRPr="00B51854">
        <w:pict w14:anchorId="6A59A5A0">
          <v:rect id="_x0000_i1310" style="width:0;height:1.5pt" o:hralign="center" o:hrstd="t" o:hr="t" fillcolor="#a0a0a0" stroked="f"/>
        </w:pict>
      </w:r>
    </w:p>
    <w:p w14:paraId="656CF570" w14:textId="77777777" w:rsidR="00B51854" w:rsidRPr="00B51854" w:rsidRDefault="00B51854" w:rsidP="00B51854">
      <w:pPr>
        <w:rPr>
          <w:b/>
          <w:bCs/>
        </w:rPr>
      </w:pPr>
      <w:r w:rsidRPr="00B51854">
        <w:rPr>
          <w:b/>
          <w:bCs/>
        </w:rPr>
        <w:t>Section 19 — Success Criteria</w:t>
      </w:r>
    </w:p>
    <w:p w14:paraId="2010ABC5" w14:textId="77777777" w:rsidR="00B51854" w:rsidRPr="00B51854" w:rsidRDefault="00B51854" w:rsidP="00B51854">
      <w:r w:rsidRPr="00B51854">
        <w:lastRenderedPageBreak/>
        <w:t>The Folder Structure shall be considered complete when the following criteria are satisfied:</w:t>
      </w:r>
    </w:p>
    <w:p w14:paraId="3A9A757D" w14:textId="77777777" w:rsidR="00B51854" w:rsidRPr="00B51854" w:rsidRDefault="00B51854" w:rsidP="00B51854">
      <w:pPr>
        <w:numPr>
          <w:ilvl w:val="0"/>
          <w:numId w:val="31"/>
        </w:numPr>
      </w:pPr>
      <w:r w:rsidRPr="00B51854">
        <w:t xml:space="preserve">The root project organization has been defined. </w:t>
      </w:r>
    </w:p>
    <w:p w14:paraId="529A1CD8" w14:textId="77777777" w:rsidR="00B51854" w:rsidRPr="00B51854" w:rsidRDefault="00B51854" w:rsidP="00B51854">
      <w:pPr>
        <w:numPr>
          <w:ilvl w:val="0"/>
          <w:numId w:val="31"/>
        </w:numPr>
      </w:pPr>
      <w:r w:rsidRPr="00B51854">
        <w:t xml:space="preserve">The application directory organization has been established. </w:t>
      </w:r>
    </w:p>
    <w:p w14:paraId="7D515B8A" w14:textId="77777777" w:rsidR="00B51854" w:rsidRPr="00B51854" w:rsidRDefault="00B51854" w:rsidP="00B51854">
      <w:pPr>
        <w:numPr>
          <w:ilvl w:val="0"/>
          <w:numId w:val="31"/>
        </w:numPr>
      </w:pPr>
      <w:r w:rsidRPr="00B51854">
        <w:t xml:space="preserve">Shared resources have clearly defined responsibilities. </w:t>
      </w:r>
    </w:p>
    <w:p w14:paraId="3531AB81" w14:textId="77777777" w:rsidR="00B51854" w:rsidRPr="00B51854" w:rsidRDefault="00B51854" w:rsidP="00B51854">
      <w:pPr>
        <w:numPr>
          <w:ilvl w:val="0"/>
          <w:numId w:val="31"/>
        </w:numPr>
      </w:pPr>
      <w:r w:rsidRPr="00B51854">
        <w:t xml:space="preserve">Feature modules follow the approved business architecture. </w:t>
      </w:r>
    </w:p>
    <w:p w14:paraId="4D8D3CC5" w14:textId="77777777" w:rsidR="00B51854" w:rsidRPr="00B51854" w:rsidRDefault="00B51854" w:rsidP="00B51854">
      <w:pPr>
        <w:numPr>
          <w:ilvl w:val="0"/>
          <w:numId w:val="31"/>
        </w:numPr>
      </w:pPr>
      <w:r w:rsidRPr="00B51854">
        <w:t xml:space="preserve">Library and utility resources are centralized. </w:t>
      </w:r>
    </w:p>
    <w:p w14:paraId="3E61214A" w14:textId="77777777" w:rsidR="00B51854" w:rsidRPr="00B51854" w:rsidRDefault="00B51854" w:rsidP="00B51854">
      <w:pPr>
        <w:numPr>
          <w:ilvl w:val="0"/>
          <w:numId w:val="31"/>
        </w:numPr>
      </w:pPr>
      <w:r w:rsidRPr="00B51854">
        <w:t xml:space="preserve">Public assets have a dedicated organizational strategy. </w:t>
      </w:r>
    </w:p>
    <w:p w14:paraId="2F46F7EA" w14:textId="77777777" w:rsidR="00B51854" w:rsidRPr="00B51854" w:rsidRDefault="00B51854" w:rsidP="00B51854">
      <w:pPr>
        <w:numPr>
          <w:ilvl w:val="0"/>
          <w:numId w:val="31"/>
        </w:numPr>
      </w:pPr>
      <w:r w:rsidRPr="00B51854">
        <w:t xml:space="preserve">Folder ownership responsibilities are documented. </w:t>
      </w:r>
    </w:p>
    <w:p w14:paraId="50A1924A" w14:textId="77777777" w:rsidR="00B51854" w:rsidRPr="00B51854" w:rsidRDefault="00B51854" w:rsidP="00B51854">
      <w:pPr>
        <w:numPr>
          <w:ilvl w:val="0"/>
          <w:numId w:val="31"/>
        </w:numPr>
      </w:pPr>
      <w:r w:rsidRPr="00B51854">
        <w:t xml:space="preserve">Dependency rules preserve architectural boundaries. </w:t>
      </w:r>
    </w:p>
    <w:p w14:paraId="61760942" w14:textId="77777777" w:rsidR="00B51854" w:rsidRPr="00B51854" w:rsidRDefault="00B51854" w:rsidP="00B51854">
      <w:pPr>
        <w:numPr>
          <w:ilvl w:val="0"/>
          <w:numId w:val="31"/>
        </w:numPr>
      </w:pPr>
      <w:r w:rsidRPr="00B51854">
        <w:t xml:space="preserve">Import strategy supports maintainable development. </w:t>
      </w:r>
    </w:p>
    <w:p w14:paraId="084E03CB" w14:textId="77777777" w:rsidR="00B51854" w:rsidRPr="00B51854" w:rsidRDefault="00B51854" w:rsidP="00B51854">
      <w:pPr>
        <w:numPr>
          <w:ilvl w:val="0"/>
          <w:numId w:val="31"/>
        </w:numPr>
      </w:pPr>
      <w:r w:rsidRPr="00B51854">
        <w:t xml:space="preserve">Scalability guidelines accommodate future project growth. </w:t>
      </w:r>
    </w:p>
    <w:p w14:paraId="33F43BEB" w14:textId="77777777" w:rsidR="00B51854" w:rsidRPr="00B51854" w:rsidRDefault="00B51854" w:rsidP="00B51854">
      <w:pPr>
        <w:numPr>
          <w:ilvl w:val="0"/>
          <w:numId w:val="31"/>
        </w:numPr>
      </w:pPr>
      <w:r w:rsidRPr="00B51854">
        <w:t xml:space="preserve">AI-assisted development considerations have been incorporated. </w:t>
      </w:r>
    </w:p>
    <w:p w14:paraId="3BAB708D" w14:textId="77777777" w:rsidR="00B51854" w:rsidRPr="00B51854" w:rsidRDefault="00B51854" w:rsidP="00B51854">
      <w:pPr>
        <w:numPr>
          <w:ilvl w:val="0"/>
          <w:numId w:val="31"/>
        </w:numPr>
      </w:pPr>
      <w:r w:rsidRPr="00B51854">
        <w:t xml:space="preserve">The Folder Structure remains consistent with the approved Software Architecture and Technology Stack. </w:t>
      </w:r>
    </w:p>
    <w:p w14:paraId="3B09A452" w14:textId="77777777" w:rsidR="00B51854" w:rsidRPr="00B51854" w:rsidRDefault="00B51854" w:rsidP="00B51854">
      <w:r w:rsidRPr="00B51854">
        <w:t>Successful completion of these criteria confirms that the project structure is suitable for implementation.</w:t>
      </w:r>
    </w:p>
    <w:p w14:paraId="7BF1A21F" w14:textId="77777777" w:rsidR="00B51854" w:rsidRPr="00B51854" w:rsidRDefault="00B51854" w:rsidP="00B51854">
      <w:r w:rsidRPr="00B51854">
        <w:pict w14:anchorId="0C33E483">
          <v:rect id="_x0000_i1311" style="width:0;height:1.5pt" o:hralign="center" o:hrstd="t" o:hr="t" fillcolor="#a0a0a0" stroked="f"/>
        </w:pict>
      </w:r>
    </w:p>
    <w:p w14:paraId="7FE57246" w14:textId="77777777" w:rsidR="00B51854" w:rsidRPr="00B51854" w:rsidRDefault="00B51854" w:rsidP="00B51854">
      <w:pPr>
        <w:rPr>
          <w:b/>
          <w:bCs/>
        </w:rPr>
      </w:pPr>
      <w:r w:rsidRPr="00B51854">
        <w:rPr>
          <w:b/>
          <w:bCs/>
        </w:rPr>
        <w:t>Section 20 — References</w:t>
      </w:r>
    </w:p>
    <w:p w14:paraId="205DE0BE" w14:textId="77777777" w:rsidR="00B51854" w:rsidRPr="00B51854" w:rsidRDefault="00B51854" w:rsidP="00B51854">
      <w:r w:rsidRPr="00B51854">
        <w:t>The Folder Structure has been prepared using the approved project documentation listed below.</w:t>
      </w:r>
    </w:p>
    <w:p w14:paraId="4C838F7F" w14:textId="77777777" w:rsidR="00B51854" w:rsidRPr="00B51854" w:rsidRDefault="00B51854" w:rsidP="00B51854">
      <w:pPr>
        <w:rPr>
          <w:b/>
          <w:bCs/>
        </w:rPr>
      </w:pPr>
      <w:r w:rsidRPr="00B51854">
        <w:rPr>
          <w:b/>
          <w:bCs/>
        </w:rPr>
        <w:t>Primary References</w:t>
      </w:r>
    </w:p>
    <w:p w14:paraId="6E24D6FF" w14:textId="77777777" w:rsidR="00B51854" w:rsidRPr="00B51854" w:rsidRDefault="00B51854" w:rsidP="00B51854">
      <w:pPr>
        <w:numPr>
          <w:ilvl w:val="0"/>
          <w:numId w:val="32"/>
        </w:numPr>
      </w:pPr>
      <w:r w:rsidRPr="00B51854">
        <w:t xml:space="preserve">Step 1 — Business Problem </w:t>
      </w:r>
    </w:p>
    <w:p w14:paraId="1658E901" w14:textId="77777777" w:rsidR="00B51854" w:rsidRPr="00B51854" w:rsidRDefault="00B51854" w:rsidP="00B51854">
      <w:pPr>
        <w:numPr>
          <w:ilvl w:val="0"/>
          <w:numId w:val="32"/>
        </w:numPr>
      </w:pPr>
      <w:r w:rsidRPr="00B51854">
        <w:t xml:space="preserve">Step 2 — Requirements </w:t>
      </w:r>
    </w:p>
    <w:p w14:paraId="6BEF8249" w14:textId="77777777" w:rsidR="00B51854" w:rsidRPr="00B51854" w:rsidRDefault="00B51854" w:rsidP="00B51854">
      <w:pPr>
        <w:numPr>
          <w:ilvl w:val="0"/>
          <w:numId w:val="32"/>
        </w:numPr>
      </w:pPr>
      <w:r w:rsidRPr="00B51854">
        <w:t xml:space="preserve">Step 3 — Actors </w:t>
      </w:r>
    </w:p>
    <w:p w14:paraId="5E6609D4" w14:textId="77777777" w:rsidR="00B51854" w:rsidRPr="00B51854" w:rsidRDefault="00B51854" w:rsidP="00B51854">
      <w:pPr>
        <w:numPr>
          <w:ilvl w:val="0"/>
          <w:numId w:val="32"/>
        </w:numPr>
      </w:pPr>
      <w:r w:rsidRPr="00B51854">
        <w:t xml:space="preserve">Step 4 — Feature List </w:t>
      </w:r>
    </w:p>
    <w:p w14:paraId="0B93E5A8" w14:textId="77777777" w:rsidR="00B51854" w:rsidRPr="00B51854" w:rsidRDefault="00B51854" w:rsidP="00B51854">
      <w:pPr>
        <w:numPr>
          <w:ilvl w:val="0"/>
          <w:numId w:val="32"/>
        </w:numPr>
      </w:pPr>
      <w:r w:rsidRPr="00B51854">
        <w:t xml:space="preserve">Step 5 — Module Breakdown </w:t>
      </w:r>
    </w:p>
    <w:p w14:paraId="43DE1720" w14:textId="77777777" w:rsidR="00B51854" w:rsidRPr="00B51854" w:rsidRDefault="00B51854" w:rsidP="00B51854">
      <w:pPr>
        <w:numPr>
          <w:ilvl w:val="0"/>
          <w:numId w:val="32"/>
        </w:numPr>
      </w:pPr>
      <w:r w:rsidRPr="00B51854">
        <w:t xml:space="preserve">Step 6 — Project Scope </w:t>
      </w:r>
    </w:p>
    <w:p w14:paraId="3A2A1033" w14:textId="77777777" w:rsidR="00B51854" w:rsidRPr="00B51854" w:rsidRDefault="00B51854" w:rsidP="00B51854">
      <w:pPr>
        <w:numPr>
          <w:ilvl w:val="0"/>
          <w:numId w:val="32"/>
        </w:numPr>
      </w:pPr>
      <w:r w:rsidRPr="00B51854">
        <w:t xml:space="preserve">Step 7 — Prioritization </w:t>
      </w:r>
    </w:p>
    <w:p w14:paraId="7ABC4BBE" w14:textId="77777777" w:rsidR="00B51854" w:rsidRPr="00B51854" w:rsidRDefault="00B51854" w:rsidP="00B51854">
      <w:pPr>
        <w:numPr>
          <w:ilvl w:val="0"/>
          <w:numId w:val="32"/>
        </w:numPr>
      </w:pPr>
      <w:r w:rsidRPr="00B51854">
        <w:t xml:space="preserve">Step 8 — Software Requirements Specification (SRS / PRD) </w:t>
      </w:r>
    </w:p>
    <w:p w14:paraId="24B2A259" w14:textId="77777777" w:rsidR="00B51854" w:rsidRPr="00B51854" w:rsidRDefault="00B51854" w:rsidP="00B51854">
      <w:pPr>
        <w:numPr>
          <w:ilvl w:val="0"/>
          <w:numId w:val="32"/>
        </w:numPr>
      </w:pPr>
      <w:r w:rsidRPr="00B51854">
        <w:t xml:space="preserve">Step 9 — Client &amp; Stakeholder Communication </w:t>
      </w:r>
    </w:p>
    <w:p w14:paraId="740B0094" w14:textId="77777777" w:rsidR="00B51854" w:rsidRPr="00B51854" w:rsidRDefault="00B51854" w:rsidP="00B51854">
      <w:pPr>
        <w:numPr>
          <w:ilvl w:val="0"/>
          <w:numId w:val="32"/>
        </w:numPr>
      </w:pPr>
      <w:r w:rsidRPr="00B51854">
        <w:lastRenderedPageBreak/>
        <w:t xml:space="preserve">Step 10 — Project Estimation </w:t>
      </w:r>
    </w:p>
    <w:p w14:paraId="65221C35" w14:textId="77777777" w:rsidR="00B51854" w:rsidRPr="00B51854" w:rsidRDefault="00B51854" w:rsidP="00B51854">
      <w:pPr>
        <w:numPr>
          <w:ilvl w:val="0"/>
          <w:numId w:val="32"/>
        </w:numPr>
      </w:pPr>
      <w:r w:rsidRPr="00B51854">
        <w:t xml:space="preserve">Step 11 — Requirements Review </w:t>
      </w:r>
    </w:p>
    <w:p w14:paraId="68A11390" w14:textId="77777777" w:rsidR="00B51854" w:rsidRPr="00B51854" w:rsidRDefault="00B51854" w:rsidP="00B51854">
      <w:pPr>
        <w:numPr>
          <w:ilvl w:val="0"/>
          <w:numId w:val="32"/>
        </w:numPr>
      </w:pPr>
      <w:r w:rsidRPr="00B51854">
        <w:t xml:space="preserve">Step 12 — Detailed User Flow Specifications (UF-001–UF-042) </w:t>
      </w:r>
    </w:p>
    <w:p w14:paraId="06787440" w14:textId="77777777" w:rsidR="00B51854" w:rsidRPr="00B51854" w:rsidRDefault="00B51854" w:rsidP="00B51854">
      <w:pPr>
        <w:numPr>
          <w:ilvl w:val="0"/>
          <w:numId w:val="32"/>
        </w:numPr>
      </w:pPr>
      <w:r w:rsidRPr="00B51854">
        <w:t xml:space="preserve">Step 13 — Application Architecture </w:t>
      </w:r>
    </w:p>
    <w:p w14:paraId="5610752B" w14:textId="77777777" w:rsidR="00B51854" w:rsidRPr="00B51854" w:rsidRDefault="00B51854" w:rsidP="00B51854">
      <w:pPr>
        <w:numPr>
          <w:ilvl w:val="0"/>
          <w:numId w:val="32"/>
        </w:numPr>
      </w:pPr>
      <w:r w:rsidRPr="00B51854">
        <w:t xml:space="preserve">Step 14 — Data Flow </w:t>
      </w:r>
    </w:p>
    <w:p w14:paraId="506BDC1F" w14:textId="77777777" w:rsidR="00B51854" w:rsidRPr="00B51854" w:rsidRDefault="00B51854" w:rsidP="00B51854">
      <w:pPr>
        <w:numPr>
          <w:ilvl w:val="0"/>
          <w:numId w:val="32"/>
        </w:numPr>
      </w:pPr>
      <w:r w:rsidRPr="00B51854">
        <w:t xml:space="preserve">Step 15 — Database Design </w:t>
      </w:r>
    </w:p>
    <w:p w14:paraId="54E86182" w14:textId="77777777" w:rsidR="00B51854" w:rsidRPr="00B51854" w:rsidRDefault="00B51854" w:rsidP="00B51854">
      <w:pPr>
        <w:numPr>
          <w:ilvl w:val="0"/>
          <w:numId w:val="32"/>
        </w:numPr>
      </w:pPr>
      <w:r w:rsidRPr="00B51854">
        <w:t xml:space="preserve">Step 16 — API Design </w:t>
      </w:r>
    </w:p>
    <w:p w14:paraId="71F1A6AB" w14:textId="77777777" w:rsidR="00B51854" w:rsidRPr="00B51854" w:rsidRDefault="00B51854" w:rsidP="00B51854">
      <w:pPr>
        <w:numPr>
          <w:ilvl w:val="0"/>
          <w:numId w:val="32"/>
        </w:numPr>
      </w:pPr>
      <w:r w:rsidRPr="00B51854">
        <w:t xml:space="preserve">Step 17 — Software Architecture </w:t>
      </w:r>
    </w:p>
    <w:p w14:paraId="5E93E448" w14:textId="77777777" w:rsidR="00B51854" w:rsidRPr="00B51854" w:rsidRDefault="00B51854" w:rsidP="00B51854">
      <w:pPr>
        <w:numPr>
          <w:ilvl w:val="0"/>
          <w:numId w:val="32"/>
        </w:numPr>
      </w:pPr>
      <w:r w:rsidRPr="00B51854">
        <w:t xml:space="preserve">Step 18 — Technology Stack &amp; Technology Selection </w:t>
      </w:r>
    </w:p>
    <w:p w14:paraId="6AA9893A" w14:textId="77777777" w:rsidR="00B51854" w:rsidRPr="00B51854" w:rsidRDefault="00B51854" w:rsidP="00B51854">
      <w:pPr>
        <w:rPr>
          <w:b/>
          <w:bCs/>
        </w:rPr>
      </w:pPr>
      <w:r w:rsidRPr="00B51854">
        <w:rPr>
          <w:b/>
          <w:bCs/>
        </w:rPr>
        <w:t>Reference Principles</w:t>
      </w:r>
    </w:p>
    <w:p w14:paraId="05026591" w14:textId="77777777" w:rsidR="00B51854" w:rsidRPr="00B51854" w:rsidRDefault="00B51854" w:rsidP="00B51854">
      <w:pPr>
        <w:numPr>
          <w:ilvl w:val="0"/>
          <w:numId w:val="33"/>
        </w:numPr>
      </w:pPr>
      <w:r w:rsidRPr="00B51854">
        <w:t xml:space="preserve">The approved project documentation serves as the single source of truth for the Folder Structure. </w:t>
      </w:r>
    </w:p>
    <w:p w14:paraId="47FF29F1" w14:textId="77777777" w:rsidR="00B51854" w:rsidRPr="00B51854" w:rsidRDefault="00B51854" w:rsidP="00B51854">
      <w:pPr>
        <w:numPr>
          <w:ilvl w:val="0"/>
          <w:numId w:val="33"/>
        </w:numPr>
      </w:pPr>
      <w:r w:rsidRPr="00B51854">
        <w:t xml:space="preserve">Every directory, ownership rule, dependency rule, and organizational principle is derived from the approved project artifacts. </w:t>
      </w:r>
    </w:p>
    <w:p w14:paraId="22F8DA38" w14:textId="77777777" w:rsidR="00B51854" w:rsidRPr="00B51854" w:rsidRDefault="00B51854" w:rsidP="00B51854">
      <w:pPr>
        <w:numPr>
          <w:ilvl w:val="0"/>
          <w:numId w:val="33"/>
        </w:numPr>
      </w:pPr>
      <w:r w:rsidRPr="00B51854">
        <w:t xml:space="preserve">Future modifications to the Folder Structure shall follow the project's formal review and approval process. </w:t>
      </w:r>
    </w:p>
    <w:p w14:paraId="3FD85DC0" w14:textId="77777777" w:rsidR="00B51854" w:rsidRPr="00B51854" w:rsidRDefault="00B51854" w:rsidP="00B51854">
      <w:r w:rsidRPr="00B51854">
        <w:pict w14:anchorId="3DD232F5">
          <v:rect id="_x0000_i1312" style="width:0;height:1.5pt" o:hralign="center" o:hrstd="t" o:hr="t" fillcolor="#a0a0a0" stroked="f"/>
        </w:pict>
      </w:r>
    </w:p>
    <w:p w14:paraId="6A916C8F" w14:textId="77777777" w:rsidR="00B51854" w:rsidRPr="00B51854" w:rsidRDefault="00B51854" w:rsidP="00B51854">
      <w:pPr>
        <w:rPr>
          <w:b/>
          <w:bCs/>
        </w:rPr>
      </w:pPr>
      <w:r w:rsidRPr="00B51854">
        <w:rPr>
          <w:b/>
          <w:bCs/>
        </w:rPr>
        <w:t>Section 21 — Final Folder Structure Review</w:t>
      </w:r>
    </w:p>
    <w:p w14:paraId="67FE93AC" w14:textId="77777777" w:rsidR="00B51854" w:rsidRPr="00B51854" w:rsidRDefault="00B51854" w:rsidP="00B51854">
      <w:pPr>
        <w:rPr>
          <w:b/>
          <w:bCs/>
        </w:rPr>
      </w:pPr>
      <w:r w:rsidRPr="00B51854">
        <w:rPr>
          <w:b/>
          <w:bCs/>
        </w:rPr>
        <w:t>Review Result</w:t>
      </w:r>
    </w:p>
    <w:p w14:paraId="2C7412A4" w14:textId="77777777" w:rsidR="00B51854" w:rsidRPr="00B51854" w:rsidRDefault="00B51854" w:rsidP="00B51854">
      <w:r w:rsidRPr="00B51854">
        <w:rPr>
          <w:rFonts w:ascii="Segoe UI Emoji" w:hAnsi="Segoe UI Emoji" w:cs="Segoe UI Emoji"/>
        </w:rPr>
        <w:t>✅</w:t>
      </w:r>
      <w:r w:rsidRPr="00B51854">
        <w:t xml:space="preserve"> The Folder Structure is complete and internally consistent with all approved project documentation.</w:t>
      </w:r>
    </w:p>
    <w:p w14:paraId="7BFBD94B" w14:textId="77777777" w:rsidR="00B51854" w:rsidRPr="00B51854" w:rsidRDefault="00B51854" w:rsidP="00B51854">
      <w:pPr>
        <w:rPr>
          <w:b/>
          <w:bCs/>
        </w:rPr>
      </w:pPr>
      <w:r w:rsidRPr="00B51854">
        <w:rPr>
          <w:b/>
          <w:bCs/>
        </w:rPr>
        <w:t>Overall Consistency Verification</w:t>
      </w:r>
    </w:p>
    <w:p w14:paraId="07CC0989" w14:textId="77777777" w:rsidR="00B51854" w:rsidRPr="00B51854" w:rsidRDefault="00B51854" w:rsidP="00B51854">
      <w:r w:rsidRPr="00B51854">
        <w:t>The Folder Structure has been verified against:</w:t>
      </w:r>
    </w:p>
    <w:p w14:paraId="399686D7" w14:textId="77777777" w:rsidR="00B51854" w:rsidRPr="00B51854" w:rsidRDefault="00B51854" w:rsidP="00B51854">
      <w:pPr>
        <w:numPr>
          <w:ilvl w:val="0"/>
          <w:numId w:val="34"/>
        </w:numPr>
      </w:pPr>
      <w:r w:rsidRPr="00B51854">
        <w:t xml:space="preserve">Business Problem </w:t>
      </w:r>
    </w:p>
    <w:p w14:paraId="5EBFB72D" w14:textId="77777777" w:rsidR="00B51854" w:rsidRPr="00B51854" w:rsidRDefault="00B51854" w:rsidP="00B51854">
      <w:pPr>
        <w:numPr>
          <w:ilvl w:val="0"/>
          <w:numId w:val="34"/>
        </w:numPr>
      </w:pPr>
      <w:r w:rsidRPr="00B51854">
        <w:t xml:space="preserve">Functional and Non-functional Requirements </w:t>
      </w:r>
    </w:p>
    <w:p w14:paraId="7BE327B7" w14:textId="77777777" w:rsidR="00B51854" w:rsidRPr="00B51854" w:rsidRDefault="00B51854" w:rsidP="00B51854">
      <w:pPr>
        <w:numPr>
          <w:ilvl w:val="0"/>
          <w:numId w:val="34"/>
        </w:numPr>
      </w:pPr>
      <w:r w:rsidRPr="00B51854">
        <w:t xml:space="preserve">Module Breakdown </w:t>
      </w:r>
    </w:p>
    <w:p w14:paraId="547786AC" w14:textId="77777777" w:rsidR="00B51854" w:rsidRPr="00B51854" w:rsidRDefault="00B51854" w:rsidP="00B51854">
      <w:pPr>
        <w:numPr>
          <w:ilvl w:val="0"/>
          <w:numId w:val="34"/>
        </w:numPr>
      </w:pPr>
      <w:r w:rsidRPr="00B51854">
        <w:t xml:space="preserve">Software Requirements Specification (SRS) </w:t>
      </w:r>
    </w:p>
    <w:p w14:paraId="0876639B" w14:textId="77777777" w:rsidR="00B51854" w:rsidRPr="00B51854" w:rsidRDefault="00B51854" w:rsidP="00B51854">
      <w:pPr>
        <w:numPr>
          <w:ilvl w:val="0"/>
          <w:numId w:val="34"/>
        </w:numPr>
      </w:pPr>
      <w:r w:rsidRPr="00B51854">
        <w:t xml:space="preserve">User Flow Specifications (UF-001–UF-042) </w:t>
      </w:r>
    </w:p>
    <w:p w14:paraId="40D7F319" w14:textId="77777777" w:rsidR="00B51854" w:rsidRPr="00B51854" w:rsidRDefault="00B51854" w:rsidP="00B51854">
      <w:pPr>
        <w:numPr>
          <w:ilvl w:val="0"/>
          <w:numId w:val="34"/>
        </w:numPr>
      </w:pPr>
      <w:r w:rsidRPr="00B51854">
        <w:t xml:space="preserve">Application Architecture </w:t>
      </w:r>
    </w:p>
    <w:p w14:paraId="3795CBFE" w14:textId="77777777" w:rsidR="00B51854" w:rsidRPr="00B51854" w:rsidRDefault="00B51854" w:rsidP="00B51854">
      <w:pPr>
        <w:numPr>
          <w:ilvl w:val="0"/>
          <w:numId w:val="34"/>
        </w:numPr>
      </w:pPr>
      <w:r w:rsidRPr="00B51854">
        <w:t xml:space="preserve">Data Flow </w:t>
      </w:r>
    </w:p>
    <w:p w14:paraId="08BF94D0" w14:textId="77777777" w:rsidR="00B51854" w:rsidRPr="00B51854" w:rsidRDefault="00B51854" w:rsidP="00B51854">
      <w:pPr>
        <w:numPr>
          <w:ilvl w:val="0"/>
          <w:numId w:val="34"/>
        </w:numPr>
      </w:pPr>
      <w:r w:rsidRPr="00B51854">
        <w:lastRenderedPageBreak/>
        <w:t xml:space="preserve">Database Design </w:t>
      </w:r>
    </w:p>
    <w:p w14:paraId="38BC9241" w14:textId="77777777" w:rsidR="00B51854" w:rsidRPr="00B51854" w:rsidRDefault="00B51854" w:rsidP="00B51854">
      <w:pPr>
        <w:numPr>
          <w:ilvl w:val="0"/>
          <w:numId w:val="34"/>
        </w:numPr>
      </w:pPr>
      <w:r w:rsidRPr="00B51854">
        <w:t xml:space="preserve">API Design </w:t>
      </w:r>
    </w:p>
    <w:p w14:paraId="3543A546" w14:textId="77777777" w:rsidR="00B51854" w:rsidRPr="00B51854" w:rsidRDefault="00B51854" w:rsidP="00B51854">
      <w:pPr>
        <w:numPr>
          <w:ilvl w:val="0"/>
          <w:numId w:val="34"/>
        </w:numPr>
      </w:pPr>
      <w:r w:rsidRPr="00B51854">
        <w:t xml:space="preserve">Software Architecture </w:t>
      </w:r>
    </w:p>
    <w:p w14:paraId="7F284A37" w14:textId="77777777" w:rsidR="00B51854" w:rsidRPr="00B51854" w:rsidRDefault="00B51854" w:rsidP="00B51854">
      <w:pPr>
        <w:numPr>
          <w:ilvl w:val="0"/>
          <w:numId w:val="34"/>
        </w:numPr>
      </w:pPr>
      <w:r w:rsidRPr="00B51854">
        <w:t xml:space="preserve">Technology Stack </w:t>
      </w:r>
    </w:p>
    <w:p w14:paraId="47B40D60" w14:textId="77777777" w:rsidR="00B51854" w:rsidRPr="00B51854" w:rsidRDefault="00B51854" w:rsidP="00B51854">
      <w:r w:rsidRPr="00B51854">
        <w:t>No organizational conflicts, ownership issues, dependency violations, or architectural inconsistencies were identified.</w:t>
      </w:r>
    </w:p>
    <w:p w14:paraId="6171FD35" w14:textId="77777777" w:rsidR="00B51854" w:rsidRPr="00B51854" w:rsidRDefault="00B51854" w:rsidP="00B51854">
      <w:r w:rsidRPr="00B51854">
        <w:pict w14:anchorId="43F9B1C7">
          <v:rect id="_x0000_i1313" style="width:0;height:1.5pt" o:hralign="center" o:hrstd="t" o:hr="t" fillcolor="#a0a0a0" stroked="f"/>
        </w:pict>
      </w:r>
    </w:p>
    <w:p w14:paraId="6D0BB238" w14:textId="77777777" w:rsidR="00B51854" w:rsidRPr="00B51854" w:rsidRDefault="00B51854" w:rsidP="00B51854">
      <w:pPr>
        <w:rPr>
          <w:b/>
          <w:bCs/>
        </w:rPr>
      </w:pPr>
      <w:r w:rsidRPr="00B51854">
        <w:rPr>
          <w:b/>
          <w:bCs/>
        </w:rPr>
        <w:t>Section 22 — Implementation Readiness</w:t>
      </w:r>
    </w:p>
    <w:p w14:paraId="74C0F19F" w14:textId="77777777" w:rsidR="00B51854" w:rsidRPr="00B51854" w:rsidRDefault="00B51854" w:rsidP="00B51854">
      <w:r w:rsidRPr="00B51854">
        <w:t>The approved Folder Structure establishes the implementation blueprint for organizing the LUXURRY V2 project within the development environment.</w:t>
      </w:r>
    </w:p>
    <w:p w14:paraId="29025487" w14:textId="77777777" w:rsidR="00B51854" w:rsidRPr="00B51854" w:rsidRDefault="00B51854" w:rsidP="00B51854">
      <w:r w:rsidRPr="00B51854">
        <w:t>The structure provides:</w:t>
      </w:r>
    </w:p>
    <w:p w14:paraId="59718AF2" w14:textId="77777777" w:rsidR="00B51854" w:rsidRPr="00B51854" w:rsidRDefault="00B51854" w:rsidP="00B51854">
      <w:pPr>
        <w:numPr>
          <w:ilvl w:val="0"/>
          <w:numId w:val="35"/>
        </w:numPr>
      </w:pPr>
      <w:r w:rsidRPr="00B51854">
        <w:t xml:space="preserve">A scalable project organization. </w:t>
      </w:r>
    </w:p>
    <w:p w14:paraId="73EC3FD3" w14:textId="77777777" w:rsidR="00B51854" w:rsidRPr="00B51854" w:rsidRDefault="00B51854" w:rsidP="00B51854">
      <w:pPr>
        <w:numPr>
          <w:ilvl w:val="0"/>
          <w:numId w:val="35"/>
        </w:numPr>
      </w:pPr>
      <w:r w:rsidRPr="00B51854">
        <w:t xml:space="preserve">Clear ownership boundaries. </w:t>
      </w:r>
    </w:p>
    <w:p w14:paraId="495980A8" w14:textId="77777777" w:rsidR="00B51854" w:rsidRPr="00B51854" w:rsidRDefault="00B51854" w:rsidP="00B51854">
      <w:pPr>
        <w:numPr>
          <w:ilvl w:val="0"/>
          <w:numId w:val="35"/>
        </w:numPr>
      </w:pPr>
      <w:r w:rsidRPr="00B51854">
        <w:t xml:space="preserve">Consistent architectural separation. </w:t>
      </w:r>
    </w:p>
    <w:p w14:paraId="09A98261" w14:textId="77777777" w:rsidR="00B51854" w:rsidRPr="00B51854" w:rsidRDefault="00B51854" w:rsidP="00B51854">
      <w:pPr>
        <w:numPr>
          <w:ilvl w:val="0"/>
          <w:numId w:val="35"/>
        </w:numPr>
      </w:pPr>
      <w:r w:rsidRPr="00B51854">
        <w:t xml:space="preserve">Support for the approved Technology Stack. </w:t>
      </w:r>
    </w:p>
    <w:p w14:paraId="46FB7271" w14:textId="77777777" w:rsidR="00B51854" w:rsidRPr="00B51854" w:rsidRDefault="00B51854" w:rsidP="00B51854">
      <w:pPr>
        <w:numPr>
          <w:ilvl w:val="0"/>
          <w:numId w:val="35"/>
        </w:numPr>
      </w:pPr>
      <w:r w:rsidRPr="00B51854">
        <w:t xml:space="preserve">Alignment with the Software Architecture. </w:t>
      </w:r>
    </w:p>
    <w:p w14:paraId="37624386" w14:textId="77777777" w:rsidR="00B51854" w:rsidRPr="00B51854" w:rsidRDefault="00B51854" w:rsidP="00B51854">
      <w:pPr>
        <w:numPr>
          <w:ilvl w:val="0"/>
          <w:numId w:val="35"/>
        </w:numPr>
      </w:pPr>
      <w:r w:rsidRPr="00B51854">
        <w:t xml:space="preserve">A maintainable foundation for long-term development. </w:t>
      </w:r>
    </w:p>
    <w:p w14:paraId="4FC549CA" w14:textId="77777777" w:rsidR="00B51854" w:rsidRPr="00B51854" w:rsidRDefault="00B51854" w:rsidP="00B51854">
      <w:pPr>
        <w:numPr>
          <w:ilvl w:val="0"/>
          <w:numId w:val="35"/>
        </w:numPr>
      </w:pPr>
      <w:r w:rsidRPr="00B51854">
        <w:t xml:space="preserve">Efficient onboarding for developers. </w:t>
      </w:r>
    </w:p>
    <w:p w14:paraId="5EACA99D" w14:textId="77777777" w:rsidR="00B51854" w:rsidRPr="00B51854" w:rsidRDefault="00B51854" w:rsidP="00B51854">
      <w:pPr>
        <w:numPr>
          <w:ilvl w:val="0"/>
          <w:numId w:val="35"/>
        </w:numPr>
      </w:pPr>
      <w:r w:rsidRPr="00B51854">
        <w:t xml:space="preserve">Effective support for AI-assisted software development. </w:t>
      </w:r>
    </w:p>
    <w:p w14:paraId="20F3E712" w14:textId="77777777" w:rsidR="00B51854" w:rsidRPr="00B51854" w:rsidRDefault="00B51854" w:rsidP="00B51854">
      <w:r w:rsidRPr="00B51854">
        <w:t>The project is now prepared for creating the directory structure and beginning implementation.</w:t>
      </w:r>
    </w:p>
    <w:p w14:paraId="47F45AC1" w14:textId="77777777" w:rsidR="00B51854" w:rsidRPr="00B51854" w:rsidRDefault="00B51854" w:rsidP="00B51854">
      <w:r w:rsidRPr="00B51854">
        <w:pict w14:anchorId="5D25F1CA">
          <v:rect id="_x0000_i1314" style="width:0;height:1.5pt" o:hralign="center" o:hrstd="t" o:hr="t" fillcolor="#a0a0a0" stroked="f"/>
        </w:pict>
      </w:r>
    </w:p>
    <w:p w14:paraId="044A8751" w14:textId="77777777" w:rsidR="00B51854" w:rsidRPr="00B51854" w:rsidRDefault="00B51854" w:rsidP="00B51854">
      <w:pPr>
        <w:rPr>
          <w:b/>
          <w:bCs/>
        </w:rPr>
      </w:pPr>
      <w:r w:rsidRPr="00B51854">
        <w:rPr>
          <w:b/>
          <w:bCs/>
        </w:rPr>
        <w:t>Final Folder Structure Review</w:t>
      </w:r>
    </w:p>
    <w:p w14:paraId="3A35E2CD" w14:textId="77777777" w:rsidR="00B51854" w:rsidRPr="00B51854" w:rsidRDefault="00B51854" w:rsidP="00B51854">
      <w:pPr>
        <w:rPr>
          <w:b/>
          <w:bCs/>
        </w:rPr>
      </w:pPr>
      <w:r w:rsidRPr="00B51854">
        <w:rPr>
          <w:b/>
          <w:bCs/>
        </w:rPr>
        <w:t>Final Result</w:t>
      </w:r>
    </w:p>
    <w:p w14:paraId="404AAB0A" w14:textId="77777777" w:rsidR="00B51854" w:rsidRPr="00B51854" w:rsidRDefault="00B51854" w:rsidP="00B51854">
      <w:r w:rsidRPr="00B51854">
        <w:rPr>
          <w:rFonts w:ascii="Segoe UI Emoji" w:hAnsi="Segoe UI Emoji" w:cs="Segoe UI Emoji"/>
        </w:rPr>
        <w:t>✅</w:t>
      </w:r>
      <w:r w:rsidRPr="00B51854">
        <w:t xml:space="preserve"> </w:t>
      </w:r>
      <w:r w:rsidRPr="00B51854">
        <w:rPr>
          <w:b/>
          <w:bCs/>
        </w:rPr>
        <w:t>Step 19 — Folder Structure is complete and approved.</w:t>
      </w:r>
    </w:p>
    <w:p w14:paraId="0B906CF0" w14:textId="77777777" w:rsidR="00B51854" w:rsidRPr="00B51854" w:rsidRDefault="00B51854" w:rsidP="00B51854">
      <w:pPr>
        <w:rPr>
          <w:b/>
          <w:bCs/>
        </w:rPr>
      </w:pPr>
      <w:r w:rsidRPr="00B51854">
        <w:rPr>
          <w:b/>
          <w:bCs/>
        </w:rPr>
        <w:t>SDLC Progress</w:t>
      </w:r>
    </w:p>
    <w:p w14:paraId="3EAFDF8C" w14:textId="77777777" w:rsidR="00B51854" w:rsidRPr="00B51854" w:rsidRDefault="00B51854" w:rsidP="00B51854">
      <w:r w:rsidRPr="00B51854">
        <w:t>You have now completed:</w:t>
      </w:r>
    </w:p>
    <w:p w14:paraId="7C1FC5B6" w14:textId="77777777" w:rsidR="00B51854" w:rsidRPr="00B51854" w:rsidRDefault="00B51854" w:rsidP="00B51854">
      <w:pPr>
        <w:numPr>
          <w:ilvl w:val="0"/>
          <w:numId w:val="36"/>
        </w:numPr>
      </w:pPr>
      <w:r w:rsidRPr="00B51854">
        <w:rPr>
          <w:rFonts w:ascii="Segoe UI Emoji" w:hAnsi="Segoe UI Emoji" w:cs="Segoe UI Emoji"/>
        </w:rPr>
        <w:t>✅</w:t>
      </w:r>
      <w:r w:rsidRPr="00B51854">
        <w:t xml:space="preserve"> Step 1 — Business Problem </w:t>
      </w:r>
    </w:p>
    <w:p w14:paraId="69F0DEBC" w14:textId="77777777" w:rsidR="00B51854" w:rsidRPr="00B51854" w:rsidRDefault="00B51854" w:rsidP="00B51854">
      <w:pPr>
        <w:numPr>
          <w:ilvl w:val="0"/>
          <w:numId w:val="36"/>
        </w:numPr>
      </w:pPr>
      <w:r w:rsidRPr="00B51854">
        <w:rPr>
          <w:rFonts w:ascii="Segoe UI Emoji" w:hAnsi="Segoe UI Emoji" w:cs="Segoe UI Emoji"/>
        </w:rPr>
        <w:t>✅</w:t>
      </w:r>
      <w:r w:rsidRPr="00B51854">
        <w:t xml:space="preserve"> Step 2 — Requirements </w:t>
      </w:r>
    </w:p>
    <w:p w14:paraId="589DC9CE" w14:textId="77777777" w:rsidR="00B51854" w:rsidRPr="00B51854" w:rsidRDefault="00B51854" w:rsidP="00B51854">
      <w:pPr>
        <w:numPr>
          <w:ilvl w:val="0"/>
          <w:numId w:val="36"/>
        </w:numPr>
      </w:pPr>
      <w:r w:rsidRPr="00B51854">
        <w:rPr>
          <w:rFonts w:ascii="Segoe UI Emoji" w:hAnsi="Segoe UI Emoji" w:cs="Segoe UI Emoji"/>
        </w:rPr>
        <w:t>✅</w:t>
      </w:r>
      <w:r w:rsidRPr="00B51854">
        <w:t xml:space="preserve"> Step 3 — Actors </w:t>
      </w:r>
    </w:p>
    <w:p w14:paraId="3853D92D" w14:textId="77777777" w:rsidR="00B51854" w:rsidRPr="00B51854" w:rsidRDefault="00B51854" w:rsidP="00B51854">
      <w:pPr>
        <w:numPr>
          <w:ilvl w:val="0"/>
          <w:numId w:val="36"/>
        </w:numPr>
      </w:pPr>
      <w:r w:rsidRPr="00B51854">
        <w:rPr>
          <w:rFonts w:ascii="Segoe UI Emoji" w:hAnsi="Segoe UI Emoji" w:cs="Segoe UI Emoji"/>
        </w:rPr>
        <w:lastRenderedPageBreak/>
        <w:t>✅</w:t>
      </w:r>
      <w:r w:rsidRPr="00B51854">
        <w:t xml:space="preserve"> Step 4 — Feature List </w:t>
      </w:r>
    </w:p>
    <w:p w14:paraId="03BF5810" w14:textId="77777777" w:rsidR="00B51854" w:rsidRPr="00B51854" w:rsidRDefault="00B51854" w:rsidP="00B51854">
      <w:pPr>
        <w:numPr>
          <w:ilvl w:val="0"/>
          <w:numId w:val="36"/>
        </w:numPr>
      </w:pPr>
      <w:r w:rsidRPr="00B51854">
        <w:rPr>
          <w:rFonts w:ascii="Segoe UI Emoji" w:hAnsi="Segoe UI Emoji" w:cs="Segoe UI Emoji"/>
        </w:rPr>
        <w:t>✅</w:t>
      </w:r>
      <w:r w:rsidRPr="00B51854">
        <w:t xml:space="preserve"> Step 5 — Module Breakdown </w:t>
      </w:r>
    </w:p>
    <w:p w14:paraId="5EA20094" w14:textId="77777777" w:rsidR="00B51854" w:rsidRPr="00B51854" w:rsidRDefault="00B51854" w:rsidP="00B51854">
      <w:pPr>
        <w:numPr>
          <w:ilvl w:val="0"/>
          <w:numId w:val="36"/>
        </w:numPr>
      </w:pPr>
      <w:r w:rsidRPr="00B51854">
        <w:rPr>
          <w:rFonts w:ascii="Segoe UI Emoji" w:hAnsi="Segoe UI Emoji" w:cs="Segoe UI Emoji"/>
        </w:rPr>
        <w:t>✅</w:t>
      </w:r>
      <w:r w:rsidRPr="00B51854">
        <w:t xml:space="preserve"> Step 6 — Project Scope </w:t>
      </w:r>
    </w:p>
    <w:p w14:paraId="07FD1266" w14:textId="77777777" w:rsidR="00B51854" w:rsidRPr="00B51854" w:rsidRDefault="00B51854" w:rsidP="00B51854">
      <w:pPr>
        <w:numPr>
          <w:ilvl w:val="0"/>
          <w:numId w:val="36"/>
        </w:numPr>
      </w:pPr>
      <w:r w:rsidRPr="00B51854">
        <w:rPr>
          <w:rFonts w:ascii="Segoe UI Emoji" w:hAnsi="Segoe UI Emoji" w:cs="Segoe UI Emoji"/>
        </w:rPr>
        <w:t>✅</w:t>
      </w:r>
      <w:r w:rsidRPr="00B51854">
        <w:t xml:space="preserve"> Step 7 — Prioritization </w:t>
      </w:r>
    </w:p>
    <w:p w14:paraId="12B7845C" w14:textId="77777777" w:rsidR="00B51854" w:rsidRPr="00B51854" w:rsidRDefault="00B51854" w:rsidP="00B51854">
      <w:pPr>
        <w:numPr>
          <w:ilvl w:val="0"/>
          <w:numId w:val="36"/>
        </w:numPr>
      </w:pPr>
      <w:r w:rsidRPr="00B51854">
        <w:rPr>
          <w:rFonts w:ascii="Segoe UI Emoji" w:hAnsi="Segoe UI Emoji" w:cs="Segoe UI Emoji"/>
        </w:rPr>
        <w:t>✅</w:t>
      </w:r>
      <w:r w:rsidRPr="00B51854">
        <w:t xml:space="preserve"> Step 8 — SRS / PRD </w:t>
      </w:r>
    </w:p>
    <w:p w14:paraId="255D84D5" w14:textId="77777777" w:rsidR="00B51854" w:rsidRPr="00B51854" w:rsidRDefault="00B51854" w:rsidP="00B51854">
      <w:pPr>
        <w:numPr>
          <w:ilvl w:val="0"/>
          <w:numId w:val="36"/>
        </w:numPr>
      </w:pPr>
      <w:r w:rsidRPr="00B51854">
        <w:rPr>
          <w:rFonts w:ascii="Segoe UI Emoji" w:hAnsi="Segoe UI Emoji" w:cs="Segoe UI Emoji"/>
        </w:rPr>
        <w:t>✅</w:t>
      </w:r>
      <w:r w:rsidRPr="00B51854">
        <w:t xml:space="preserve"> Step 9 — Client &amp; Stakeholder Communication </w:t>
      </w:r>
    </w:p>
    <w:p w14:paraId="0FBD96D4" w14:textId="77777777" w:rsidR="00B51854" w:rsidRPr="00B51854" w:rsidRDefault="00B51854" w:rsidP="00B51854">
      <w:pPr>
        <w:numPr>
          <w:ilvl w:val="0"/>
          <w:numId w:val="36"/>
        </w:numPr>
      </w:pPr>
      <w:r w:rsidRPr="00B51854">
        <w:rPr>
          <w:rFonts w:ascii="Segoe UI Emoji" w:hAnsi="Segoe UI Emoji" w:cs="Segoe UI Emoji"/>
        </w:rPr>
        <w:t>✅</w:t>
      </w:r>
      <w:r w:rsidRPr="00B51854">
        <w:t xml:space="preserve"> Step 10 — Project Estimation </w:t>
      </w:r>
    </w:p>
    <w:p w14:paraId="77500660" w14:textId="77777777" w:rsidR="00B51854" w:rsidRPr="00B51854" w:rsidRDefault="00B51854" w:rsidP="00B51854">
      <w:pPr>
        <w:numPr>
          <w:ilvl w:val="0"/>
          <w:numId w:val="36"/>
        </w:numPr>
      </w:pPr>
      <w:r w:rsidRPr="00B51854">
        <w:rPr>
          <w:rFonts w:ascii="Segoe UI Emoji" w:hAnsi="Segoe UI Emoji" w:cs="Segoe UI Emoji"/>
        </w:rPr>
        <w:t>✅</w:t>
      </w:r>
      <w:r w:rsidRPr="00B51854">
        <w:t xml:space="preserve"> Step 11 — Requirements Review </w:t>
      </w:r>
    </w:p>
    <w:p w14:paraId="54117607" w14:textId="77777777" w:rsidR="00B51854" w:rsidRPr="00B51854" w:rsidRDefault="00B51854" w:rsidP="00B51854">
      <w:pPr>
        <w:numPr>
          <w:ilvl w:val="0"/>
          <w:numId w:val="36"/>
        </w:numPr>
      </w:pPr>
      <w:r w:rsidRPr="00B51854">
        <w:rPr>
          <w:rFonts w:ascii="Segoe UI Emoji" w:hAnsi="Segoe UI Emoji" w:cs="Segoe UI Emoji"/>
        </w:rPr>
        <w:t>✅</w:t>
      </w:r>
      <w:r w:rsidRPr="00B51854">
        <w:t xml:space="preserve"> Step 12 — Detailed User Flow Specifications </w:t>
      </w:r>
    </w:p>
    <w:p w14:paraId="3CE9CCC6" w14:textId="77777777" w:rsidR="00B51854" w:rsidRPr="00B51854" w:rsidRDefault="00B51854" w:rsidP="00B51854">
      <w:pPr>
        <w:numPr>
          <w:ilvl w:val="0"/>
          <w:numId w:val="36"/>
        </w:numPr>
      </w:pPr>
      <w:r w:rsidRPr="00B51854">
        <w:rPr>
          <w:rFonts w:ascii="Segoe UI Emoji" w:hAnsi="Segoe UI Emoji" w:cs="Segoe UI Emoji"/>
        </w:rPr>
        <w:t>✅</w:t>
      </w:r>
      <w:r w:rsidRPr="00B51854">
        <w:t xml:space="preserve"> Step 13 — Application Architecture </w:t>
      </w:r>
    </w:p>
    <w:p w14:paraId="7061A6C9" w14:textId="77777777" w:rsidR="00B51854" w:rsidRPr="00B51854" w:rsidRDefault="00B51854" w:rsidP="00B51854">
      <w:pPr>
        <w:numPr>
          <w:ilvl w:val="0"/>
          <w:numId w:val="36"/>
        </w:numPr>
      </w:pPr>
      <w:r w:rsidRPr="00B51854">
        <w:rPr>
          <w:rFonts w:ascii="Segoe UI Emoji" w:hAnsi="Segoe UI Emoji" w:cs="Segoe UI Emoji"/>
        </w:rPr>
        <w:t>✅</w:t>
      </w:r>
      <w:r w:rsidRPr="00B51854">
        <w:t xml:space="preserve"> Step 14 — Data Flow </w:t>
      </w:r>
    </w:p>
    <w:p w14:paraId="6D486B92" w14:textId="77777777" w:rsidR="00B51854" w:rsidRPr="00B51854" w:rsidRDefault="00B51854" w:rsidP="00B51854">
      <w:pPr>
        <w:numPr>
          <w:ilvl w:val="0"/>
          <w:numId w:val="36"/>
        </w:numPr>
      </w:pPr>
      <w:r w:rsidRPr="00B51854">
        <w:rPr>
          <w:rFonts w:ascii="Segoe UI Emoji" w:hAnsi="Segoe UI Emoji" w:cs="Segoe UI Emoji"/>
        </w:rPr>
        <w:t>✅</w:t>
      </w:r>
      <w:r w:rsidRPr="00B51854">
        <w:t xml:space="preserve"> Step 15 — Database Design </w:t>
      </w:r>
    </w:p>
    <w:p w14:paraId="0E53B84D" w14:textId="77777777" w:rsidR="00B51854" w:rsidRPr="00B51854" w:rsidRDefault="00B51854" w:rsidP="00B51854">
      <w:pPr>
        <w:numPr>
          <w:ilvl w:val="0"/>
          <w:numId w:val="36"/>
        </w:numPr>
      </w:pPr>
      <w:r w:rsidRPr="00B51854">
        <w:rPr>
          <w:rFonts w:ascii="Segoe UI Emoji" w:hAnsi="Segoe UI Emoji" w:cs="Segoe UI Emoji"/>
        </w:rPr>
        <w:t>✅</w:t>
      </w:r>
      <w:r w:rsidRPr="00B51854">
        <w:t xml:space="preserve"> Step 16 — API Design </w:t>
      </w:r>
    </w:p>
    <w:p w14:paraId="3CD229FB" w14:textId="77777777" w:rsidR="00B51854" w:rsidRPr="00B51854" w:rsidRDefault="00B51854" w:rsidP="00B51854">
      <w:pPr>
        <w:numPr>
          <w:ilvl w:val="0"/>
          <w:numId w:val="36"/>
        </w:numPr>
      </w:pPr>
      <w:r w:rsidRPr="00B51854">
        <w:rPr>
          <w:rFonts w:ascii="Segoe UI Emoji" w:hAnsi="Segoe UI Emoji" w:cs="Segoe UI Emoji"/>
        </w:rPr>
        <w:t>✅</w:t>
      </w:r>
      <w:r w:rsidRPr="00B51854">
        <w:t xml:space="preserve"> Step 17 — Software Architecture </w:t>
      </w:r>
    </w:p>
    <w:p w14:paraId="65A14B03" w14:textId="77777777" w:rsidR="00B51854" w:rsidRPr="00B51854" w:rsidRDefault="00B51854" w:rsidP="00B51854">
      <w:pPr>
        <w:numPr>
          <w:ilvl w:val="0"/>
          <w:numId w:val="36"/>
        </w:numPr>
      </w:pPr>
      <w:r w:rsidRPr="00B51854">
        <w:rPr>
          <w:rFonts w:ascii="Segoe UI Emoji" w:hAnsi="Segoe UI Emoji" w:cs="Segoe UI Emoji"/>
        </w:rPr>
        <w:t>✅</w:t>
      </w:r>
      <w:r w:rsidRPr="00B51854">
        <w:t xml:space="preserve"> Step 18 — Technology Stack &amp; Technology Selection </w:t>
      </w:r>
      <w:r w:rsidRPr="00B51854">
        <w:rPr>
          <w:i/>
          <w:iCs/>
        </w:rPr>
        <w:t>(living document)</w:t>
      </w:r>
      <w:r w:rsidRPr="00B51854">
        <w:t xml:space="preserve"> </w:t>
      </w:r>
    </w:p>
    <w:p w14:paraId="77C7A135" w14:textId="77777777" w:rsidR="00B51854" w:rsidRPr="00B51854" w:rsidRDefault="00B51854" w:rsidP="00B51854">
      <w:pPr>
        <w:numPr>
          <w:ilvl w:val="0"/>
          <w:numId w:val="36"/>
        </w:numPr>
      </w:pPr>
      <w:r w:rsidRPr="00B51854">
        <w:rPr>
          <w:rFonts w:ascii="Segoe UI Emoji" w:hAnsi="Segoe UI Emoji" w:cs="Segoe UI Emoji"/>
        </w:rPr>
        <w:t>✅</w:t>
      </w:r>
      <w:r w:rsidRPr="00B51854">
        <w:t xml:space="preserve"> Step 19 — Folder Structure </w:t>
      </w:r>
    </w:p>
    <w:p w14:paraId="40805668" w14:textId="77777777" w:rsidR="00B51854" w:rsidRPr="00B51854" w:rsidRDefault="00B51854" w:rsidP="00B51854">
      <w:pPr>
        <w:rPr>
          <w:b/>
          <w:bCs/>
        </w:rPr>
      </w:pPr>
      <w:r w:rsidRPr="00B51854">
        <w:rPr>
          <w:b/>
          <w:bCs/>
        </w:rPr>
        <w:t>One recommendation</w:t>
      </w:r>
    </w:p>
    <w:p w14:paraId="167F99D8" w14:textId="77777777" w:rsidR="00B51854" w:rsidRPr="00B51854" w:rsidRDefault="00B51854" w:rsidP="00B51854">
      <w:r w:rsidRPr="00B51854">
        <w:t xml:space="preserve">Before opening VS Code to create folders, I'd spend 15–30 minutes converting this conceptual folder structure into the </w:t>
      </w:r>
      <w:r w:rsidRPr="00B51854">
        <w:rPr>
          <w:b/>
          <w:bCs/>
        </w:rPr>
        <w:t>actual directory tree</w:t>
      </w:r>
      <w:r w:rsidRPr="00B51854">
        <w:t xml:space="preserve"> (e.g., app/, features/, shared/, lib/, public/, etc.). That translation is effectively your first implementation artifact, and doing it once—carefully—will give you a stable foundation for the rest of the project.</w:t>
      </w:r>
    </w:p>
    <w:p w14:paraId="383DA094" w14:textId="77777777" w:rsidR="00B51854" w:rsidRPr="00B51854" w:rsidRDefault="00B51854" w:rsidP="00B51854">
      <w:pPr>
        <w:rPr>
          <w:vanish/>
        </w:rPr>
      </w:pPr>
      <w:r w:rsidRPr="00B51854">
        <w:rPr>
          <w:vanish/>
        </w:rPr>
        <w:t>Top of Form</w:t>
      </w:r>
    </w:p>
    <w:p w14:paraId="2F460E94" w14:textId="77777777" w:rsidR="00B51854" w:rsidRPr="00B51854" w:rsidRDefault="00B51854" w:rsidP="00B51854">
      <w:pPr>
        <w:rPr>
          <w:vanish/>
        </w:rPr>
      </w:pPr>
      <w:r w:rsidRPr="00B51854">
        <w:rPr>
          <w:vanish/>
        </w:rPr>
        <w:t>Bottom of Form</w:t>
      </w:r>
    </w:p>
    <w:p w14:paraId="3FCB0F28" w14:textId="77777777" w:rsidR="00B51854" w:rsidRDefault="00B51854"/>
    <w:sectPr w:rsidR="00B518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876BA"/>
    <w:multiLevelType w:val="multilevel"/>
    <w:tmpl w:val="11C2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E54DC"/>
    <w:multiLevelType w:val="multilevel"/>
    <w:tmpl w:val="AADE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66BD1"/>
    <w:multiLevelType w:val="multilevel"/>
    <w:tmpl w:val="F9FA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6062A"/>
    <w:multiLevelType w:val="multilevel"/>
    <w:tmpl w:val="4004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3432A"/>
    <w:multiLevelType w:val="multilevel"/>
    <w:tmpl w:val="B0C6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E2713"/>
    <w:multiLevelType w:val="multilevel"/>
    <w:tmpl w:val="97F0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0A0D7C"/>
    <w:multiLevelType w:val="multilevel"/>
    <w:tmpl w:val="1F3C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0F3971"/>
    <w:multiLevelType w:val="multilevel"/>
    <w:tmpl w:val="CDC6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372308"/>
    <w:multiLevelType w:val="multilevel"/>
    <w:tmpl w:val="6920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4029E6"/>
    <w:multiLevelType w:val="multilevel"/>
    <w:tmpl w:val="3C1A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6C68CD"/>
    <w:multiLevelType w:val="multilevel"/>
    <w:tmpl w:val="A254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167862"/>
    <w:multiLevelType w:val="multilevel"/>
    <w:tmpl w:val="2972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FB3DD6"/>
    <w:multiLevelType w:val="multilevel"/>
    <w:tmpl w:val="0EF6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874A29"/>
    <w:multiLevelType w:val="multilevel"/>
    <w:tmpl w:val="AD64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B952BA"/>
    <w:multiLevelType w:val="multilevel"/>
    <w:tmpl w:val="EFC8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B415A7"/>
    <w:multiLevelType w:val="multilevel"/>
    <w:tmpl w:val="DDE6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A85041"/>
    <w:multiLevelType w:val="multilevel"/>
    <w:tmpl w:val="38CC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932BA9"/>
    <w:multiLevelType w:val="multilevel"/>
    <w:tmpl w:val="6118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AA4D88"/>
    <w:multiLevelType w:val="multilevel"/>
    <w:tmpl w:val="5D64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F15579"/>
    <w:multiLevelType w:val="multilevel"/>
    <w:tmpl w:val="AA8A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B10BC7"/>
    <w:multiLevelType w:val="multilevel"/>
    <w:tmpl w:val="18C8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0C2683"/>
    <w:multiLevelType w:val="multilevel"/>
    <w:tmpl w:val="5DFA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BE4803"/>
    <w:multiLevelType w:val="multilevel"/>
    <w:tmpl w:val="A9C4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6E14D6"/>
    <w:multiLevelType w:val="multilevel"/>
    <w:tmpl w:val="F04C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831172"/>
    <w:multiLevelType w:val="multilevel"/>
    <w:tmpl w:val="0E30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EE4434"/>
    <w:multiLevelType w:val="multilevel"/>
    <w:tmpl w:val="9C30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B64927"/>
    <w:multiLevelType w:val="multilevel"/>
    <w:tmpl w:val="60F04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915BE1"/>
    <w:multiLevelType w:val="multilevel"/>
    <w:tmpl w:val="0D20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6704AE"/>
    <w:multiLevelType w:val="multilevel"/>
    <w:tmpl w:val="7DF2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2C7B11"/>
    <w:multiLevelType w:val="multilevel"/>
    <w:tmpl w:val="0852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200C51"/>
    <w:multiLevelType w:val="multilevel"/>
    <w:tmpl w:val="76D0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D41ADD"/>
    <w:multiLevelType w:val="multilevel"/>
    <w:tmpl w:val="98F2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1027DB"/>
    <w:multiLevelType w:val="multilevel"/>
    <w:tmpl w:val="70B8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3E21AA"/>
    <w:multiLevelType w:val="multilevel"/>
    <w:tmpl w:val="38C2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11537B"/>
    <w:multiLevelType w:val="multilevel"/>
    <w:tmpl w:val="98CC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5D2871"/>
    <w:multiLevelType w:val="multilevel"/>
    <w:tmpl w:val="66FC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870449">
    <w:abstractNumId w:val="10"/>
  </w:num>
  <w:num w:numId="2" w16cid:durableId="455030937">
    <w:abstractNumId w:val="29"/>
  </w:num>
  <w:num w:numId="3" w16cid:durableId="525025335">
    <w:abstractNumId w:val="6"/>
  </w:num>
  <w:num w:numId="4" w16cid:durableId="1866282809">
    <w:abstractNumId w:val="22"/>
  </w:num>
  <w:num w:numId="5" w16cid:durableId="1892420206">
    <w:abstractNumId w:val="19"/>
  </w:num>
  <w:num w:numId="6" w16cid:durableId="1564676875">
    <w:abstractNumId w:val="15"/>
  </w:num>
  <w:num w:numId="7" w16cid:durableId="956763223">
    <w:abstractNumId w:val="11"/>
  </w:num>
  <w:num w:numId="8" w16cid:durableId="1914196587">
    <w:abstractNumId w:val="8"/>
  </w:num>
  <w:num w:numId="9" w16cid:durableId="836699045">
    <w:abstractNumId w:val="2"/>
  </w:num>
  <w:num w:numId="10" w16cid:durableId="496069687">
    <w:abstractNumId w:val="4"/>
  </w:num>
  <w:num w:numId="11" w16cid:durableId="105737652">
    <w:abstractNumId w:val="21"/>
  </w:num>
  <w:num w:numId="12" w16cid:durableId="707875859">
    <w:abstractNumId w:val="34"/>
  </w:num>
  <w:num w:numId="13" w16cid:durableId="106707311">
    <w:abstractNumId w:val="9"/>
  </w:num>
  <w:num w:numId="14" w16cid:durableId="1963337765">
    <w:abstractNumId w:val="3"/>
  </w:num>
  <w:num w:numId="15" w16cid:durableId="1003513892">
    <w:abstractNumId w:val="24"/>
  </w:num>
  <w:num w:numId="16" w16cid:durableId="1729644361">
    <w:abstractNumId w:val="35"/>
  </w:num>
  <w:num w:numId="17" w16cid:durableId="826215414">
    <w:abstractNumId w:val="1"/>
  </w:num>
  <w:num w:numId="18" w16cid:durableId="663627777">
    <w:abstractNumId w:val="5"/>
  </w:num>
  <w:num w:numId="19" w16cid:durableId="1184441854">
    <w:abstractNumId w:val="31"/>
  </w:num>
  <w:num w:numId="20" w16cid:durableId="1165631456">
    <w:abstractNumId w:val="18"/>
  </w:num>
  <w:num w:numId="21" w16cid:durableId="1366251844">
    <w:abstractNumId w:val="28"/>
  </w:num>
  <w:num w:numId="22" w16cid:durableId="1154643111">
    <w:abstractNumId w:val="26"/>
  </w:num>
  <w:num w:numId="23" w16cid:durableId="575240416">
    <w:abstractNumId w:val="30"/>
  </w:num>
  <w:num w:numId="24" w16cid:durableId="1514759499">
    <w:abstractNumId w:val="33"/>
  </w:num>
  <w:num w:numId="25" w16cid:durableId="1494300276">
    <w:abstractNumId w:val="12"/>
  </w:num>
  <w:num w:numId="26" w16cid:durableId="1563366865">
    <w:abstractNumId w:val="13"/>
  </w:num>
  <w:num w:numId="27" w16cid:durableId="810486877">
    <w:abstractNumId w:val="7"/>
  </w:num>
  <w:num w:numId="28" w16cid:durableId="288586594">
    <w:abstractNumId w:val="0"/>
  </w:num>
  <w:num w:numId="29" w16cid:durableId="97988449">
    <w:abstractNumId w:val="14"/>
  </w:num>
  <w:num w:numId="30" w16cid:durableId="297034967">
    <w:abstractNumId w:val="23"/>
  </w:num>
  <w:num w:numId="31" w16cid:durableId="1996184610">
    <w:abstractNumId w:val="27"/>
  </w:num>
  <w:num w:numId="32" w16cid:durableId="208614705">
    <w:abstractNumId w:val="20"/>
  </w:num>
  <w:num w:numId="33" w16cid:durableId="1212109423">
    <w:abstractNumId w:val="25"/>
  </w:num>
  <w:num w:numId="34" w16cid:durableId="1481773238">
    <w:abstractNumId w:val="17"/>
  </w:num>
  <w:num w:numId="35" w16cid:durableId="1366254684">
    <w:abstractNumId w:val="16"/>
  </w:num>
  <w:num w:numId="36" w16cid:durableId="151992337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854"/>
    <w:rsid w:val="003D7622"/>
    <w:rsid w:val="00B5185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8E078"/>
  <w15:chartTrackingRefBased/>
  <w15:docId w15:val="{AE1DE489-A371-49DD-BF47-F77B78853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85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B5185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B51854"/>
    <w:pPr>
      <w:keepNext/>
      <w:keepLines/>
      <w:spacing w:before="160" w:after="4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518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18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18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8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8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8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85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B5185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B5185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518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18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18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8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8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854"/>
    <w:rPr>
      <w:rFonts w:eastAsiaTheme="majorEastAsia" w:cstheme="majorBidi"/>
      <w:color w:val="272727" w:themeColor="text1" w:themeTint="D8"/>
    </w:rPr>
  </w:style>
  <w:style w:type="paragraph" w:styleId="Title">
    <w:name w:val="Title"/>
    <w:basedOn w:val="Normal"/>
    <w:next w:val="Normal"/>
    <w:link w:val="TitleChar"/>
    <w:uiPriority w:val="10"/>
    <w:qFormat/>
    <w:rsid w:val="00B5185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5185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5185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5185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51854"/>
    <w:pPr>
      <w:spacing w:before="160"/>
      <w:jc w:val="center"/>
    </w:pPr>
    <w:rPr>
      <w:i/>
      <w:iCs/>
      <w:color w:val="404040" w:themeColor="text1" w:themeTint="BF"/>
    </w:rPr>
  </w:style>
  <w:style w:type="character" w:customStyle="1" w:styleId="QuoteChar">
    <w:name w:val="Quote Char"/>
    <w:basedOn w:val="DefaultParagraphFont"/>
    <w:link w:val="Quote"/>
    <w:uiPriority w:val="29"/>
    <w:rsid w:val="00B51854"/>
    <w:rPr>
      <w:i/>
      <w:iCs/>
      <w:color w:val="404040" w:themeColor="text1" w:themeTint="BF"/>
    </w:rPr>
  </w:style>
  <w:style w:type="paragraph" w:styleId="ListParagraph">
    <w:name w:val="List Paragraph"/>
    <w:basedOn w:val="Normal"/>
    <w:uiPriority w:val="34"/>
    <w:qFormat/>
    <w:rsid w:val="00B51854"/>
    <w:pPr>
      <w:ind w:left="720"/>
      <w:contextualSpacing/>
    </w:pPr>
  </w:style>
  <w:style w:type="character" w:styleId="IntenseEmphasis">
    <w:name w:val="Intense Emphasis"/>
    <w:basedOn w:val="DefaultParagraphFont"/>
    <w:uiPriority w:val="21"/>
    <w:qFormat/>
    <w:rsid w:val="00B51854"/>
    <w:rPr>
      <w:i/>
      <w:iCs/>
      <w:color w:val="2F5496" w:themeColor="accent1" w:themeShade="BF"/>
    </w:rPr>
  </w:style>
  <w:style w:type="paragraph" w:styleId="IntenseQuote">
    <w:name w:val="Intense Quote"/>
    <w:basedOn w:val="Normal"/>
    <w:next w:val="Normal"/>
    <w:link w:val="IntenseQuoteChar"/>
    <w:uiPriority w:val="30"/>
    <w:qFormat/>
    <w:rsid w:val="00B518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1854"/>
    <w:rPr>
      <w:i/>
      <w:iCs/>
      <w:color w:val="2F5496" w:themeColor="accent1" w:themeShade="BF"/>
    </w:rPr>
  </w:style>
  <w:style w:type="character" w:styleId="IntenseReference">
    <w:name w:val="Intense Reference"/>
    <w:basedOn w:val="DefaultParagraphFont"/>
    <w:uiPriority w:val="32"/>
    <w:qFormat/>
    <w:rsid w:val="00B518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22</Pages>
  <Words>3951</Words>
  <Characters>22521</Characters>
  <Application>Microsoft Office Word</Application>
  <DocSecurity>0</DocSecurity>
  <Lines>187</Lines>
  <Paragraphs>52</Paragraphs>
  <ScaleCrop>false</ScaleCrop>
  <Company/>
  <LinksUpToDate>false</LinksUpToDate>
  <CharactersWithSpaces>26420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Modi</dc:creator>
  <cp:keywords/>
  <dc:description/>
  <cp:lastModifiedBy>Ansh Modi</cp:lastModifiedBy>
  <cp:revision>1</cp:revision>
  <dcterms:created xsi:type="dcterms:W3CDTF">2026-07-13T12:37:00Z</dcterms:created>
  <dcterms:modified xsi:type="dcterms:W3CDTF">2026-07-13T12:41:00Z</dcterms:modified>
</cp:coreProperties>
</file>