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15095" w14:textId="11B35447" w:rsidR="005A5A40" w:rsidRPr="00BF58B2" w:rsidRDefault="005A5A40">
      <w:pPr>
        <w:rPr>
          <w:rFonts w:asciiTheme="majorHAnsi" w:hAnsiTheme="majorHAnsi" w:cstheme="majorHAnsi"/>
        </w:rPr>
      </w:pPr>
      <w:r>
        <w:rPr>
          <w:sz w:val="44"/>
          <w:szCs w:val="44"/>
          <w:u w:val="single"/>
        </w:rPr>
        <w:t>Experiment 1</w:t>
      </w:r>
      <w:r>
        <w:rPr>
          <w:sz w:val="44"/>
          <w:szCs w:val="44"/>
          <w:u w:val="single"/>
        </w:rPr>
        <w:br/>
      </w:r>
      <w:r w:rsidRPr="005A5A40">
        <w:rPr>
          <w:sz w:val="28"/>
          <w:szCs w:val="28"/>
          <w:u w:val="single"/>
        </w:rPr>
        <w:t xml:space="preserve">Name: Ansh </w:t>
      </w:r>
      <w:proofErr w:type="spellStart"/>
      <w:r w:rsidRPr="005A5A40">
        <w:rPr>
          <w:sz w:val="28"/>
          <w:szCs w:val="28"/>
          <w:u w:val="single"/>
        </w:rPr>
        <w:t>Dhor</w:t>
      </w:r>
      <w:proofErr w:type="spellEnd"/>
      <w:r w:rsidRPr="005A5A40">
        <w:rPr>
          <w:sz w:val="28"/>
          <w:szCs w:val="28"/>
          <w:u w:val="single"/>
        </w:rPr>
        <w:t xml:space="preserve"> CE1</w:t>
      </w:r>
      <w:r>
        <w:rPr>
          <w:sz w:val="44"/>
          <w:szCs w:val="44"/>
          <w:u w:val="single"/>
        </w:rPr>
        <w:br/>
      </w:r>
      <w:r>
        <w:rPr>
          <w:sz w:val="44"/>
          <w:szCs w:val="44"/>
          <w:u w:val="single"/>
        </w:rPr>
        <w:br/>
      </w:r>
      <w:r w:rsidR="00F743D2" w:rsidRPr="00F743D2">
        <w:rPr>
          <w:sz w:val="44"/>
          <w:szCs w:val="44"/>
          <w:u w:val="single"/>
        </w:rPr>
        <w:t>Aim: To check whether switch is ON or OFF</w:t>
      </w:r>
      <w:r w:rsidR="00F743D2">
        <w:rPr>
          <w:sz w:val="44"/>
          <w:szCs w:val="44"/>
          <w:u w:val="single"/>
        </w:rPr>
        <w:t xml:space="preserve"> of Street Light.</w:t>
      </w:r>
      <w:r w:rsidR="00F743D2">
        <w:rPr>
          <w:sz w:val="44"/>
          <w:szCs w:val="44"/>
          <w:u w:val="single"/>
        </w:rPr>
        <w:br/>
      </w:r>
      <w:r w:rsidR="00F743D2">
        <w:rPr>
          <w:sz w:val="44"/>
          <w:szCs w:val="44"/>
          <w:u w:val="single"/>
        </w:rPr>
        <w:br/>
      </w:r>
      <w:r w:rsidR="00F743D2" w:rsidRPr="00BB4556">
        <w:rPr>
          <w:rFonts w:ascii="Algerian" w:hAnsi="Algerian"/>
          <w:sz w:val="44"/>
          <w:szCs w:val="44"/>
          <w:u w:val="single"/>
        </w:rPr>
        <w:t>Research</w:t>
      </w:r>
      <w:r w:rsidR="00F743D2" w:rsidRPr="005A5A40">
        <w:rPr>
          <w:sz w:val="44"/>
          <w:szCs w:val="44"/>
        </w:rPr>
        <w:t>:</w:t>
      </w:r>
      <w:r>
        <w:rPr>
          <w:sz w:val="44"/>
          <w:szCs w:val="44"/>
        </w:rPr>
        <w:t>-</w:t>
      </w:r>
      <w:r w:rsidR="00F743D2" w:rsidRPr="00F743D2">
        <w:rPr>
          <w:sz w:val="28"/>
          <w:szCs w:val="28"/>
        </w:rPr>
        <w:t>We</w:t>
      </w:r>
      <w:r w:rsidR="00F743D2" w:rsidRPr="00F743D2">
        <w:rPr>
          <w:sz w:val="28"/>
          <w:szCs w:val="28"/>
        </w:rPr>
        <w:t xml:space="preserve"> can use Light-Dependent Resistors (LDRs) and other sensors to detect ambient light levels, cameras to monitor the light's status and traffic, or even dedicated streetlight monitoring systems that use Internet of Things (IoT) technology to remotely control and report the on/off status of lights and send alerts for faults</w:t>
      </w:r>
      <w:r w:rsidR="00F743D2" w:rsidRPr="00F743D2">
        <w:rPr>
          <w:sz w:val="28"/>
          <w:szCs w:val="28"/>
          <w:u w:val="single"/>
        </w:rPr>
        <w:t>.</w:t>
      </w:r>
      <w:r w:rsidR="00F743D2">
        <w:rPr>
          <w:sz w:val="28"/>
          <w:szCs w:val="28"/>
          <w:u w:val="single"/>
        </w:rPr>
        <w:br/>
        <w:t>Web:</w:t>
      </w:r>
      <w:r>
        <w:rPr>
          <w:sz w:val="28"/>
          <w:szCs w:val="28"/>
        </w:rPr>
        <w:t xml:space="preserve"> 1]</w:t>
      </w:r>
      <w:r w:rsidR="00F743D2" w:rsidRPr="00F743D2">
        <w:t xml:space="preserve"> </w:t>
      </w:r>
      <w:r w:rsidR="00F743D2" w:rsidRPr="005A5A40">
        <w:rPr>
          <w:color w:val="4472C4" w:themeColor="accent1"/>
          <w:sz w:val="22"/>
          <w:szCs w:val="22"/>
          <w:u w:val="single"/>
        </w:rPr>
        <w:t>https://www.ijraset.com/research-paper/automatic-street-light-on-and-off-using-ldr</w:t>
      </w:r>
      <w:r w:rsidR="00F743D2" w:rsidRPr="00F743D2">
        <w:rPr>
          <w:color w:val="4472C4" w:themeColor="accent1"/>
          <w:sz w:val="44"/>
          <w:szCs w:val="44"/>
          <w:u w:val="single"/>
        </w:rPr>
        <w:br/>
      </w:r>
      <w:r>
        <w:rPr>
          <w:sz w:val="32"/>
          <w:szCs w:val="32"/>
          <w:u w:val="single"/>
        </w:rPr>
        <w:t>2]</w:t>
      </w:r>
      <w:hyperlink r:id="rId4" w:history="1">
        <w:r w:rsidR="00A101B3" w:rsidRPr="008A795C">
          <w:rPr>
            <w:rStyle w:val="Hyperlink"/>
            <w:sz w:val="22"/>
            <w:szCs w:val="22"/>
          </w:rPr>
          <w:t>https://www.researchgate.net/publication/375767152_Monitoring_Street_Light_Using_IoT_Technology_to_Detect_Fault_Automatically</w:t>
        </w:r>
      </w:hyperlink>
      <w:r w:rsidR="00A101B3">
        <w:rPr>
          <w:color w:val="4472C4" w:themeColor="accent1"/>
          <w:sz w:val="22"/>
          <w:szCs w:val="22"/>
          <w:u w:val="single"/>
        </w:rPr>
        <w:br/>
      </w:r>
      <w:r w:rsidR="00A101B3">
        <w:rPr>
          <w:color w:val="4472C4" w:themeColor="accent1"/>
          <w:sz w:val="22"/>
          <w:szCs w:val="22"/>
          <w:u w:val="single"/>
        </w:rPr>
        <w:br/>
      </w:r>
      <w:r w:rsidR="00A101B3">
        <w:rPr>
          <w:noProof/>
        </w:rPr>
        <w:drawing>
          <wp:inline distT="0" distB="0" distL="0" distR="0" wp14:anchorId="50C90DB0" wp14:editId="39ECDB74">
            <wp:extent cx="2143125" cy="2143125"/>
            <wp:effectExtent l="0" t="0" r="9525" b="9525"/>
            <wp:docPr id="795055932" name="Picture 1" descr="Street Light Control Sensor Swit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et Light Control Sensor Switch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00A101B3">
        <w:rPr>
          <w:color w:val="4472C4" w:themeColor="accent1"/>
          <w:sz w:val="22"/>
          <w:szCs w:val="22"/>
          <w:u w:val="single"/>
        </w:rPr>
        <w:br/>
      </w:r>
      <w:r w:rsidR="00A101B3">
        <w:rPr>
          <w:color w:val="4472C4" w:themeColor="accent1"/>
          <w:sz w:val="22"/>
          <w:szCs w:val="22"/>
          <w:u w:val="single"/>
        </w:rPr>
        <w:br/>
      </w:r>
      <w:proofErr w:type="spellStart"/>
      <w:r w:rsidRPr="00BB4556">
        <w:rPr>
          <w:rFonts w:ascii="Algerian" w:hAnsi="Algerian"/>
          <w:sz w:val="44"/>
          <w:szCs w:val="44"/>
          <w:u w:val="single"/>
        </w:rPr>
        <w:t>Analysis</w:t>
      </w:r>
      <w:r w:rsidRPr="005A5A40">
        <w:rPr>
          <w:sz w:val="44"/>
          <w:szCs w:val="44"/>
        </w:rPr>
        <w:t>:</w:t>
      </w:r>
      <w:r w:rsidRPr="005A5A40">
        <w:rPr>
          <w:sz w:val="28"/>
          <w:szCs w:val="28"/>
        </w:rPr>
        <w:t>To</w:t>
      </w:r>
      <w:proofErr w:type="spellEnd"/>
      <w:r w:rsidRPr="005A5A40">
        <w:rPr>
          <w:sz w:val="28"/>
          <w:szCs w:val="28"/>
        </w:rPr>
        <w:t xml:space="preserve"> determine if a street light switch is on or off, use a non-contact voltage tester by placing the tip near the switch; if the light is on and the switch is energized, the tester will indicate a reading (often a red light and sound). Physically observe the switch, as many have markings or symbols, or check the position (e.g., "up" for on, "down" for off). For a definitive test of a switch's state without touching live parts, power down the breaker and use a </w:t>
      </w:r>
      <w:r w:rsidRPr="005A5A40">
        <w:rPr>
          <w:sz w:val="28"/>
          <w:szCs w:val="28"/>
        </w:rPr>
        <w:lastRenderedPageBreak/>
        <w:t>voltage tester to confirm no current is flowing. </w:t>
      </w:r>
      <w:r w:rsidR="00451DC4">
        <w:rPr>
          <w:sz w:val="28"/>
          <w:szCs w:val="28"/>
        </w:rPr>
        <w:br/>
      </w:r>
      <w:r w:rsidR="00451DC4" w:rsidRPr="00BF58B2">
        <w:rPr>
          <w:color w:val="EE0000"/>
          <w:sz w:val="28"/>
          <w:szCs w:val="28"/>
        </w:rPr>
        <w:t>Ways by which we can reduce wastage of resources</w:t>
      </w:r>
      <w:r w:rsidR="00451DC4">
        <w:rPr>
          <w:sz w:val="28"/>
          <w:szCs w:val="28"/>
        </w:rPr>
        <w:t>:-</w:t>
      </w:r>
      <w:r w:rsidR="00451DC4">
        <w:rPr>
          <w:sz w:val="28"/>
          <w:szCs w:val="28"/>
        </w:rPr>
        <w:br/>
      </w:r>
      <w:r w:rsidR="00451DC4" w:rsidRPr="00451DC4">
        <w:rPr>
          <w:sz w:val="28"/>
          <w:szCs w:val="28"/>
        </w:rPr>
        <w:t>Method 1: Physical Observation</w:t>
      </w:r>
      <w:r w:rsidR="00451DC4">
        <w:rPr>
          <w:sz w:val="28"/>
          <w:szCs w:val="28"/>
        </w:rPr>
        <w:br/>
      </w:r>
      <w:r w:rsidR="00451DC4" w:rsidRPr="00451DC4">
        <w:rPr>
          <w:sz w:val="28"/>
          <w:szCs w:val="28"/>
        </w:rPr>
        <w:t>Method 2: Using a Voltage Tester (Non-Contact) </w:t>
      </w:r>
      <w:r w:rsidR="00451DC4">
        <w:rPr>
          <w:sz w:val="28"/>
          <w:szCs w:val="28"/>
        </w:rPr>
        <w:br/>
      </w:r>
      <w:r w:rsidR="00451DC4" w:rsidRPr="00451DC4">
        <w:rPr>
          <w:sz w:val="28"/>
          <w:szCs w:val="28"/>
        </w:rPr>
        <w:t xml:space="preserve">Method 3: Using a </w:t>
      </w:r>
      <w:proofErr w:type="spellStart"/>
      <w:r w:rsidR="00451DC4" w:rsidRPr="00451DC4">
        <w:rPr>
          <w:sz w:val="28"/>
          <w:szCs w:val="28"/>
        </w:rPr>
        <w:t>Multimeter</w:t>
      </w:r>
      <w:proofErr w:type="spellEnd"/>
      <w:r w:rsidR="00451DC4" w:rsidRPr="00451DC4">
        <w:rPr>
          <w:sz w:val="28"/>
          <w:szCs w:val="28"/>
        </w:rPr>
        <w:t xml:space="preserve"> (Advanced - Requires Safety Precautions)</w:t>
      </w:r>
      <w:r>
        <w:rPr>
          <w:sz w:val="28"/>
          <w:szCs w:val="28"/>
        </w:rPr>
        <w:br/>
      </w:r>
      <w:r w:rsidRPr="005A5A40">
        <w:rPr>
          <w:sz w:val="28"/>
          <w:szCs w:val="28"/>
          <w:u w:val="single"/>
        </w:rPr>
        <w:t>WEB</w:t>
      </w:r>
      <w:r w:rsidRPr="005A5A40">
        <w:rPr>
          <w:color w:val="4472C4" w:themeColor="accent1"/>
          <w:sz w:val="28"/>
          <w:szCs w:val="28"/>
          <w:u w:val="single"/>
        </w:rPr>
        <w:t>:</w:t>
      </w:r>
      <w:r w:rsidRPr="005A5A40">
        <w:rPr>
          <w:color w:val="4472C4" w:themeColor="accent1"/>
        </w:rPr>
        <w:t xml:space="preserve"> </w:t>
      </w:r>
      <w:r w:rsidRPr="005A5A40">
        <w:rPr>
          <w:color w:val="4472C4" w:themeColor="accent1"/>
        </w:rPr>
        <w:t>https://greenfrogsystems.com.au/solar-tips/how-does-the-street-light-system-work/</w:t>
      </w:r>
      <w:r w:rsidR="00BB4556">
        <w:rPr>
          <w:color w:val="4472C4" w:themeColor="accent1"/>
        </w:rPr>
        <w:br/>
      </w:r>
      <w:r w:rsidR="00BB4556">
        <w:rPr>
          <w:color w:val="4472C4" w:themeColor="accent1"/>
        </w:rPr>
        <w:br/>
      </w:r>
      <w:r w:rsidR="00BB4556" w:rsidRPr="00BB4556">
        <w:rPr>
          <w:rFonts w:ascii="Algerian" w:hAnsi="Algerian"/>
          <w:sz w:val="44"/>
          <w:szCs w:val="44"/>
          <w:u w:val="single"/>
        </w:rPr>
        <w:t>Ideate</w:t>
      </w:r>
      <w:r w:rsidR="003A0EB9" w:rsidRPr="003A0EB9">
        <w:rPr>
          <w:rFonts w:cstheme="minorHAnsi"/>
          <w:sz w:val="44"/>
          <w:szCs w:val="44"/>
        </w:rPr>
        <w:t>:</w:t>
      </w:r>
      <w:r w:rsidR="003A0EB9" w:rsidRPr="003A0EB9">
        <w:rPr>
          <w:rFonts w:ascii="Algerian" w:hAnsi="Algerian"/>
          <w:sz w:val="44"/>
          <w:szCs w:val="44"/>
        </w:rPr>
        <w:t>-</w:t>
      </w:r>
      <w:r w:rsidR="00BF58B2" w:rsidRPr="00BF58B2">
        <w:rPr>
          <w:rFonts w:asciiTheme="majorHAnsi" w:hAnsiTheme="majorHAnsi" w:cstheme="majorHAnsi"/>
          <w:sz w:val="28"/>
          <w:szCs w:val="28"/>
        </w:rPr>
        <w:t xml:space="preserve"> </w:t>
      </w:r>
      <w:r w:rsidR="00BF58B2" w:rsidRPr="000B755A">
        <w:rPr>
          <w:rFonts w:asciiTheme="majorHAnsi" w:hAnsiTheme="majorHAnsi" w:cstheme="majorHAnsi"/>
          <w:sz w:val="28"/>
          <w:szCs w:val="28"/>
        </w:rPr>
        <w:t xml:space="preserve">: </w:t>
      </w:r>
      <w:r w:rsidR="00BF58B2">
        <w:rPr>
          <w:rFonts w:asciiTheme="majorHAnsi" w:hAnsiTheme="majorHAnsi" w:cstheme="majorHAnsi"/>
          <w:sz w:val="44"/>
          <w:szCs w:val="44"/>
        </w:rPr>
        <w:t xml:space="preserve">                             </w:t>
      </w:r>
      <w:r w:rsidR="00BF58B2">
        <w:rPr>
          <w:rFonts w:asciiTheme="majorHAnsi" w:hAnsiTheme="majorHAnsi" w:cstheme="majorHAnsi"/>
          <w:sz w:val="44"/>
          <w:szCs w:val="44"/>
        </w:rPr>
        <w:br/>
      </w:r>
      <w:r w:rsidR="003A0EB9" w:rsidRPr="00BF58B2">
        <w:rPr>
          <w:rFonts w:asciiTheme="majorHAnsi" w:hAnsiTheme="majorHAnsi" w:cstheme="majorHAnsi"/>
          <w:color w:val="EE0000"/>
          <w:sz w:val="28"/>
          <w:szCs w:val="28"/>
        </w:rPr>
        <w:t>Technology Upgrades</w:t>
      </w:r>
      <w:r w:rsidR="003A0EB9" w:rsidRPr="000B755A">
        <w:rPr>
          <w:rFonts w:asciiTheme="majorHAnsi" w:hAnsiTheme="majorHAnsi" w:cstheme="majorHAnsi"/>
          <w:sz w:val="28"/>
          <w:szCs w:val="28"/>
        </w:rPr>
        <w:t xml:space="preserve"> </w:t>
      </w:r>
      <w:r w:rsidR="00BF58B2">
        <w:rPr>
          <w:rFonts w:asciiTheme="majorHAnsi" w:hAnsiTheme="majorHAnsi" w:cstheme="majorHAnsi"/>
          <w:sz w:val="28"/>
          <w:szCs w:val="28"/>
        </w:rPr>
        <w:t xml:space="preserve">                                                </w:t>
      </w:r>
      <w:r w:rsidR="00BF58B2" w:rsidRPr="00BF58B2">
        <w:rPr>
          <w:rFonts w:asciiTheme="majorHAnsi" w:hAnsiTheme="majorHAnsi" w:cstheme="majorHAnsi"/>
          <w:color w:val="EE0000"/>
          <w:sz w:val="28"/>
          <w:szCs w:val="28"/>
        </w:rPr>
        <w:t xml:space="preserve">Smart design &amp; </w:t>
      </w:r>
      <w:r w:rsidR="003A0EB9" w:rsidRPr="00BF58B2">
        <w:rPr>
          <w:rFonts w:asciiTheme="majorHAnsi" w:hAnsiTheme="majorHAnsi" w:cstheme="majorHAnsi"/>
          <w:color w:val="EE0000"/>
          <w:sz w:val="28"/>
          <w:szCs w:val="28"/>
        </w:rPr>
        <w:t>Operation</w:t>
      </w:r>
      <w:r w:rsidR="000B755A">
        <w:rPr>
          <w:rFonts w:asciiTheme="majorHAnsi" w:hAnsiTheme="majorHAnsi" w:cstheme="majorHAnsi"/>
          <w:sz w:val="28"/>
          <w:szCs w:val="28"/>
        </w:rPr>
        <w:t>:</w:t>
      </w:r>
      <w:r w:rsidR="003A0EB9">
        <w:rPr>
          <w:rFonts w:asciiTheme="majorHAnsi" w:hAnsiTheme="majorHAnsi" w:cstheme="majorHAnsi"/>
          <w:sz w:val="44"/>
          <w:szCs w:val="44"/>
        </w:rPr>
        <w:br/>
      </w:r>
      <w:r w:rsidR="003A0EB9" w:rsidRPr="000B755A">
        <w:rPr>
          <w:rFonts w:asciiTheme="majorHAnsi" w:hAnsiTheme="majorHAnsi" w:cstheme="majorHAnsi"/>
          <w:sz w:val="22"/>
          <w:szCs w:val="22"/>
        </w:rPr>
        <w:t>*</w:t>
      </w:r>
      <w:r w:rsidR="003A0EB9" w:rsidRPr="000B755A">
        <w:rPr>
          <w:rFonts w:cstheme="minorHAnsi"/>
          <w:b/>
          <w:bCs/>
          <w:sz w:val="22"/>
          <w:szCs w:val="22"/>
        </w:rPr>
        <w:t>Replace inefficient bulbs</w:t>
      </w:r>
      <w:r w:rsidR="000B755A" w:rsidRPr="000B755A">
        <w:rPr>
          <w:rFonts w:cstheme="minorHAnsi"/>
          <w:b/>
          <w:bCs/>
          <w:sz w:val="22"/>
          <w:szCs w:val="22"/>
        </w:rPr>
        <w:t xml:space="preserve">                                      </w:t>
      </w:r>
      <w:r w:rsidR="000B755A">
        <w:rPr>
          <w:rFonts w:cstheme="minorHAnsi"/>
          <w:b/>
          <w:bCs/>
          <w:sz w:val="22"/>
          <w:szCs w:val="22"/>
        </w:rPr>
        <w:t xml:space="preserve">                         </w:t>
      </w:r>
      <w:r w:rsidR="000B755A" w:rsidRPr="000B755A">
        <w:rPr>
          <w:rFonts w:cstheme="minorHAnsi"/>
          <w:b/>
          <w:bCs/>
          <w:sz w:val="22"/>
          <w:szCs w:val="22"/>
        </w:rPr>
        <w:t>*</w:t>
      </w:r>
      <w:r w:rsidR="000B755A" w:rsidRPr="000B755A">
        <w:rPr>
          <w:rFonts w:cstheme="minorHAnsi"/>
          <w:b/>
          <w:bCs/>
          <w:sz w:val="22"/>
          <w:szCs w:val="22"/>
        </w:rPr>
        <w:t>Automated dimming</w:t>
      </w:r>
      <w:r w:rsidR="003A0EB9" w:rsidRPr="000B755A">
        <w:rPr>
          <w:rFonts w:asciiTheme="majorHAnsi" w:hAnsiTheme="majorHAnsi" w:cstheme="majorHAnsi"/>
          <w:sz w:val="22"/>
          <w:szCs w:val="22"/>
        </w:rPr>
        <w:br/>
        <w:t>*</w:t>
      </w:r>
      <w:r w:rsidR="003A0EB9" w:rsidRPr="000B755A">
        <w:rPr>
          <w:rFonts w:cstheme="minorHAnsi"/>
          <w:b/>
          <w:bCs/>
          <w:sz w:val="22"/>
          <w:szCs w:val="22"/>
        </w:rPr>
        <w:t>Use solar power</w:t>
      </w:r>
      <w:r w:rsidR="000B755A" w:rsidRPr="000B755A">
        <w:rPr>
          <w:rFonts w:cstheme="minorHAnsi"/>
          <w:b/>
          <w:bCs/>
          <w:sz w:val="22"/>
          <w:szCs w:val="22"/>
        </w:rPr>
        <w:t xml:space="preserve">                                                   </w:t>
      </w:r>
      <w:r w:rsidR="000B755A">
        <w:rPr>
          <w:rFonts w:cstheme="minorHAnsi"/>
          <w:b/>
          <w:bCs/>
          <w:sz w:val="22"/>
          <w:szCs w:val="22"/>
        </w:rPr>
        <w:t xml:space="preserve">                        </w:t>
      </w:r>
      <w:r w:rsidR="000B755A" w:rsidRPr="000B755A">
        <w:rPr>
          <w:rFonts w:cstheme="minorHAnsi"/>
          <w:b/>
          <w:bCs/>
          <w:sz w:val="22"/>
          <w:szCs w:val="22"/>
        </w:rPr>
        <w:t xml:space="preserve">   *</w:t>
      </w:r>
      <w:r w:rsidR="000B755A" w:rsidRPr="000B755A">
        <w:rPr>
          <w:rFonts w:cstheme="minorHAnsi"/>
          <w:b/>
          <w:bCs/>
          <w:sz w:val="22"/>
          <w:szCs w:val="22"/>
        </w:rPr>
        <w:t>Daylight harvesting</w:t>
      </w:r>
      <w:r w:rsidRPr="000B755A">
        <w:rPr>
          <w:rFonts w:asciiTheme="majorHAnsi" w:hAnsiTheme="majorHAnsi" w:cstheme="majorHAnsi"/>
          <w:sz w:val="22"/>
          <w:szCs w:val="22"/>
        </w:rPr>
        <w:br/>
      </w:r>
      <w:r w:rsidR="003A0EB9" w:rsidRPr="000B755A">
        <w:rPr>
          <w:rFonts w:asciiTheme="majorHAnsi" w:hAnsiTheme="majorHAnsi" w:cstheme="majorHAnsi"/>
          <w:sz w:val="22"/>
          <w:szCs w:val="22"/>
        </w:rPr>
        <w:t>*</w:t>
      </w:r>
      <w:r w:rsidR="003A0EB9" w:rsidRPr="000B755A">
        <w:rPr>
          <w:rFonts w:cstheme="minorHAnsi"/>
          <w:b/>
          <w:bCs/>
          <w:sz w:val="22"/>
          <w:szCs w:val="22"/>
        </w:rPr>
        <w:t>Upgrade to electronic ballasts</w:t>
      </w:r>
      <w:r w:rsidR="000B755A" w:rsidRPr="000B755A">
        <w:rPr>
          <w:rFonts w:cstheme="minorHAnsi"/>
          <w:b/>
          <w:bCs/>
          <w:sz w:val="22"/>
          <w:szCs w:val="22"/>
        </w:rPr>
        <w:t xml:space="preserve">                           </w:t>
      </w:r>
      <w:r w:rsidR="000B755A">
        <w:rPr>
          <w:rFonts w:cstheme="minorHAnsi"/>
          <w:b/>
          <w:bCs/>
          <w:sz w:val="22"/>
          <w:szCs w:val="22"/>
        </w:rPr>
        <w:t xml:space="preserve">                        </w:t>
      </w:r>
      <w:r w:rsidR="000B755A" w:rsidRPr="000B755A">
        <w:rPr>
          <w:rFonts w:cstheme="minorHAnsi"/>
          <w:b/>
          <w:bCs/>
          <w:sz w:val="22"/>
          <w:szCs w:val="22"/>
        </w:rPr>
        <w:t xml:space="preserve">  *</w:t>
      </w:r>
      <w:r w:rsidR="000B755A" w:rsidRPr="000B755A">
        <w:rPr>
          <w:rFonts w:cstheme="minorHAnsi"/>
          <w:b/>
          <w:bCs/>
          <w:sz w:val="22"/>
          <w:szCs w:val="22"/>
        </w:rPr>
        <w:t>Optimize illumination levels</w:t>
      </w:r>
      <w:r w:rsidR="000B755A">
        <w:rPr>
          <w:rFonts w:cstheme="minorHAnsi"/>
          <w:b/>
          <w:bCs/>
          <w:sz w:val="22"/>
          <w:szCs w:val="22"/>
        </w:rPr>
        <w:br/>
      </w:r>
      <w:r w:rsidR="00BF58B2">
        <w:rPr>
          <w:rFonts w:asciiTheme="majorHAnsi" w:hAnsiTheme="majorHAnsi" w:cstheme="majorHAnsi"/>
          <w:sz w:val="44"/>
          <w:szCs w:val="44"/>
        </w:rPr>
        <w:br/>
      </w:r>
      <w:r w:rsidR="00BF58B2" w:rsidRPr="00BF58B2">
        <w:rPr>
          <w:rFonts w:asciiTheme="majorHAnsi" w:hAnsiTheme="majorHAnsi" w:cstheme="majorHAnsi"/>
          <w:color w:val="EE0000"/>
          <w:sz w:val="28"/>
          <w:szCs w:val="28"/>
        </w:rPr>
        <w:t>Intelligent Control Systems</w:t>
      </w:r>
      <w:r w:rsidR="00BF58B2">
        <w:rPr>
          <w:rFonts w:asciiTheme="majorHAnsi" w:hAnsiTheme="majorHAnsi" w:cstheme="majorHAnsi"/>
          <w:sz w:val="28"/>
          <w:szCs w:val="28"/>
        </w:rPr>
        <w:t>:</w:t>
      </w:r>
      <w:r w:rsidR="00BF58B2">
        <w:rPr>
          <w:rFonts w:asciiTheme="majorHAnsi" w:hAnsiTheme="majorHAnsi" w:cstheme="majorHAnsi"/>
          <w:sz w:val="28"/>
          <w:szCs w:val="28"/>
        </w:rPr>
        <w:br/>
      </w:r>
      <w:r w:rsidR="00BF58B2" w:rsidRPr="00BF58B2">
        <w:rPr>
          <w:rFonts w:asciiTheme="majorHAnsi" w:hAnsiTheme="majorHAnsi" w:cstheme="majorHAnsi"/>
          <w:sz w:val="22"/>
          <w:szCs w:val="22"/>
        </w:rPr>
        <w:t>*</w:t>
      </w:r>
      <w:r w:rsidR="00BF58B2" w:rsidRPr="00BF58B2">
        <w:rPr>
          <w:rFonts w:asciiTheme="majorHAnsi" w:hAnsiTheme="majorHAnsi" w:cstheme="majorHAnsi"/>
          <w:b/>
          <w:bCs/>
          <w:sz w:val="22"/>
          <w:szCs w:val="22"/>
        </w:rPr>
        <w:t>Implement smart timers</w:t>
      </w:r>
      <w:r w:rsidR="00BF58B2" w:rsidRPr="00BF58B2">
        <w:rPr>
          <w:rFonts w:asciiTheme="majorHAnsi" w:hAnsiTheme="majorHAnsi" w:cstheme="majorHAnsi"/>
          <w:b/>
          <w:bCs/>
          <w:sz w:val="22"/>
          <w:szCs w:val="22"/>
        </w:rPr>
        <w:br/>
        <w:t>*</w:t>
      </w:r>
      <w:r w:rsidR="00BF58B2" w:rsidRPr="00BF58B2">
        <w:rPr>
          <w:rFonts w:asciiTheme="majorHAnsi" w:hAnsiTheme="majorHAnsi" w:cstheme="majorHAnsi"/>
          <w:b/>
          <w:bCs/>
          <w:sz w:val="22"/>
          <w:szCs w:val="22"/>
        </w:rPr>
        <w:t>Install motion and infrared (IR) sensors</w:t>
      </w:r>
      <w:r w:rsidR="00BF58B2" w:rsidRPr="00BF58B2">
        <w:rPr>
          <w:rFonts w:asciiTheme="majorHAnsi" w:hAnsiTheme="majorHAnsi" w:cstheme="majorHAnsi"/>
          <w:b/>
          <w:bCs/>
          <w:sz w:val="22"/>
          <w:szCs w:val="22"/>
        </w:rPr>
        <w:br/>
        <w:t>*</w:t>
      </w:r>
      <w:r w:rsidR="00BF58B2" w:rsidRPr="00BF58B2">
        <w:rPr>
          <w:rFonts w:asciiTheme="majorHAnsi" w:hAnsiTheme="majorHAnsi" w:cstheme="majorHAnsi"/>
          <w:b/>
          <w:bCs/>
          <w:sz w:val="22"/>
          <w:szCs w:val="22"/>
        </w:rPr>
        <w:t>Integrate with IoT</w:t>
      </w:r>
      <w:r w:rsidR="00BF58B2">
        <w:rPr>
          <w:rFonts w:asciiTheme="majorHAnsi" w:hAnsiTheme="majorHAnsi" w:cstheme="majorHAnsi"/>
          <w:b/>
          <w:bCs/>
          <w:sz w:val="22"/>
          <w:szCs w:val="22"/>
        </w:rPr>
        <w:br/>
      </w:r>
    </w:p>
    <w:sectPr w:rsidR="005A5A40" w:rsidRPr="00BF5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D2"/>
    <w:rsid w:val="000B755A"/>
    <w:rsid w:val="003A0EB9"/>
    <w:rsid w:val="00451DC4"/>
    <w:rsid w:val="005A5A40"/>
    <w:rsid w:val="00A101B3"/>
    <w:rsid w:val="00BB4556"/>
    <w:rsid w:val="00BF58B2"/>
    <w:rsid w:val="00DC5853"/>
    <w:rsid w:val="00F74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9314"/>
  <w15:chartTrackingRefBased/>
  <w15:docId w15:val="{8BAC49CC-ADDD-4A80-A44E-04936FF5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3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3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3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3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3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3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3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3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3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3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3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3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3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3D2"/>
    <w:rPr>
      <w:rFonts w:eastAsiaTheme="majorEastAsia" w:cstheme="majorBidi"/>
      <w:color w:val="272727" w:themeColor="text1" w:themeTint="D8"/>
    </w:rPr>
  </w:style>
  <w:style w:type="paragraph" w:styleId="Title">
    <w:name w:val="Title"/>
    <w:basedOn w:val="Normal"/>
    <w:next w:val="Normal"/>
    <w:link w:val="TitleChar"/>
    <w:uiPriority w:val="10"/>
    <w:qFormat/>
    <w:rsid w:val="00F743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3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3D2"/>
    <w:pPr>
      <w:spacing w:before="160"/>
      <w:jc w:val="center"/>
    </w:pPr>
    <w:rPr>
      <w:i/>
      <w:iCs/>
      <w:color w:val="404040" w:themeColor="text1" w:themeTint="BF"/>
    </w:rPr>
  </w:style>
  <w:style w:type="character" w:customStyle="1" w:styleId="QuoteChar">
    <w:name w:val="Quote Char"/>
    <w:basedOn w:val="DefaultParagraphFont"/>
    <w:link w:val="Quote"/>
    <w:uiPriority w:val="29"/>
    <w:rsid w:val="00F743D2"/>
    <w:rPr>
      <w:i/>
      <w:iCs/>
      <w:color w:val="404040" w:themeColor="text1" w:themeTint="BF"/>
    </w:rPr>
  </w:style>
  <w:style w:type="paragraph" w:styleId="ListParagraph">
    <w:name w:val="List Paragraph"/>
    <w:basedOn w:val="Normal"/>
    <w:uiPriority w:val="34"/>
    <w:qFormat/>
    <w:rsid w:val="00F743D2"/>
    <w:pPr>
      <w:ind w:left="720"/>
      <w:contextualSpacing/>
    </w:pPr>
  </w:style>
  <w:style w:type="character" w:styleId="IntenseEmphasis">
    <w:name w:val="Intense Emphasis"/>
    <w:basedOn w:val="DefaultParagraphFont"/>
    <w:uiPriority w:val="21"/>
    <w:qFormat/>
    <w:rsid w:val="00F743D2"/>
    <w:rPr>
      <w:i/>
      <w:iCs/>
      <w:color w:val="2F5496" w:themeColor="accent1" w:themeShade="BF"/>
    </w:rPr>
  </w:style>
  <w:style w:type="paragraph" w:styleId="IntenseQuote">
    <w:name w:val="Intense Quote"/>
    <w:basedOn w:val="Normal"/>
    <w:next w:val="Normal"/>
    <w:link w:val="IntenseQuoteChar"/>
    <w:uiPriority w:val="30"/>
    <w:qFormat/>
    <w:rsid w:val="00F743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3D2"/>
    <w:rPr>
      <w:i/>
      <w:iCs/>
      <w:color w:val="2F5496" w:themeColor="accent1" w:themeShade="BF"/>
    </w:rPr>
  </w:style>
  <w:style w:type="character" w:styleId="IntenseReference">
    <w:name w:val="Intense Reference"/>
    <w:basedOn w:val="DefaultParagraphFont"/>
    <w:uiPriority w:val="32"/>
    <w:qFormat/>
    <w:rsid w:val="00F743D2"/>
    <w:rPr>
      <w:b/>
      <w:bCs/>
      <w:smallCaps/>
      <w:color w:val="2F5496" w:themeColor="accent1" w:themeShade="BF"/>
      <w:spacing w:val="5"/>
    </w:rPr>
  </w:style>
  <w:style w:type="character" w:styleId="Hyperlink">
    <w:name w:val="Hyperlink"/>
    <w:basedOn w:val="DefaultParagraphFont"/>
    <w:uiPriority w:val="99"/>
    <w:unhideWhenUsed/>
    <w:rsid w:val="00A101B3"/>
    <w:rPr>
      <w:color w:val="0563C1" w:themeColor="hyperlink"/>
      <w:u w:val="single"/>
    </w:rPr>
  </w:style>
  <w:style w:type="character" w:styleId="UnresolvedMention">
    <w:name w:val="Unresolved Mention"/>
    <w:basedOn w:val="DefaultParagraphFont"/>
    <w:uiPriority w:val="99"/>
    <w:semiHidden/>
    <w:unhideWhenUsed/>
    <w:rsid w:val="00A10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researchgate.net/publication/375767152_Monitoring_Street_Light_Using_IoT_Technology_to_Detect_Fault_Automatica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2025-09-17T04:55:00Z</dcterms:created>
  <dcterms:modified xsi:type="dcterms:W3CDTF">2025-09-17T05:44:00Z</dcterms:modified>
</cp:coreProperties>
</file>