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40"/>
          <w:szCs w:val="40"/>
          <w:rtl w:val="0"/>
        </w:rPr>
        <w:t xml:space="preserve">PRIORS AND QUESTIONS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color w:val="595959"/>
          <w:rtl w:val="0"/>
        </w:rPr>
        <w:t xml:space="preserve">SIH Judge Preparation  •  Team NeuroNex  •  SAATHI</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b w:val="1"/>
          <w:bCs w:val="1"/>
          <w:rtl w:val="0"/>
        </w:rPr>
        <w:t xml:space="preserve">Purpose: </w:t>
      </w:r>
      <w:r w:rsidDel="00000000" w:rsidR="00000000" w:rsidRPr="00000000">
        <w:rPr>
          <w:rtl w:val="0"/>
        </w:rPr>
        <w:t xml:space="preserve">A comprehensive bank of likely Smart India Hackathon judge questions and honest, presentation-ready answers for SAATHI. The answers are grounded in the current project scope: a safety-first AI triage and operator-support prototype, not a clinical diagnostic or autonomous decision system.</w:t>
      </w:r>
    </w:p>
    <w:p w:rsidR="00000000" w:rsidDel="00000000" w:rsidP="00000000" w:rsidRDefault="00000000" w:rsidRPr="00000000" w14:paraId="00000004">
      <w:pPr>
        <w:pStyle w:val="Heading1"/>
        <w:spacing w:after="160" w:before="360" w:lineRule="auto"/>
        <w:rPr/>
      </w:pPr>
      <w:r w:rsidDel="00000000" w:rsidR="00000000" w:rsidRPr="00000000">
        <w:rPr>
          <w:rtl w:val="0"/>
        </w:rPr>
        <w:t xml:space="preserve">0. Pre-Knowledge Primer — Terms Every Team Member Should Know</w:t>
      </w:r>
    </w:p>
    <w:p w:rsidR="00000000" w:rsidDel="00000000" w:rsidP="00000000" w:rsidRDefault="00000000" w:rsidRPr="00000000" w14:paraId="00000005">
      <w:pPr>
        <w:spacing w:after="120" w:lineRule="auto"/>
        <w:rPr/>
      </w:pPr>
      <w:r w:rsidDel="00000000" w:rsidR="00000000" w:rsidRPr="00000000">
        <w:rPr>
          <w:rtl w:val="0"/>
        </w:rPr>
        <w:t xml:space="preserve">This section is a plain-language glossary of every technical term used elsewhere in this document and across the SAATHI project docs. It isn't judge-facing — it's here so every team member, regardless of technical background, can follow the Q&amp;A that follows and answer confidently if a judge asks "what does that actually mean?"</w:t>
      </w:r>
    </w:p>
    <w:p w:rsidR="00000000" w:rsidDel="00000000" w:rsidP="00000000" w:rsidRDefault="00000000" w:rsidRPr="00000000" w14:paraId="00000006">
      <w:pPr>
        <w:pStyle w:val="Heading2"/>
        <w:spacing w:after="120" w:before="240" w:lineRule="auto"/>
        <w:rPr/>
      </w:pPr>
      <w:r w:rsidDel="00000000" w:rsidR="00000000" w:rsidRPr="00000000">
        <w:rPr>
          <w:rtl w:val="0"/>
        </w:rPr>
        <w:t xml:space="preserve">A. Core AI / Machine-Learning Concepts</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1f3864" w:val="clear"/>
          </w:tcPr>
          <w:p w:rsidR="00000000" w:rsidDel="00000000" w:rsidP="00000000" w:rsidRDefault="00000000" w:rsidRPr="00000000" w14:paraId="00000007">
            <w:pPr>
              <w:rPr/>
            </w:pPr>
            <w:r w:rsidDel="00000000" w:rsidR="00000000" w:rsidRPr="00000000">
              <w:rPr>
                <w:b w:val="1"/>
                <w:bCs w:val="1"/>
                <w:color w:val="ffffff"/>
                <w:rtl w:val="0"/>
              </w:rPr>
              <w:t xml:space="preserve">Term</w:t>
            </w:r>
            <w:r w:rsidDel="00000000" w:rsidR="00000000" w:rsidRPr="00000000">
              <w:rPr>
                <w:rtl w:val="0"/>
              </w:rPr>
            </w:r>
          </w:p>
        </w:tc>
        <w:tc>
          <w:tcPr>
            <w:shd w:fill="1f3864" w:val="clear"/>
          </w:tcPr>
          <w:p w:rsidR="00000000" w:rsidDel="00000000" w:rsidP="00000000" w:rsidRDefault="00000000" w:rsidRPr="00000000" w14:paraId="00000008">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b w:val="1"/>
                <w:bCs w:val="1"/>
                <w:color w:val="1f3864"/>
                <w:rtl w:val="0"/>
              </w:rPr>
              <w:t xml:space="preserve">Model</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0"/>
                <w:bCs w:val="0"/>
                <w:color w:val="000000"/>
                <w:rtl w:val="0"/>
              </w:rPr>
              <w:t xml:space="preserve">A program that has learned patterns from data and can make predictions on new input. In SAATHI, "model" usually means the text-distress classifier, the ASR system, or the fusion logic.</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b w:val="1"/>
                <w:bCs w:val="1"/>
                <w:color w:val="1f3864"/>
                <w:rtl w:val="0"/>
              </w:rPr>
              <w:t xml:space="preserve">Machine Learning (ML)</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color w:val="000000"/>
                <w:rtl w:val="0"/>
              </w:rPr>
              <w:t xml:space="preserve">Teaching a computer to find patterns from examples instead of hand-coding every rule. Used for the ASR and text-distress components; not used for the Safety Engine.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1"/>
                <w:bCs w:val="1"/>
                <w:color w:val="1f3864"/>
                <w:rtl w:val="0"/>
              </w:rPr>
              <w:t xml:space="preserve">Training</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color w:val="000000"/>
                <w:rtl w:val="0"/>
              </w:rPr>
              <w:t xml:space="preserve">The process of showing a model many labelled examples so it adjusts its internal parameters and gets better at a task. Happens once, before the model is used live.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1"/>
                <w:bCs w:val="1"/>
                <w:color w:val="1f3864"/>
                <w:rtl w:val="0"/>
              </w:rPr>
              <w:t xml:space="preserve">Fine-tuning</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color w:val="000000"/>
                <w:rtl w:val="0"/>
              </w:rPr>
              <w:t xml:space="preserve">Taking an already-trained ("pretrained") model — like MuRIL or IndicBERT — and training it further on a smaller, task-specific dataset so it specialises in our labels (fear, panic, hopelessness, etc.) instead of starting from scratch.</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1"/>
                <w:bCs w:val="1"/>
                <w:color w:val="1f3864"/>
                <w:rtl w:val="0"/>
              </w:rPr>
              <w:t xml:space="preserve">Inference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color w:val="000000"/>
                <w:rtl w:val="0"/>
              </w:rPr>
              <w:t xml:space="preserve">Using an already-trained model to make a prediction on new, real input. This is what happens during an actual call — no training happens at this point.</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1"/>
                <w:bCs w:val="1"/>
                <w:color w:val="1f3864"/>
                <w:rtl w:val="0"/>
              </w:rPr>
              <w:t xml:space="preserve">LLM (Large Language Model)</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color w:val="000000"/>
                <w:rtl w:val="0"/>
              </w:rPr>
              <w:t xml:space="preserve">A large neural network (e.g., GPT, Claude, Llama, Mistral) trained on huge amounts of text to understand and generate language. Fluent and flexible, but its output isn't fully predictable — which is exactly why SAATHI keeps LLMs out of the Safety Engine and the final Priority Score, and only lets a constrained LLM reword pre-approved Co-Pilot templates.</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1"/>
                <w:bCs w:val="1"/>
                <w:color w:val="1f3864"/>
                <w:rtl w:val="0"/>
              </w:rPr>
              <w:t xml:space="preserve">Classifier</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color w:val="000000"/>
                <w:rtl w:val="0"/>
              </w:rPr>
              <w:t xml:space="preserve">A model </w:t>
            </w:r>
            <w:r w:rsidDel="00000000" w:rsidR="00000000" w:rsidRPr="00000000">
              <w:rPr>
                <w:rtl w:val="0"/>
              </w:rPr>
              <w:t xml:space="preserve">whose </w:t>
            </w:r>
            <w:r w:rsidDel="00000000" w:rsidR="00000000" w:rsidRPr="00000000">
              <w:rPr>
                <w:b w:val="0"/>
                <w:bCs w:val="0"/>
                <w:color w:val="000000"/>
                <w:rtl w:val="0"/>
              </w:rPr>
              <w:t xml:space="preserve">job is to assign a label to an input — e.g., is this transcript "distress" or "neutral"? The text-distress model and the optional safety second-opinion model are both classifiers.</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1"/>
                <w:bCs w:val="1"/>
                <w:color w:val="1f3864"/>
                <w:rtl w:val="0"/>
              </w:rPr>
              <w:t xml:space="preserve">Embeddings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color w:val="000000"/>
                <w:rtl w:val="0"/>
              </w:rPr>
              <w:t xml:space="preserve">A way of turning text or audio into a list of numbers that captures its meaning, so a computer can measure how similar two pieces of content are. Used by the Co-Pilot to match a situation to the closest pre-approved response template.</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1"/>
                <w:bCs w:val="1"/>
                <w:color w:val="1f3864"/>
                <w:rtl w:val="0"/>
              </w:rPr>
              <w:t xml:space="preserve">Confidence score</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color w:val="000000"/>
                <w:rtl w:val="0"/>
              </w:rPr>
              <w:t xml:space="preserve">A number showing how sure a component is about its own output. SAATHI shows confidence next to every signal so an operator can tell a strong reading from a shaky one, instead of treating every number as equally certain.</w:t>
            </w:r>
            <w:r w:rsidDel="00000000" w:rsidR="00000000" w:rsidRPr="00000000">
              <w:rPr>
                <w:rtl w:val="0"/>
              </w:rPr>
            </w:r>
          </w:p>
        </w:tc>
      </w:tr>
    </w:tbl>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tl w:val="0"/>
        </w:rPr>
        <w:t xml:space="preserve">B. Speech &amp; Language (NLP) Terms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1f3864" w:val="clear"/>
          </w:tcPr>
          <w:p w:rsidR="00000000" w:rsidDel="00000000" w:rsidP="00000000" w:rsidRDefault="00000000" w:rsidRPr="00000000" w14:paraId="0000001D">
            <w:pPr>
              <w:rPr/>
            </w:pPr>
            <w:r w:rsidDel="00000000" w:rsidR="00000000" w:rsidRPr="00000000">
              <w:rPr>
                <w:b w:val="1"/>
                <w:bCs w:val="1"/>
                <w:color w:val="ffffff"/>
                <w:rtl w:val="0"/>
              </w:rPr>
              <w:t xml:space="preserve">Term</w:t>
            </w:r>
            <w:r w:rsidDel="00000000" w:rsidR="00000000" w:rsidRPr="00000000">
              <w:rPr>
                <w:rtl w:val="0"/>
              </w:rPr>
            </w:r>
          </w:p>
        </w:tc>
        <w:tc>
          <w:tcPr>
            <w:shd w:fill="1f3864" w:val="clear"/>
          </w:tcPr>
          <w:p w:rsidR="00000000" w:rsidDel="00000000" w:rsidP="00000000" w:rsidRDefault="00000000" w:rsidRPr="00000000" w14:paraId="0000001E">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1"/>
                <w:bCs w:val="1"/>
                <w:color w:val="1f3864"/>
                <w:rtl w:val="0"/>
              </w:rPr>
              <w:t xml:space="preserve">NLP (Natural Language Processing)</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color w:val="000000"/>
                <w:rtl w:val="0"/>
              </w:rPr>
              <w:t xml:space="preserve">The field of getting computers to understand and work with human language — the umbrella term for the text-distress analysis SAATHI does.</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1"/>
                <w:bCs w:val="1"/>
                <w:color w:val="1f3864"/>
                <w:rtl w:val="0"/>
              </w:rPr>
              <w:t xml:space="preserve">ASR (Automatic Speech Recognition) / Speech-to-Text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color w:val="000000"/>
                <w:rtl w:val="0"/>
              </w:rPr>
              <w:t xml:space="preserve">Converts spoken audio into written text. This is the first step whenever a caller speaks instead of types.</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1"/>
                <w:bCs w:val="1"/>
                <w:color w:val="1f3864"/>
                <w:rtl w:val="0"/>
              </w:rPr>
              <w:t xml:space="preserve">Code-mixing</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color w:val="000000"/>
                <w:rtl w:val="0"/>
              </w:rPr>
              <w:t xml:space="preserve">When a speaker mixes two languages in the same sentence or conversation (e.g., Hindi and English together) — the normal way many Indian speakers actually talk. SAATHI's models are chosen specifically because they handle this well, instead of assuming "pure" Hindi or English.</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1"/>
                <w:bCs w:val="1"/>
                <w:color w:val="1f3864"/>
                <w:rtl w:val="0"/>
              </w:rPr>
              <w:t xml:space="preserve">MuRIL / IndicBERT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color w:val="000000"/>
                <w:rtl w:val="0"/>
              </w:rPr>
              <w:t xml:space="preserve">Pretrained language models built for Indian languages and code-mixed text. SAATHI fine-tunes one of these as the base for the text-distress classifier, rather than training a language model from zero.</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color w:val="1f3864"/>
                <w:rtl w:val="0"/>
              </w:rPr>
              <w:t xml:space="preserve">Whisper / IndicConformer</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color w:val="000000"/>
                <w:rtl w:val="0"/>
              </w:rPr>
              <w:t xml:space="preserve">Speech-to-text (ASR) models. IndicConformer (from AI4Bharat) is Indian-language-focused and our default; Whisper is a strong general-purpose fallback if integration time runs short.</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1"/>
                <w:bCs w:val="1"/>
                <w:color w:val="1f3864"/>
                <w:rtl w:val="0"/>
              </w:rPr>
              <w:t xml:space="preserve">Acoustic features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color w:val="000000"/>
                <w:rtl w:val="0"/>
              </w:rPr>
              <w:t xml:space="preserve">Measurable properties of *how* something is said, not the words themselves — pitch, speaking rate, pauses, energy/loudness. Used as indirect distress indicators alongside the text.</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color w:val="1f3864"/>
                <w:rtl w:val="0"/>
              </w:rPr>
              <w:t xml:space="preserve">librosa / parselmouth</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color w:val="000000"/>
                <w:rtl w:val="0"/>
              </w:rPr>
              <w:t xml:space="preserve">Python libraries that extract acoustic features (pitch, energy, pause ratio, etc.) directly from an audio waveform. We use interpretable heuristics from these, not a trained emotion-recognition model, for the hackathon build.</w:t>
            </w:r>
            <w:r w:rsidDel="00000000" w:rsidR="00000000" w:rsidRPr="00000000">
              <w:rPr>
                <w:rtl w:val="0"/>
              </w:rPr>
            </w:r>
          </w:p>
        </w:tc>
      </w:tr>
    </w:tbl>
    <w:p w:rsidR="00000000" w:rsidDel="00000000" w:rsidP="00000000" w:rsidRDefault="00000000" w:rsidRPr="00000000" w14:paraId="0000002D">
      <w:pPr>
        <w:spacing w:after="160" w:lineRule="auto"/>
        <w:rPr/>
      </w:pP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tl w:val="0"/>
        </w:rPr>
        <w:t xml:space="preserve">C. Rule-Based &amp; Deterministic Systems</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1f3864" w:val="clear"/>
          </w:tcPr>
          <w:p w:rsidR="00000000" w:rsidDel="00000000" w:rsidP="00000000" w:rsidRDefault="00000000" w:rsidRPr="00000000" w14:paraId="0000002F">
            <w:pPr>
              <w:rPr/>
            </w:pPr>
            <w:r w:rsidDel="00000000" w:rsidR="00000000" w:rsidRPr="00000000">
              <w:rPr>
                <w:b w:val="1"/>
                <w:bCs w:val="1"/>
                <w:color w:val="ffffff"/>
                <w:rtl w:val="0"/>
              </w:rPr>
              <w:t xml:space="preserve">Term</w:t>
            </w:r>
            <w:r w:rsidDel="00000000" w:rsidR="00000000" w:rsidRPr="00000000">
              <w:rPr>
                <w:rtl w:val="0"/>
              </w:rPr>
            </w:r>
          </w:p>
        </w:tc>
        <w:tc>
          <w:tcPr>
            <w:shd w:fill="1f3864" w:val="clear"/>
          </w:tcPr>
          <w:p w:rsidR="00000000" w:rsidDel="00000000" w:rsidP="00000000" w:rsidRDefault="00000000" w:rsidRPr="00000000" w14:paraId="00000030">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1"/>
                <w:bCs w:val="1"/>
                <w:color w:val="1f3864"/>
                <w:rtl w:val="0"/>
              </w:rPr>
              <w:t xml:space="preserve">Regex (Regular Expression)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color w:val="000000"/>
                <w:rtl w:val="0"/>
              </w:rPr>
              <w:t xml:space="preserve">A pattern-matching syntax for searching text for specific words or phrase structures — e.g., a pattern that catches variations of "I want to end my life." The Safety Engine is built on regex plus curated keyword lists because it needs to be predictable and auditable, not just "probably right."</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color w:val="1f3864"/>
                <w:rtl w:val="0"/>
              </w:rPr>
              <w:t xml:space="preserve">Rule-based system</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0"/>
                <w:bCs w:val="0"/>
                <w:color w:val="000000"/>
                <w:rtl w:val="0"/>
              </w:rPr>
              <w:t xml:space="preserve">Logic built from explicit, human-written if/then rules rather than patterns learned from data. Every rule can be inspected, tested and explained to a judge — unlike a trained model's internal reasoning.</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b w:val="1"/>
                <w:bCs w:val="1"/>
                <w:color w:val="1f3864"/>
                <w:rtl w:val="0"/>
              </w:rPr>
              <w:t xml:space="preserve">Deterministic</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0"/>
                <w:bCs w:val="0"/>
                <w:color w:val="000000"/>
                <w:rtl w:val="0"/>
              </w:rPr>
              <w:t xml:space="preserve">Given the same input, a deterministic system always produces the same output. This is why the Safety Engine is rule-based rather than LLM-based: its behaviour needs to be guaranteed and testable, since a missed danger signal is the worst possible failure mode.</w:t>
            </w:r>
            <w:r w:rsidDel="00000000" w:rsidR="00000000" w:rsidRPr="00000000">
              <w:rPr>
                <w:rtl w:val="0"/>
              </w:rPr>
            </w:r>
          </w:p>
        </w:tc>
      </w:tr>
    </w:tbl>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tl w:val="0"/>
        </w:rPr>
        <w:t xml:space="preserve">D. System-Design Terms</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1f3864" w:val="clear"/>
          </w:tcPr>
          <w:p w:rsidR="00000000" w:rsidDel="00000000" w:rsidP="00000000" w:rsidRDefault="00000000" w:rsidRPr="00000000" w14:paraId="00000039">
            <w:pPr>
              <w:rPr/>
            </w:pPr>
            <w:r w:rsidDel="00000000" w:rsidR="00000000" w:rsidRPr="00000000">
              <w:rPr>
                <w:b w:val="1"/>
                <w:bCs w:val="1"/>
                <w:color w:val="ffffff"/>
                <w:rtl w:val="0"/>
              </w:rPr>
              <w:t xml:space="preserve">Term</w:t>
            </w:r>
            <w:r w:rsidDel="00000000" w:rsidR="00000000" w:rsidRPr="00000000">
              <w:rPr>
                <w:rtl w:val="0"/>
              </w:rPr>
            </w:r>
          </w:p>
        </w:tc>
        <w:tc>
          <w:tcPr>
            <w:shd w:fill="1f3864" w:val="clear"/>
          </w:tcPr>
          <w:p w:rsidR="00000000" w:rsidDel="00000000" w:rsidP="00000000" w:rsidRDefault="00000000" w:rsidRPr="00000000" w14:paraId="0000003A">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1"/>
                <w:bCs w:val="1"/>
                <w:color w:val="1f3864"/>
                <w:rtl w:val="0"/>
              </w:rPr>
              <w:t xml:space="preserve">Fusion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0"/>
                <w:bCs w:val="0"/>
                <w:color w:val="000000"/>
                <w:rtl w:val="0"/>
              </w:rPr>
              <w:t xml:space="preserve">Combining several separate signals — text score, acoustic score, structured check-in, safety context — into one output, here the Priority Score. "Confidence-aware" fusion means it re-weights automatically when a signal is missing or unreliable, instead of pretending it's neutral.</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b w:val="1"/>
                <w:bCs w:val="1"/>
                <w:color w:val="1f3864"/>
                <w:rtl w:val="0"/>
              </w:rPr>
              <w:t xml:space="preserve">Human-in-the-loop</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0"/>
                <w:bCs w:val="0"/>
                <w:color w:val="000000"/>
                <w:rtl w:val="0"/>
              </w:rPr>
              <w:t xml:space="preserve">A design principle where a human reviews and can override AI output before anything consequential happens. Every part of SAATHI — score, safety flag, Co-Pilot suggestion — ends with a human decision, never an automatic action.</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1"/>
                <w:bCs w:val="1"/>
                <w:color w:val="1f3864"/>
                <w:rtl w:val="0"/>
              </w:rPr>
              <w:t xml:space="preserve">API (Application Programming Interface)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color w:val="000000"/>
                <w:rtl w:val="0"/>
              </w:rPr>
              <w:t xml:space="preserve">A defined way for one piece of software to talk to another — e.g., our backend exposes endpoints like POST /cases so the frontend (or, eventually, NHAA's systems) can create and query cases.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1"/>
                <w:bCs w:val="1"/>
                <w:color w:val="1f3864"/>
                <w:rtl w:val="0"/>
              </w:rPr>
              <w:t xml:space="preserve">Backend / Frontend</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0"/>
                <w:bCs w:val="0"/>
                <w:color w:val="000000"/>
                <w:rtl w:val="0"/>
              </w:rPr>
              <w:t xml:space="preserve">Backend = the server-side logic, models and database that do the actual processing. Frontend = the interface a person actually sees and clicks through (the caller screen, the operator dashboard).</w:t>
            </w:r>
            <w:r w:rsidDel="00000000" w:rsidR="00000000" w:rsidRPr="00000000">
              <w:rPr>
                <w:rtl w:val="0"/>
              </w:rPr>
            </w:r>
          </w:p>
        </w:tc>
      </w:tr>
    </w:tbl>
    <w:p w:rsidR="00000000" w:rsidDel="00000000" w:rsidP="00000000" w:rsidRDefault="00000000" w:rsidRPr="00000000" w14:paraId="00000043">
      <w:pPr>
        <w:spacing w:after="160" w:lineRule="auto"/>
        <w:rPr/>
      </w:pPr>
      <w:r w:rsidDel="00000000" w:rsidR="00000000" w:rsidRPr="00000000">
        <w:rPr>
          <w:rtl w:val="0"/>
        </w:rPr>
      </w:r>
    </w:p>
    <w:p w:rsidR="00000000" w:rsidDel="00000000" w:rsidP="00000000" w:rsidRDefault="00000000" w:rsidRPr="00000000" w14:paraId="00000044">
      <w:pPr>
        <w:pStyle w:val="Heading2"/>
        <w:spacing w:after="120" w:before="240" w:lineRule="auto"/>
        <w:rPr/>
      </w:pPr>
      <w:r w:rsidDel="00000000" w:rsidR="00000000" w:rsidRPr="00000000">
        <w:rPr>
          <w:rtl w:val="0"/>
        </w:rPr>
        <w:t xml:space="preserve">E. Engineering / Tech-Stack Terms</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1f3864" w:val="clear"/>
          </w:tcPr>
          <w:p w:rsidR="00000000" w:rsidDel="00000000" w:rsidP="00000000" w:rsidRDefault="00000000" w:rsidRPr="00000000" w14:paraId="00000045">
            <w:pPr>
              <w:rPr/>
            </w:pPr>
            <w:r w:rsidDel="00000000" w:rsidR="00000000" w:rsidRPr="00000000">
              <w:rPr>
                <w:b w:val="1"/>
                <w:bCs w:val="1"/>
                <w:color w:val="ffffff"/>
                <w:rtl w:val="0"/>
              </w:rPr>
              <w:t xml:space="preserve">Term</w:t>
            </w:r>
            <w:r w:rsidDel="00000000" w:rsidR="00000000" w:rsidRPr="00000000">
              <w:rPr>
                <w:rtl w:val="0"/>
              </w:rPr>
            </w:r>
          </w:p>
        </w:tc>
        <w:tc>
          <w:tcPr>
            <w:shd w:fill="1f3864" w:val="clear"/>
          </w:tcPr>
          <w:p w:rsidR="00000000" w:rsidDel="00000000" w:rsidP="00000000" w:rsidRDefault="00000000" w:rsidRPr="00000000" w14:paraId="00000046">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b w:val="1"/>
                <w:bCs w:val="1"/>
                <w:color w:val="1f3864"/>
                <w:rtl w:val="0"/>
              </w:rPr>
              <w:t xml:space="preserve">FastAPI</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0"/>
                <w:bCs w:val="0"/>
                <w:color w:val="000000"/>
                <w:rtl w:val="0"/>
              </w:rPr>
              <w:t xml:space="preserve">A Python web framework used to build our backend APIs quickly — it's what receives requests like "assess this interaction" and returns the Priority Score and evidence.</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1"/>
                <w:bCs w:val="1"/>
                <w:color w:val="1f3864"/>
                <w:rtl w:val="0"/>
              </w:rPr>
              <w:t xml:space="preserve">React / Next.js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0"/>
                <w:bCs w:val="0"/>
                <w:color w:val="000000"/>
                <w:rtl w:val="0"/>
              </w:rPr>
              <w:t xml:space="preserve">JavaScript frameworks used to build the frontend — the operator dashboard and the caller-facing interface.</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1"/>
                <w:bCs w:val="1"/>
                <w:color w:val="1f3864"/>
                <w:rtl w:val="0"/>
              </w:rPr>
              <w:t xml:space="preserve">PostgreSQL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color w:val="000000"/>
                <w:rtl w:val="0"/>
              </w:rPr>
              <w:t xml:space="preserve">A relational (table-based) database used to store structured data — cases, interactions, assessments, safety flags, referrals, consents.</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b w:val="1"/>
                <w:bCs w:val="1"/>
                <w:color w:val="1f3864"/>
                <w:rtl w:val="0"/>
              </w:rPr>
              <w:t xml:space="preserve">WebSocket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0"/>
                <w:bCs w:val="0"/>
                <w:color w:val="000000"/>
                <w:rtl w:val="0"/>
              </w:rPr>
              <w:t xml:space="preserve">A technology that keeps a live, two-way connection open between frontend and backend, so things like a live transcript or a real-time dashboard update can appear without the page needing to reload or repeatedly ask the server for updates.</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b w:val="1"/>
                <w:bCs w:val="1"/>
                <w:color w:val="1f3864"/>
                <w:rtl w:val="0"/>
              </w:rPr>
              <w:t xml:space="preserve">Redis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color w:val="000000"/>
                <w:rtl w:val="0"/>
              </w:rPr>
              <w:t xml:space="preserve">An in-memory data store, often used as a fast queue or cache — e.g., managing the live queue of interactions waiting for operator attention.</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1"/>
                <w:bCs w:val="1"/>
                <w:color w:val="1f3864"/>
                <w:rtl w:val="0"/>
              </w:rPr>
              <w:t xml:space="preserve">Docker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color w:val="000000"/>
                <w:rtl w:val="0"/>
              </w:rPr>
              <w:t xml:space="preserve">A tool that packages an application with everything it needs to run, so it behaves the same way on any machine ("containerisation"). Our SIH build deploys via Docker on a cloud VM; Kubernetes (container orchestration at larger scale) is listed only as a later, production-scale option.</w:t>
            </w:r>
            <w:r w:rsidDel="00000000" w:rsidR="00000000" w:rsidRPr="00000000">
              <w:rPr>
                <w:rtl w:val="0"/>
              </w:rPr>
            </w:r>
          </w:p>
        </w:tc>
      </w:tr>
    </w:tbl>
    <w:p w:rsidR="00000000" w:rsidDel="00000000" w:rsidP="00000000" w:rsidRDefault="00000000" w:rsidRPr="00000000" w14:paraId="00000053">
      <w:pPr>
        <w:spacing w:after="160" w:lineRule="auto"/>
        <w:rPr/>
      </w:pPr>
      <w:r w:rsidDel="00000000" w:rsidR="00000000" w:rsidRPr="00000000">
        <w:rPr>
          <w:rtl w:val="0"/>
        </w:rPr>
      </w:r>
    </w:p>
    <w:p w:rsidR="00000000" w:rsidDel="00000000" w:rsidP="00000000" w:rsidRDefault="00000000" w:rsidRPr="00000000" w14:paraId="00000054">
      <w:pPr>
        <w:pStyle w:val="Heading2"/>
        <w:spacing w:after="120" w:before="240" w:lineRule="auto"/>
        <w:rPr/>
      </w:pPr>
      <w:r w:rsidDel="00000000" w:rsidR="00000000" w:rsidRPr="00000000">
        <w:rPr>
          <w:rtl w:val="0"/>
        </w:rPr>
        <w:t xml:space="preserve">F. SAATHI-Specific Terms</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1f3864" w:val="clear"/>
          </w:tcPr>
          <w:p w:rsidR="00000000" w:rsidDel="00000000" w:rsidP="00000000" w:rsidRDefault="00000000" w:rsidRPr="00000000" w14:paraId="00000055">
            <w:pPr>
              <w:rPr/>
            </w:pPr>
            <w:r w:rsidDel="00000000" w:rsidR="00000000" w:rsidRPr="00000000">
              <w:rPr>
                <w:b w:val="1"/>
                <w:bCs w:val="1"/>
                <w:color w:val="ffffff"/>
                <w:rtl w:val="0"/>
              </w:rPr>
              <w:t xml:space="preserve">Term</w:t>
            </w:r>
            <w:r w:rsidDel="00000000" w:rsidR="00000000" w:rsidRPr="00000000">
              <w:rPr>
                <w:rtl w:val="0"/>
              </w:rPr>
            </w:r>
          </w:p>
        </w:tc>
        <w:tc>
          <w:tcPr>
            <w:shd w:fill="1f3864" w:val="clear"/>
          </w:tcPr>
          <w:p w:rsidR="00000000" w:rsidDel="00000000" w:rsidP="00000000" w:rsidRDefault="00000000" w:rsidRPr="00000000" w14:paraId="00000056">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1"/>
                <w:bCs w:val="1"/>
                <w:color w:val="1f3864"/>
                <w:rtl w:val="0"/>
              </w:rPr>
              <w:t xml:space="preserve">Priority Score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color w:val="000000"/>
                <w:rtl w:val="0"/>
              </w:rPr>
              <w:t xml:space="preserve">SAATHI's 0–100 output combining whatever signals are available, mapped to four bands: Low (0–24), Moderate (25–49), High (50–74), Urgent (75–100). It is a prioritisation aid, not a clinical measurement.</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1"/>
                <w:bCs w:val="1"/>
                <w:color w:val="1f3864"/>
                <w:rtl w:val="0"/>
              </w:rPr>
              <w:t xml:space="preserve">Safety Engine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color w:val="000000"/>
                <w:rtl w:val="0"/>
              </w:rPr>
              <w:t xml:space="preserve">The independent, rule-based layer that watches continuously for explicit danger, threats, coercion or self-harm/suicide risk. If it fires, it bypasses the Priority Score entirely and sends the case straight to a human — this is the single most important architectural decision in SAATHI.</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1"/>
                <w:bCs w:val="1"/>
                <w:color w:val="1f3864"/>
                <w:rtl w:val="0"/>
              </w:rPr>
              <w:t xml:space="preserve">Safety Flag / Critical Flag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color w:val="000000"/>
                <w:rtl w:val="0"/>
              </w:rPr>
              <w:t xml:space="preserve">The alert the Safety Engine raises when it detects danger. Shown on the operator screen as its own banner, visually and logically separate from the score, and always wins over whatever the score says.</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color w:val="1f3864"/>
                <w:rtl w:val="0"/>
              </w:rPr>
              <w:t xml:space="preserve">Co-Pilot</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0"/>
                <w:bCs w:val="0"/>
                <w:color w:val="000000"/>
                <w:rtl w:val="0"/>
              </w:rPr>
              <w:t xml:space="preserve">A constrained assistant for the operator. It retrieves the closest pre-approved response template for the situation and lets a small LLM lightly reword it — it never generates free-form advice and never sends anything without a human decision.</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b w:val="1"/>
                <w:bCs w:val="1"/>
                <w:color w:val="1f3864"/>
                <w:rtl w:val="0"/>
              </w:rPr>
              <w:t xml:space="preserve">Proxy dataset</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0"/>
                <w:bCs w:val="0"/>
                <w:color w:val="000000"/>
                <w:rtl w:val="0"/>
              </w:rPr>
              <w:t xml:space="preserve">A publicly available dataset (e.g., RAVDESS, CREMA-D, GoEmotions) used to test that the pipeline runs correctly end-to-end. It is explicitly not a stand-in for real victim data, and SAATHI never claims otherwise.</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b w:val="1"/>
                <w:bCs w:val="1"/>
                <w:color w:val="1f3864"/>
                <w:rtl w:val="0"/>
              </w:rPr>
              <w:t xml:space="preserve">Interaction Integrity layer</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0"/>
                <w:bCs w:val="0"/>
                <w:color w:val="000000"/>
                <w:rtl w:val="0"/>
              </w:rPr>
              <w:t xml:space="preserve">A planned safeguard against spam, bot behaviour, replayed audio and deliberate queue-flooding. It produces a trust/integrity state, never a "this person is fake" verdict, and safety detection always overrides it — a suspicious-looking interaction with a genuine danger signal still goes to immediate human review.</w:t>
            </w:r>
            <w:r w:rsidDel="00000000" w:rsidR="00000000" w:rsidRPr="00000000">
              <w:rPr>
                <w:rtl w:val="0"/>
              </w:rPr>
            </w:r>
          </w:p>
        </w:tc>
      </w:tr>
    </w:tbl>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spacing w:after="300" w:before="100" w:lineRule="auto"/>
        <w:rPr/>
      </w:pPr>
      <w:r w:rsidDel="00000000" w:rsidR="00000000" w:rsidRPr="00000000">
        <w:rPr>
          <w:i w:val="1"/>
          <w:iCs w:val="1"/>
          <w:color w:val="595959"/>
          <w:rtl w:val="0"/>
        </w:rPr>
        <w:t xml:space="preserve">Tip: skim this once before the pitch, and re-check the entry for any term a judge uses that feels unfamiliar — it's faster than guessing live.</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160" w:before="360" w:lineRule="auto"/>
        <w:rPr/>
      </w:pPr>
      <w:r w:rsidDel="00000000" w:rsidR="00000000" w:rsidRPr="00000000">
        <w:rPr>
          <w:rtl w:val="0"/>
        </w:rPr>
        <w:t xml:space="preserve">1. 30-Second Opening Answer</w:t>
      </w:r>
    </w:p>
    <w:p w:rsidR="00000000" w:rsidDel="00000000" w:rsidP="00000000" w:rsidRDefault="00000000" w:rsidRPr="00000000" w14:paraId="00000067">
      <w:pPr>
        <w:spacing w:after="120" w:lineRule="auto"/>
        <w:rPr/>
      </w:pPr>
      <w:r w:rsidDel="00000000" w:rsidR="00000000" w:rsidRPr="00000000">
        <w:rPr>
          <w:rtl w:val="0"/>
        </w:rPr>
        <w:t xml:space="preserve">"SAATHI is a safety-first AI triage layer designed to sit beside the existing NHAA 14566 / portal workflow. It analyses what was said, how it was said where audio is available, and an optional check-in. An independent deterministic Safety Engine can bypass scoring when explicit danger is detected. For everything else, a transparent confidence-aware Priority Score gives the operator evidence-backed guidance. SAATHI never diagnoses and never makes the final decision — a human remains in control."</w:t>
      </w:r>
    </w:p>
    <w:p w:rsidR="00000000" w:rsidDel="00000000" w:rsidP="00000000" w:rsidRDefault="00000000" w:rsidRPr="00000000" w14:paraId="00000068">
      <w:pPr>
        <w:pStyle w:val="Heading1"/>
        <w:spacing w:after="160" w:before="360" w:lineRule="auto"/>
        <w:rPr/>
      </w:pPr>
      <w:r w:rsidDel="00000000" w:rsidR="00000000" w:rsidRPr="00000000">
        <w:rPr>
          <w:rtl w:val="0"/>
        </w:rPr>
        <w:t xml:space="preserve">2. Problem Understanding &amp; Need</w:t>
      </w:r>
    </w:p>
    <w:p w:rsidR="00000000" w:rsidDel="00000000" w:rsidP="00000000" w:rsidRDefault="00000000" w:rsidRPr="00000000" w14:paraId="00000069">
      <w:pPr>
        <w:spacing w:after="40" w:before="160" w:lineRule="auto"/>
        <w:rPr/>
      </w:pPr>
      <w:r w:rsidDel="00000000" w:rsidR="00000000" w:rsidRPr="00000000">
        <w:rPr>
          <w:b w:val="1"/>
          <w:bCs w:val="1"/>
          <w:rtl w:val="0"/>
        </w:rPr>
        <w:t xml:space="preserve">Q1. What exactly is the problem you are solving?</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At first contact, two complaints can look similar in text while the people behind them may have very different levels of immediate distress or danger. Existing grievance workflows process complaints, but urgency signals may remain uncaptured. SAATHI adds a safety and prioritisation layer without replacing the existing grievance process.</w:t>
      </w:r>
    </w:p>
    <w:p w:rsidR="00000000" w:rsidDel="00000000" w:rsidP="00000000" w:rsidRDefault="00000000" w:rsidRPr="00000000" w14:paraId="0000006B">
      <w:pPr>
        <w:spacing w:after="40" w:before="160" w:lineRule="auto"/>
        <w:rPr/>
      </w:pPr>
      <w:r w:rsidDel="00000000" w:rsidR="00000000" w:rsidRPr="00000000">
        <w:rPr>
          <w:b w:val="1"/>
          <w:bCs w:val="1"/>
          <w:rtl w:val="0"/>
        </w:rPr>
        <w:t xml:space="preserve">Q2. Why is this needed when NHAA already has a helpline and portal?</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SAATHI is not a replacement for NHAA. It is a supporting layer that helps operators notice explicit danger and prioritise attention using evidence from the interaction. Registration, investigation and official decisions remain in the existing workflow.</w:t>
      </w:r>
    </w:p>
    <w:p w:rsidR="00000000" w:rsidDel="00000000" w:rsidP="00000000" w:rsidRDefault="00000000" w:rsidRPr="00000000" w14:paraId="0000006D">
      <w:pPr>
        <w:spacing w:after="40" w:before="160" w:lineRule="auto"/>
        <w:rPr/>
      </w:pPr>
      <w:r w:rsidDel="00000000" w:rsidR="00000000" w:rsidRPr="00000000">
        <w:rPr>
          <w:b w:val="1"/>
          <w:bCs w:val="1"/>
          <w:rtl w:val="0"/>
        </w:rPr>
        <w:t xml:space="preserve">Q3. Are you claiming the current system is inadequate?</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We are not criticising or replacing it. We identified a complementary first-contact gap where distress and immediate safety signals can require separate attention.</w:t>
      </w:r>
    </w:p>
    <w:p w:rsidR="00000000" w:rsidDel="00000000" w:rsidP="00000000" w:rsidRDefault="00000000" w:rsidRPr="00000000" w14:paraId="0000006F">
      <w:pPr>
        <w:spacing w:after="40" w:before="160" w:lineRule="auto"/>
        <w:rPr/>
      </w:pPr>
      <w:r w:rsidDel="00000000" w:rsidR="00000000" w:rsidRPr="00000000">
        <w:rPr>
          <w:b w:val="1"/>
          <w:bCs w:val="1"/>
          <w:rtl w:val="0"/>
        </w:rPr>
        <w:t xml:space="preserve">Q4. Why is this a real problem and not just an AI feature?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Because delayed recognition of immediate danger can matter. Our design therefore separates explicit safety detection from general prioritisation and keeps a human responsible for consequential decisions.</w:t>
      </w:r>
    </w:p>
    <w:p w:rsidR="00000000" w:rsidDel="00000000" w:rsidP="00000000" w:rsidRDefault="00000000" w:rsidRPr="00000000" w14:paraId="00000071">
      <w:pPr>
        <w:spacing w:after="40" w:before="160" w:lineRule="auto"/>
        <w:rPr/>
      </w:pPr>
      <w:r w:rsidDel="00000000" w:rsidR="00000000" w:rsidRPr="00000000">
        <w:rPr>
          <w:b w:val="1"/>
          <w:bCs w:val="1"/>
          <w:rtl w:val="0"/>
        </w:rPr>
        <w:t xml:space="preserve">Q5. Who is the primary user?</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immediate user is the authorised operator handling the interaction. The beneficiary is the victim or complainant, because urgent situations can be surfaced earlier.</w:t>
      </w:r>
    </w:p>
    <w:p w:rsidR="00000000" w:rsidDel="00000000" w:rsidP="00000000" w:rsidRDefault="00000000" w:rsidRPr="00000000" w14:paraId="00000073">
      <w:pPr>
        <w:pStyle w:val="Heading1"/>
        <w:spacing w:after="160" w:before="360" w:lineRule="auto"/>
        <w:rPr/>
      </w:pPr>
      <w:r w:rsidDel="00000000" w:rsidR="00000000" w:rsidRPr="00000000">
        <w:rPr>
          <w:rtl w:val="0"/>
        </w:rPr>
        <w:t xml:space="preserve">3. Solution &amp; Innovation</w:t>
      </w:r>
    </w:p>
    <w:p w:rsidR="00000000" w:rsidDel="00000000" w:rsidP="00000000" w:rsidRDefault="00000000" w:rsidRPr="00000000" w14:paraId="00000074">
      <w:pPr>
        <w:spacing w:after="40" w:before="160" w:lineRule="auto"/>
        <w:rPr/>
      </w:pPr>
      <w:r w:rsidDel="00000000" w:rsidR="00000000" w:rsidRPr="00000000">
        <w:rPr>
          <w:b w:val="1"/>
          <w:bCs w:val="1"/>
          <w:rtl w:val="0"/>
        </w:rPr>
        <w:t xml:space="preserve">Q6. What is SAATHI in one line?</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safety-first AI triage and operator-support layer for first-contact voice and text interactions.</w:t>
      </w:r>
    </w:p>
    <w:p w:rsidR="00000000" w:rsidDel="00000000" w:rsidP="00000000" w:rsidRDefault="00000000" w:rsidRPr="00000000" w14:paraId="00000076">
      <w:pPr>
        <w:spacing w:after="40" w:before="160" w:lineRule="auto"/>
        <w:rPr/>
      </w:pPr>
      <w:r w:rsidDel="00000000" w:rsidR="00000000" w:rsidRPr="00000000">
        <w:rPr>
          <w:b w:val="1"/>
          <w:bCs w:val="1"/>
          <w:rtl w:val="0"/>
        </w:rPr>
        <w:t xml:space="preserve">Q7. What is innovative about it?</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twin-path architecture: a deterministic Safety Engine can bypass scoring entirely, while a separate transparent, confidence-aware Priority Score handles non-immediate-danger prioritisation.</w:t>
      </w:r>
    </w:p>
    <w:p w:rsidR="00000000" w:rsidDel="00000000" w:rsidP="00000000" w:rsidRDefault="00000000" w:rsidRPr="00000000" w14:paraId="00000078">
      <w:pPr>
        <w:spacing w:after="40" w:before="160" w:lineRule="auto"/>
        <w:rPr/>
      </w:pPr>
      <w:r w:rsidDel="00000000" w:rsidR="00000000" w:rsidRPr="00000000">
        <w:rPr>
          <w:b w:val="1"/>
          <w:bCs w:val="1"/>
          <w:rtl w:val="0"/>
        </w:rPr>
        <w:t xml:space="preserve">Q8. Why not use one large AI model?</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single model creates a single point of failure and makes the safety-critical path harder to audit. We deliberately keep explicit danger detection separate, deterministic and testable.</w:t>
      </w:r>
    </w:p>
    <w:p w:rsidR="00000000" w:rsidDel="00000000" w:rsidP="00000000" w:rsidRDefault="00000000" w:rsidRPr="00000000" w14:paraId="0000007A">
      <w:pPr>
        <w:spacing w:after="40" w:before="160" w:lineRule="auto"/>
        <w:rPr/>
      </w:pPr>
      <w:r w:rsidDel="00000000" w:rsidR="00000000" w:rsidRPr="00000000">
        <w:rPr>
          <w:b w:val="1"/>
          <w:bCs w:val="1"/>
          <w:rtl w:val="0"/>
        </w:rPr>
        <w:t xml:space="preserve">Q9. What makes this different from a chatbot?</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SAATHI is operator decision support. It surfaces safety signals, evidence and a recommendation; it does not replace the human conversation or make official decisions.</w:t>
      </w:r>
    </w:p>
    <w:p w:rsidR="00000000" w:rsidDel="00000000" w:rsidP="00000000" w:rsidRDefault="00000000" w:rsidRPr="00000000" w14:paraId="0000007C">
      <w:pPr>
        <w:spacing w:after="40" w:before="160" w:lineRule="auto"/>
        <w:rPr/>
      </w:pPr>
      <w:r w:rsidDel="00000000" w:rsidR="00000000" w:rsidRPr="00000000">
        <w:rPr>
          <w:b w:val="1"/>
          <w:bCs w:val="1"/>
          <w:rtl w:val="0"/>
        </w:rPr>
        <w:t xml:space="preserve">Q10. What does the co-pilot do?</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It is template-constrained and assists with limited tasks such as rewording. It should not invent facts, make official decisions or send actions without human approval.</w:t>
      </w:r>
    </w:p>
    <w:p w:rsidR="00000000" w:rsidDel="00000000" w:rsidP="00000000" w:rsidRDefault="00000000" w:rsidRPr="00000000" w14:paraId="0000007E">
      <w:pPr>
        <w:spacing w:after="40" w:before="160" w:lineRule="auto"/>
        <w:rPr/>
      </w:pPr>
      <w:r w:rsidDel="00000000" w:rsidR="00000000" w:rsidRPr="00000000">
        <w:rPr>
          <w:b w:val="1"/>
          <w:bCs w:val="1"/>
          <w:rtl w:val="0"/>
        </w:rPr>
        <w:t xml:space="preserve">Q10a. How do you stop the operator queue from being gamed — spam, prank calls, or someone trying to trigger a false high-priority alert?</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planned Interaction Integrity layer looks for signs of spam, bot-like behaviour, duplicate flooding or replayed/synthetic audio, and outputs a trust or integrity state rather than a "this caller is fake" verdict. High-integrity interactions flow through assessment as normal; suspicious ones move to a verification or lower-trust review queue. Critically, safety always overrides integrity: an interaction that looks unusual but contains an explicit danger or self-harm signal still goes straight to Immediate Human Review — the system never rejects or silently suppresses a possible emergency just because it looks abnormal.</w:t>
      </w:r>
    </w:p>
    <w:p w:rsidR="00000000" w:rsidDel="00000000" w:rsidP="00000000" w:rsidRDefault="00000000" w:rsidRPr="00000000" w14:paraId="00000080">
      <w:pPr>
        <w:spacing w:after="100" w:lineRule="auto"/>
        <w:rPr/>
      </w:pPr>
      <w:r w:rsidDel="00000000" w:rsidR="00000000" w:rsidRPr="00000000">
        <w:rPr>
          <w:b w:val="1"/>
          <w:bCs w:val="1"/>
          <w:color w:val="2e74b5"/>
          <w:rtl w:val="0"/>
        </w:rPr>
        <w:t xml:space="preserve">Note: </w:t>
      </w:r>
      <w:r w:rsidDel="00000000" w:rsidR="00000000" w:rsidRPr="00000000">
        <w:rPr>
          <w:i w:val="1"/>
          <w:iCs w:val="1"/>
          <w:color w:val="595959"/>
          <w:rtl w:val="0"/>
        </w:rPr>
        <w:t xml:space="preserve">New for this revision — closes the gap where a judge asks about queue abuse, which the Interaction Integrity item in improvements.docx is ranked as the top-priority enhancement.</w:t>
      </w:r>
      <w:r w:rsidDel="00000000" w:rsidR="00000000" w:rsidRPr="00000000">
        <w:rPr>
          <w:rtl w:val="0"/>
        </w:rPr>
      </w:r>
    </w:p>
    <w:p w:rsidR="00000000" w:rsidDel="00000000" w:rsidP="00000000" w:rsidRDefault="00000000" w:rsidRPr="00000000" w14:paraId="00000081">
      <w:pPr>
        <w:pStyle w:val="Heading1"/>
        <w:spacing w:after="160" w:before="360" w:lineRule="auto"/>
        <w:rPr/>
      </w:pPr>
      <w:r w:rsidDel="00000000" w:rsidR="00000000" w:rsidRPr="00000000">
        <w:rPr>
          <w:rtl w:val="0"/>
        </w:rPr>
        <w:t xml:space="preserve">4. Workflow</w:t>
      </w:r>
    </w:p>
    <w:p w:rsidR="00000000" w:rsidDel="00000000" w:rsidP="00000000" w:rsidRDefault="00000000" w:rsidRPr="00000000" w14:paraId="00000082">
      <w:pPr>
        <w:spacing w:after="40" w:before="160" w:lineRule="auto"/>
        <w:rPr/>
      </w:pPr>
      <w:r w:rsidDel="00000000" w:rsidR="00000000" w:rsidRPr="00000000">
        <w:rPr>
          <w:b w:val="1"/>
          <w:bCs w:val="1"/>
          <w:rtl w:val="0"/>
        </w:rPr>
        <w:t xml:space="preserve">Q11. Explain the workflow end to end.</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Voice or text enters the system. Voice can go through ASR and optional acoustic analysis. The independent Safety Engine checks explicit danger. If triggered, it bypasses normal scoring and is surfaced for human attention. Otherwise, text, available acoustic signals and an optional check-in contribute to a confidence-aware Priority Score. The operator sees evidence and can override.</w:t>
      </w:r>
    </w:p>
    <w:p w:rsidR="00000000" w:rsidDel="00000000" w:rsidP="00000000" w:rsidRDefault="00000000" w:rsidRPr="00000000" w14:paraId="00000084">
      <w:pPr>
        <w:spacing w:after="40" w:before="160" w:lineRule="auto"/>
        <w:rPr/>
      </w:pPr>
      <w:r w:rsidDel="00000000" w:rsidR="00000000" w:rsidRPr="00000000">
        <w:rPr>
          <w:b w:val="1"/>
          <w:bCs w:val="1"/>
          <w:rtl w:val="0"/>
        </w:rPr>
        <w:t xml:space="preserve">Q12. What happens if the caller is in immediate danger?</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explicit danger path has priority. The Safety Engine can bypass normal scoring and surface the interaction for immediate human attention. SAATHI does not autonomously dispatch emergency services or make legal decisions.</w:t>
      </w:r>
    </w:p>
    <w:p w:rsidR="00000000" w:rsidDel="00000000" w:rsidP="00000000" w:rsidRDefault="00000000" w:rsidRPr="00000000" w14:paraId="00000086">
      <w:pPr>
        <w:spacing w:after="40" w:before="160" w:lineRule="auto"/>
        <w:rPr/>
      </w:pPr>
      <w:r w:rsidDel="00000000" w:rsidR="00000000" w:rsidRPr="00000000">
        <w:rPr>
          <w:b w:val="1"/>
          <w:bCs w:val="1"/>
          <w:rtl w:val="0"/>
        </w:rPr>
        <w:t xml:space="preserve">Q13. What happens when there is only text?</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system does not treat missing audio as neutral. Confidence-aware fusion re-weights the available signals and reflects the missing modality.</w:t>
      </w:r>
    </w:p>
    <w:p w:rsidR="00000000" w:rsidDel="00000000" w:rsidP="00000000" w:rsidRDefault="00000000" w:rsidRPr="00000000" w14:paraId="00000088">
      <w:pPr>
        <w:spacing w:after="40" w:before="160" w:lineRule="auto"/>
        <w:rPr/>
      </w:pPr>
      <w:r w:rsidDel="00000000" w:rsidR="00000000" w:rsidRPr="00000000">
        <w:rPr>
          <w:b w:val="1"/>
          <w:bCs w:val="1"/>
          <w:rtl w:val="0"/>
        </w:rPr>
        <w:t xml:space="preserve">Q14. What happens if audio quality is poor?</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acoustic component receives lower confidence. The system can rely more on transcript, explicit safety signals and optional check-in information.</w:t>
      </w:r>
    </w:p>
    <w:p w:rsidR="00000000" w:rsidDel="00000000" w:rsidP="00000000" w:rsidRDefault="00000000" w:rsidRPr="00000000" w14:paraId="0000008A">
      <w:pPr>
        <w:spacing w:after="40" w:before="160" w:lineRule="auto"/>
        <w:rPr/>
      </w:pPr>
      <w:r w:rsidDel="00000000" w:rsidR="00000000" w:rsidRPr="00000000">
        <w:rPr>
          <w:b w:val="1"/>
          <w:bCs w:val="1"/>
          <w:rtl w:val="0"/>
        </w:rPr>
        <w:t xml:space="preserve">Q14a. What if the victim cannot speak — they're being watched, threatened, or physically unable to talk freely?</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This is exactly the case a purely voice-based safety check can fail. A silent mechanism — a predefined DTMF/keypad pattern on a call, or a discreet quick-exit action on the portal/chat — can trigger the same independent Safety Engine and route straight to Immediate Human Review, without the caller needing to say anything that reveals danger out loud. It's the same safety pathway, just a non-verbal way into it.</w:t>
      </w:r>
    </w:p>
    <w:p w:rsidR="00000000" w:rsidDel="00000000" w:rsidP="00000000" w:rsidRDefault="00000000" w:rsidRPr="00000000" w14:paraId="0000008C">
      <w:pPr>
        <w:spacing w:after="100" w:lineRule="auto"/>
        <w:rPr/>
      </w:pPr>
      <w:r w:rsidDel="00000000" w:rsidR="00000000" w:rsidRPr="00000000">
        <w:rPr>
          <w:b w:val="1"/>
          <w:bCs w:val="1"/>
          <w:color w:val="2e74b5"/>
          <w:rtl w:val="0"/>
        </w:rPr>
        <w:t xml:space="preserve">Note: </w:t>
      </w:r>
      <w:r w:rsidDel="00000000" w:rsidR="00000000" w:rsidRPr="00000000">
        <w:rPr>
          <w:i w:val="1"/>
          <w:iCs w:val="1"/>
          <w:color w:val="595959"/>
          <w:rtl w:val="0"/>
        </w:rPr>
        <w:t xml:space="preserve">New — closes the gap on the 'victim can't speak' scenario, tied to the Silent SOS / Quick Exit item in improvements.docx.</w:t>
      </w:r>
      <w:r w:rsidDel="00000000" w:rsidR="00000000" w:rsidRPr="00000000">
        <w:rPr>
          <w:rtl w:val="0"/>
        </w:rPr>
      </w:r>
    </w:p>
    <w:p w:rsidR="00000000" w:rsidDel="00000000" w:rsidP="00000000" w:rsidRDefault="00000000" w:rsidRPr="00000000" w14:paraId="0000008D">
      <w:pPr>
        <w:pStyle w:val="Heading1"/>
        <w:spacing w:after="160" w:before="360" w:lineRule="auto"/>
        <w:rPr/>
      </w:pPr>
      <w:r w:rsidDel="00000000" w:rsidR="00000000" w:rsidRPr="00000000">
        <w:rPr>
          <w:rtl w:val="0"/>
        </w:rPr>
        <w:t xml:space="preserve">5. AI / ML Technical Questions</w:t>
      </w:r>
    </w:p>
    <w:p w:rsidR="00000000" w:rsidDel="00000000" w:rsidP="00000000" w:rsidRDefault="00000000" w:rsidRPr="00000000" w14:paraId="0000008E">
      <w:pPr>
        <w:spacing w:after="40" w:before="160" w:lineRule="auto"/>
        <w:rPr/>
      </w:pPr>
      <w:r w:rsidDel="00000000" w:rsidR="00000000" w:rsidRPr="00000000">
        <w:rPr>
          <w:b w:val="1"/>
          <w:bCs w:val="1"/>
          <w:rtl w:val="0"/>
        </w:rPr>
        <w:t xml:space="preserve">Q15. Which AI components are used?</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Indian-language-aware ASR, text understanding using suitable Indian/code-mixed models, an independent rule-based Safety Engine, confidence-aware fusion for prioritisation and a constrained operator co-pilot.</w:t>
      </w:r>
    </w:p>
    <w:p w:rsidR="00000000" w:rsidDel="00000000" w:rsidP="00000000" w:rsidRDefault="00000000" w:rsidRPr="00000000" w14:paraId="00000090">
      <w:pPr>
        <w:spacing w:after="40" w:before="160" w:lineRule="auto"/>
        <w:rPr/>
      </w:pPr>
      <w:r w:rsidDel="00000000" w:rsidR="00000000" w:rsidRPr="00000000">
        <w:rPr>
          <w:b w:val="1"/>
          <w:bCs w:val="1"/>
          <w:rtl w:val="0"/>
        </w:rPr>
        <w:t xml:space="preserve">Q16. Why Indian-language-first models?</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target context includes Hindi, English and code-mixed communication. Generic English-only assumptions are insufficient.</w:t>
      </w:r>
    </w:p>
    <w:p w:rsidR="00000000" w:rsidDel="00000000" w:rsidP="00000000" w:rsidRDefault="00000000" w:rsidRPr="00000000" w14:paraId="00000092">
      <w:pPr>
        <w:spacing w:after="40" w:before="160" w:lineRule="auto"/>
        <w:rPr/>
      </w:pPr>
      <w:r w:rsidDel="00000000" w:rsidR="00000000" w:rsidRPr="00000000">
        <w:rPr>
          <w:b w:val="1"/>
          <w:bCs w:val="1"/>
          <w:rtl w:val="0"/>
        </w:rPr>
        <w:t xml:space="preserve">Q17. Why MuRIL or IndicBERT?</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They're built specifically for Indian languages and handle Hindi-English code-mixing well, which is why we fine-tune one of them as the base for the text-distress classifier rather than starting from a generic English model. That said, choosing a suitable base model isn't the same as proving accuracy — benchmarking on our actual label set is still required before we'd trust the numbers.</w:t>
      </w:r>
    </w:p>
    <w:p w:rsidR="00000000" w:rsidDel="00000000" w:rsidP="00000000" w:rsidRDefault="00000000" w:rsidRPr="00000000" w14:paraId="00000094">
      <w:pPr>
        <w:spacing w:after="100" w:lineRule="auto"/>
        <w:rPr/>
      </w:pPr>
      <w:r w:rsidDel="00000000" w:rsidR="00000000" w:rsidRPr="00000000">
        <w:rPr>
          <w:b w:val="1"/>
          <w:bCs w:val="1"/>
          <w:color w:val="2e74b5"/>
          <w:rtl w:val="0"/>
        </w:rPr>
        <w:t xml:space="preserve">Note: </w:t>
      </w:r>
      <w:r w:rsidDel="00000000" w:rsidR="00000000" w:rsidRPr="00000000">
        <w:rPr>
          <w:i w:val="1"/>
          <w:iCs w:val="1"/>
          <w:color w:val="595959"/>
          <w:rtl w:val="0"/>
        </w:rPr>
        <w:t xml:space="preserve">Tightened to match techstack_updated.docx, which commits to MuRIL/IndicBERT as the actual fine-tune base rather than describing them only as "suitable starting points."</w:t>
      </w:r>
      <w:r w:rsidDel="00000000" w:rsidR="00000000" w:rsidRPr="00000000">
        <w:rPr>
          <w:rtl w:val="0"/>
        </w:rPr>
      </w:r>
    </w:p>
    <w:p w:rsidR="00000000" w:rsidDel="00000000" w:rsidP="00000000" w:rsidRDefault="00000000" w:rsidRPr="00000000" w14:paraId="00000095">
      <w:pPr>
        <w:spacing w:after="40" w:before="160" w:lineRule="auto"/>
        <w:rPr/>
      </w:pPr>
      <w:r w:rsidDel="00000000" w:rsidR="00000000" w:rsidRPr="00000000">
        <w:rPr>
          <w:b w:val="1"/>
          <w:bCs w:val="1"/>
          <w:rtl w:val="0"/>
        </w:rPr>
        <w:t xml:space="preserve">Q18. How do you detect stress or trauma?</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We do not claim to diagnose trauma. SAATHI looks for observable interaction signals relevant to safety and prioritisation. Its output is decision support, not a clinical diagnosis.</w:t>
      </w:r>
    </w:p>
    <w:p w:rsidR="00000000" w:rsidDel="00000000" w:rsidP="00000000" w:rsidRDefault="00000000" w:rsidRPr="00000000" w14:paraId="00000097">
      <w:pPr>
        <w:spacing w:after="40" w:before="160" w:lineRule="auto"/>
        <w:rPr/>
      </w:pPr>
      <w:r w:rsidDel="00000000" w:rsidR="00000000" w:rsidRPr="00000000">
        <w:rPr>
          <w:b w:val="1"/>
          <w:bCs w:val="1"/>
          <w:rtl w:val="0"/>
        </w:rPr>
        <w:t xml:space="preserve">Q19. How does acoustic analysis work?</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Where audio is available, non-clinical acoustic features can contribute directional evidence. In the MVP they are interpretable signals with confidence, not proof of a mental-health condition.</w:t>
      </w:r>
    </w:p>
    <w:p w:rsidR="00000000" w:rsidDel="00000000" w:rsidP="00000000" w:rsidRDefault="00000000" w:rsidRPr="00000000" w14:paraId="00000099">
      <w:pPr>
        <w:spacing w:after="40" w:before="160" w:lineRule="auto"/>
        <w:rPr/>
      </w:pPr>
      <w:r w:rsidDel="00000000" w:rsidR="00000000" w:rsidRPr="00000000">
        <w:rPr>
          <w:b w:val="1"/>
          <w:bCs w:val="1"/>
          <w:rtl w:val="0"/>
        </w:rPr>
        <w:t xml:space="preserve">Q20. How do you combine signals?</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Through confidence-aware fusion. Each signal is considered with its availability and reliability. Missing or low-confidence modalities are not treated as neutral evidence.</w:t>
      </w:r>
    </w:p>
    <w:p w:rsidR="00000000" w:rsidDel="00000000" w:rsidP="00000000" w:rsidRDefault="00000000" w:rsidRPr="00000000" w14:paraId="0000009B">
      <w:pPr>
        <w:spacing w:after="40" w:before="160" w:lineRule="auto"/>
        <w:rPr/>
      </w:pPr>
      <w:r w:rsidDel="00000000" w:rsidR="00000000" w:rsidRPr="00000000">
        <w:rPr>
          <w:b w:val="1"/>
          <w:bCs w:val="1"/>
          <w:rtl w:val="0"/>
        </w:rPr>
        <w:t xml:space="preserve">Q21. Why not use an LLM for safety detection?</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For explicit danger detection we prefer predictable, auditable and testable behaviour. A deterministic layer makes it easier to inspect coverage and false negatives.</w:t>
      </w:r>
    </w:p>
    <w:p w:rsidR="00000000" w:rsidDel="00000000" w:rsidP="00000000" w:rsidRDefault="00000000" w:rsidRPr="00000000" w14:paraId="0000009D">
      <w:pPr>
        <w:spacing w:after="40" w:before="160" w:lineRule="auto"/>
        <w:rPr/>
      </w:pPr>
      <w:r w:rsidDel="00000000" w:rsidR="00000000" w:rsidRPr="00000000">
        <w:rPr>
          <w:b w:val="1"/>
          <w:bCs w:val="1"/>
          <w:rtl w:val="0"/>
        </w:rPr>
        <w:t xml:space="preserve">Q22. Can the system hallucinate?</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safety path is not based on free-form generation. Any generative co-pilot feature is constrained and human-reviewed, and should never invent case facts.</w:t>
      </w:r>
    </w:p>
    <w:p w:rsidR="00000000" w:rsidDel="00000000" w:rsidP="00000000" w:rsidRDefault="00000000" w:rsidRPr="00000000" w14:paraId="0000009F">
      <w:pPr>
        <w:spacing w:after="40" w:before="160" w:lineRule="auto"/>
        <w:rPr/>
      </w:pPr>
      <w:r w:rsidDel="00000000" w:rsidR="00000000" w:rsidRPr="00000000">
        <w:rPr>
          <w:b w:val="1"/>
          <w:bCs w:val="1"/>
          <w:rtl w:val="0"/>
        </w:rPr>
        <w:t xml:space="preserve">Q22a. Why not just fine-tune (or use) an LLM for the whole pipeline instead of separate components?</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An LLM is genuinely good at fluent language tasks, but its output isn't fully predictable — the same input can produce slightly different reasoning or phrasing on different runs. That's acceptable for rewording a Co-Pilot template; it's not acceptable for deciding whether someone is in danger. Splitting the pipeline into a deterministic Safety Engine, a fine-tuned classifier for text distress, and interpretable acoustic heuristics means every safety-critical piece stays auditable and testable, and the LLM is only ever used where unpredictability is low-stakes.</w:t>
      </w:r>
    </w:p>
    <w:p w:rsidR="00000000" w:rsidDel="00000000" w:rsidP="00000000" w:rsidRDefault="00000000" w:rsidRPr="00000000" w14:paraId="000000A1">
      <w:pPr>
        <w:spacing w:after="100" w:lineRule="auto"/>
        <w:rPr/>
      </w:pPr>
      <w:r w:rsidDel="00000000" w:rsidR="00000000" w:rsidRPr="00000000">
        <w:rPr>
          <w:b w:val="1"/>
          <w:bCs w:val="1"/>
          <w:color w:val="2e74b5"/>
          <w:rtl w:val="0"/>
        </w:rPr>
        <w:t xml:space="preserve">Note: </w:t>
      </w:r>
      <w:r w:rsidDel="00000000" w:rsidR="00000000" w:rsidRPr="00000000">
        <w:rPr>
          <w:i w:val="1"/>
          <w:iCs w:val="1"/>
          <w:color w:val="595959"/>
          <w:rtl w:val="0"/>
        </w:rPr>
        <w:t xml:space="preserve">New — directly answers 'why not train an LLM from scratch for everything', a likely technical follow-up.</w:t>
      </w:r>
      <w:r w:rsidDel="00000000" w:rsidR="00000000" w:rsidRPr="00000000">
        <w:rPr>
          <w:rtl w:val="0"/>
        </w:rPr>
      </w:r>
    </w:p>
    <w:p w:rsidR="00000000" w:rsidDel="00000000" w:rsidP="00000000" w:rsidRDefault="00000000" w:rsidRPr="00000000" w14:paraId="000000A2">
      <w:pPr>
        <w:pStyle w:val="Heading1"/>
        <w:spacing w:after="160" w:before="360" w:lineRule="auto"/>
        <w:rPr/>
      </w:pPr>
      <w:r w:rsidDel="00000000" w:rsidR="00000000" w:rsidRPr="00000000">
        <w:rPr>
          <w:rtl w:val="0"/>
        </w:rPr>
        <w:t xml:space="preserve">6. Priority Score &amp; Explainability</w:t>
      </w:r>
    </w:p>
    <w:p w:rsidR="00000000" w:rsidDel="00000000" w:rsidP="00000000" w:rsidRDefault="00000000" w:rsidRPr="00000000" w14:paraId="000000A3">
      <w:pPr>
        <w:spacing w:after="40" w:before="160" w:lineRule="auto"/>
        <w:rPr/>
      </w:pPr>
      <w:r w:rsidDel="00000000" w:rsidR="00000000" w:rsidRPr="00000000">
        <w:rPr>
          <w:b w:val="1"/>
          <w:bCs w:val="1"/>
          <w:rtl w:val="0"/>
        </w:rPr>
        <w:t xml:space="preserve">Q23. What is the Priority Score?</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transparent prototype prioritisation signal that helps operators decide which interactions may require faster attention. It is not a clinical score and not an automatic decision.</w:t>
      </w:r>
    </w:p>
    <w:p w:rsidR="00000000" w:rsidDel="00000000" w:rsidP="00000000" w:rsidRDefault="00000000" w:rsidRPr="00000000" w14:paraId="000000A5">
      <w:pPr>
        <w:spacing w:after="40" w:before="160" w:lineRule="auto"/>
        <w:rPr/>
      </w:pPr>
      <w:r w:rsidDel="00000000" w:rsidR="00000000" w:rsidRPr="00000000">
        <w:rPr>
          <w:b w:val="1"/>
          <w:bCs w:val="1"/>
          <w:rtl w:val="0"/>
        </w:rPr>
        <w:t xml:space="preserve">Q24. How did you choose the weights?</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Current weights are engineering starting points. We explicitly do not present them as clinically validated. Production weights would require representative data, expert review and calibration.</w:t>
      </w:r>
    </w:p>
    <w:p w:rsidR="00000000" w:rsidDel="00000000" w:rsidP="00000000" w:rsidRDefault="00000000" w:rsidRPr="00000000" w14:paraId="000000A7">
      <w:pPr>
        <w:spacing w:after="40" w:before="160" w:lineRule="auto"/>
        <w:rPr/>
      </w:pPr>
      <w:r w:rsidDel="00000000" w:rsidR="00000000" w:rsidRPr="00000000">
        <w:rPr>
          <w:b w:val="1"/>
          <w:bCs w:val="1"/>
          <w:rtl w:val="0"/>
        </w:rPr>
        <w:t xml:space="preserve">Q25. What are the priority bands?</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Clear action-oriented bands from lower priority to urgent so an operator can interpret the recommendation quickly. Exact thresholds remain configurable and require validation.</w:t>
      </w:r>
    </w:p>
    <w:p w:rsidR="00000000" w:rsidDel="00000000" w:rsidP="00000000" w:rsidRDefault="00000000" w:rsidRPr="00000000" w14:paraId="000000A9">
      <w:pPr>
        <w:spacing w:after="40" w:before="160" w:lineRule="auto"/>
        <w:rPr/>
      </w:pPr>
      <w:r w:rsidDel="00000000" w:rsidR="00000000" w:rsidRPr="00000000">
        <w:rPr>
          <w:b w:val="1"/>
          <w:bCs w:val="1"/>
          <w:rtl w:val="0"/>
        </w:rPr>
        <w:t xml:space="preserve">Q26. How do you explain a score?</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dashboard should show contributing evidence and confidence rather than only a number: available text signals, safety triggers, missing modalities and confidence.</w:t>
      </w:r>
    </w:p>
    <w:p w:rsidR="00000000" w:rsidDel="00000000" w:rsidP="00000000" w:rsidRDefault="00000000" w:rsidRPr="00000000" w14:paraId="000000AB">
      <w:pPr>
        <w:spacing w:after="40" w:before="160" w:lineRule="auto"/>
        <w:rPr/>
      </w:pPr>
      <w:r w:rsidDel="00000000" w:rsidR="00000000" w:rsidRPr="00000000">
        <w:rPr>
          <w:b w:val="1"/>
          <w:bCs w:val="1"/>
          <w:rtl w:val="0"/>
        </w:rPr>
        <w:t xml:space="preserve">Q27. What if the score is wrong?</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operator has the final call and can override it. SAATHI is intentionally decision support, not an autonomous authority.</w:t>
      </w:r>
    </w:p>
    <w:p w:rsidR="00000000" w:rsidDel="00000000" w:rsidP="00000000" w:rsidRDefault="00000000" w:rsidRPr="00000000" w14:paraId="000000AD">
      <w:pPr>
        <w:spacing w:after="40" w:before="160" w:lineRule="auto"/>
        <w:rPr/>
      </w:pPr>
      <w:r w:rsidDel="00000000" w:rsidR="00000000" w:rsidRPr="00000000">
        <w:rPr>
          <w:b w:val="1"/>
          <w:bCs w:val="1"/>
          <w:rtl w:val="0"/>
        </w:rPr>
        <w:t xml:space="preserve">Q28. What is more important: the score or safety?</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Safety. An explicit danger flag can bypass the score architecturally. The score must never suppress an immediate safety concern.</w:t>
      </w:r>
    </w:p>
    <w:p w:rsidR="00000000" w:rsidDel="00000000" w:rsidP="00000000" w:rsidRDefault="00000000" w:rsidRPr="00000000" w14:paraId="000000AF">
      <w:pPr>
        <w:pStyle w:val="Heading1"/>
        <w:spacing w:after="160" w:before="360" w:lineRule="auto"/>
        <w:rPr/>
      </w:pPr>
      <w:r w:rsidDel="00000000" w:rsidR="00000000" w:rsidRPr="00000000">
        <w:rPr>
          <w:rtl w:val="0"/>
        </w:rPr>
        <w:t xml:space="preserve">7. Data Questions</w:t>
      </w:r>
    </w:p>
    <w:p w:rsidR="00000000" w:rsidDel="00000000" w:rsidP="00000000" w:rsidRDefault="00000000" w:rsidRPr="00000000" w14:paraId="000000B0">
      <w:pPr>
        <w:spacing w:after="40" w:before="160" w:lineRule="auto"/>
        <w:rPr/>
      </w:pPr>
      <w:r w:rsidDel="00000000" w:rsidR="00000000" w:rsidRPr="00000000">
        <w:rPr>
          <w:b w:val="1"/>
          <w:bCs w:val="1"/>
          <w:rtl w:val="0"/>
        </w:rPr>
        <w:t xml:space="preserve">Q29. What data are you using?</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For proof-of-concept and benchmarking, public proxy datasets such as RAVDESS and CREMA-D for acted emotional speech and GoEmotions for general emotion text. These are not real victim or trauma datasets.</w:t>
      </w:r>
    </w:p>
    <w:p w:rsidR="00000000" w:rsidDel="00000000" w:rsidP="00000000" w:rsidRDefault="00000000" w:rsidRPr="00000000" w14:paraId="000000B2">
      <w:pPr>
        <w:spacing w:after="40" w:before="160" w:lineRule="auto"/>
        <w:rPr/>
      </w:pPr>
      <w:r w:rsidDel="00000000" w:rsidR="00000000" w:rsidRPr="00000000">
        <w:rPr>
          <w:b w:val="1"/>
          <w:bCs w:val="1"/>
          <w:rtl w:val="0"/>
        </w:rPr>
        <w:t xml:space="preserve">Q30. Do you have real victim data?</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and we do not claim that we do. The hackathon prototype uses synthetic, consented conversations rather than real NHAA cases or recordings.</w:t>
      </w:r>
    </w:p>
    <w:p w:rsidR="00000000" w:rsidDel="00000000" w:rsidP="00000000" w:rsidRDefault="00000000" w:rsidRPr="00000000" w14:paraId="000000B4">
      <w:pPr>
        <w:spacing w:after="40" w:before="160" w:lineRule="auto"/>
        <w:rPr/>
      </w:pPr>
      <w:r w:rsidDel="00000000" w:rsidR="00000000" w:rsidRPr="00000000">
        <w:rPr>
          <w:b w:val="1"/>
          <w:bCs w:val="1"/>
          <w:rtl w:val="0"/>
        </w:rPr>
        <w:t xml:space="preserve">Q31. Why is lack of a real dataset not fatal?</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Because we are honest about scope. Proxy data can test pipeline components but cannot validate real-world victim trauma assessment. Real deployment requires appropriately consented, governed and representative data.</w:t>
      </w:r>
    </w:p>
    <w:p w:rsidR="00000000" w:rsidDel="00000000" w:rsidP="00000000" w:rsidRDefault="00000000" w:rsidRPr="00000000" w14:paraId="000000B6">
      <w:pPr>
        <w:spacing w:after="40" w:before="160" w:lineRule="auto"/>
        <w:rPr/>
      </w:pPr>
      <w:r w:rsidDel="00000000" w:rsidR="00000000" w:rsidRPr="00000000">
        <w:rPr>
          <w:b w:val="1"/>
          <w:bCs w:val="1"/>
          <w:rtl w:val="0"/>
        </w:rPr>
        <w:t xml:space="preserve">Q32. Are RAVDESS and CREMA-D trauma datasets?</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They contain acted emotional speech. They support component experimentation but cannot establish clinical or victim-specific validity.</w:t>
      </w:r>
    </w:p>
    <w:p w:rsidR="00000000" w:rsidDel="00000000" w:rsidP="00000000" w:rsidRDefault="00000000" w:rsidRPr="00000000" w14:paraId="000000B8">
      <w:pPr>
        <w:spacing w:after="40" w:before="160" w:lineRule="auto"/>
        <w:rPr/>
      </w:pPr>
      <w:r w:rsidDel="00000000" w:rsidR="00000000" w:rsidRPr="00000000">
        <w:rPr>
          <w:b w:val="1"/>
          <w:bCs w:val="1"/>
          <w:rtl w:val="0"/>
        </w:rPr>
        <w:t xml:space="preserve">Q33. Is GoEmotions representative of complainants?</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It is a general emotion dataset and is useful only as a proxy for text-model experimentation.</w:t>
      </w:r>
    </w:p>
    <w:p w:rsidR="00000000" w:rsidDel="00000000" w:rsidP="00000000" w:rsidRDefault="00000000" w:rsidRPr="00000000" w14:paraId="000000BA">
      <w:pPr>
        <w:spacing w:after="40" w:before="160" w:lineRule="auto"/>
        <w:rPr/>
      </w:pPr>
      <w:r w:rsidDel="00000000" w:rsidR="00000000" w:rsidRPr="00000000">
        <w:rPr>
          <w:b w:val="1"/>
          <w:bCs w:val="1"/>
          <w:rtl w:val="0"/>
        </w:rPr>
        <w:t xml:space="preserve">Q34. How do you avoid overclaiming results?</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Every result should be labelled by data source and sample type: public benchmark, synthetic scenario or demo recording. We will not present this as real victim trauma-detection accuracy.</w:t>
      </w:r>
    </w:p>
    <w:p w:rsidR="00000000" w:rsidDel="00000000" w:rsidP="00000000" w:rsidRDefault="00000000" w:rsidRPr="00000000" w14:paraId="000000BC">
      <w:pPr>
        <w:pStyle w:val="Heading1"/>
        <w:spacing w:after="160" w:before="360" w:lineRule="auto"/>
        <w:rPr/>
      </w:pPr>
      <w:r w:rsidDel="00000000" w:rsidR="00000000" w:rsidRPr="00000000">
        <w:rPr>
          <w:rtl w:val="0"/>
        </w:rPr>
        <w:t xml:space="preserve">8. Validation &amp; Accuracy</w:t>
      </w:r>
    </w:p>
    <w:p w:rsidR="00000000" w:rsidDel="00000000" w:rsidP="00000000" w:rsidRDefault="00000000" w:rsidRPr="00000000" w14:paraId="000000BD">
      <w:pPr>
        <w:spacing w:after="40" w:before="160" w:lineRule="auto"/>
        <w:rPr/>
      </w:pPr>
      <w:r w:rsidDel="00000000" w:rsidR="00000000" w:rsidRPr="00000000">
        <w:rPr>
          <w:b w:val="1"/>
          <w:bCs w:val="1"/>
          <w:rtl w:val="0"/>
        </w:rPr>
        <w:t xml:space="preserve">Q35. How will you validate the prototype?</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ASR with WER/CER where reference transcripts exist; text models with macro-F1 and recall on suitable held-out data; the Safety Engine with recall on simulated explicit-danger scenarios; and end-to-end synthetic scenarios with expected routing and latency.</w:t>
      </w:r>
    </w:p>
    <w:p w:rsidR="00000000" w:rsidDel="00000000" w:rsidP="00000000" w:rsidRDefault="00000000" w:rsidRPr="00000000" w14:paraId="000000BF">
      <w:pPr>
        <w:spacing w:after="40" w:before="160" w:lineRule="auto"/>
        <w:rPr/>
      </w:pPr>
      <w:r w:rsidDel="00000000" w:rsidR="00000000" w:rsidRPr="00000000">
        <w:rPr>
          <w:b w:val="1"/>
          <w:bCs w:val="1"/>
          <w:rtl w:val="0"/>
        </w:rPr>
        <w:t xml:space="preserve">Q36. What accuracy do you have?</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We report only measurements actually obtained during implementation. We will not invent an overall accuracy number because the components solve different tasks and proxy data does not justify one real-world trauma claim.</w:t>
      </w:r>
    </w:p>
    <w:p w:rsidR="00000000" w:rsidDel="00000000" w:rsidP="00000000" w:rsidRDefault="00000000" w:rsidRPr="00000000" w14:paraId="000000C1">
      <w:pPr>
        <w:spacing w:after="40" w:before="160" w:lineRule="auto"/>
        <w:rPr/>
      </w:pPr>
      <w:r w:rsidDel="00000000" w:rsidR="00000000" w:rsidRPr="00000000">
        <w:rPr>
          <w:b w:val="1"/>
          <w:bCs w:val="1"/>
          <w:rtl w:val="0"/>
        </w:rPr>
        <w:t xml:space="preserve">Q37. Why not give one accuracy percentage?</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ASR, safety detection and text classification are different tasks. A single number could hide weaknesses and mislead judges.</w:t>
      </w:r>
    </w:p>
    <w:p w:rsidR="00000000" w:rsidDel="00000000" w:rsidP="00000000" w:rsidRDefault="00000000" w:rsidRPr="00000000" w14:paraId="000000C3">
      <w:pPr>
        <w:spacing w:after="40" w:before="160" w:lineRule="auto"/>
        <w:rPr/>
      </w:pPr>
      <w:r w:rsidDel="00000000" w:rsidR="00000000" w:rsidRPr="00000000">
        <w:rPr>
          <w:b w:val="1"/>
          <w:bCs w:val="1"/>
          <w:rtl w:val="0"/>
        </w:rPr>
        <w:t xml:space="preserve">Q37a. Why measure the text classifier with Macro-F1 instead of plain accuracy?</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Because our classes are imbalanced — most interactions are neutral, and "distress" or "danger" labels are the minority. A model can score very high on accuracy just by predicting the majority class most of the time, while quietly missing almost every real distress case. Macro-F1 averages performance across all labels equally, so it can't hide a weak minority-class result behind a strong majority-class one — which matters far more for a system built to catch the cases that are rare but urgent.</w:t>
      </w:r>
    </w:p>
    <w:p w:rsidR="00000000" w:rsidDel="00000000" w:rsidP="00000000" w:rsidRDefault="00000000" w:rsidRPr="00000000" w14:paraId="000000C5">
      <w:pPr>
        <w:spacing w:after="100" w:lineRule="auto"/>
        <w:rPr/>
      </w:pPr>
      <w:r w:rsidDel="00000000" w:rsidR="00000000" w:rsidRPr="00000000">
        <w:rPr>
          <w:b w:val="1"/>
          <w:bCs w:val="1"/>
          <w:color w:val="2e74b5"/>
          <w:rtl w:val="0"/>
        </w:rPr>
        <w:t xml:space="preserve">Note: </w:t>
      </w:r>
      <w:r w:rsidDel="00000000" w:rsidR="00000000" w:rsidRPr="00000000">
        <w:rPr>
          <w:i w:val="1"/>
          <w:iCs w:val="1"/>
          <w:color w:val="595959"/>
          <w:rtl w:val="0"/>
        </w:rPr>
        <w:t xml:space="preserve">New — explains the Macro-F1-vs-accuracy choice directly, including the imbalanced-class reasoning a technical judge would probe for.</w:t>
      </w:r>
      <w:r w:rsidDel="00000000" w:rsidR="00000000" w:rsidRPr="00000000">
        <w:rPr>
          <w:rtl w:val="0"/>
        </w:rPr>
      </w:r>
    </w:p>
    <w:p w:rsidR="00000000" w:rsidDel="00000000" w:rsidP="00000000" w:rsidRDefault="00000000" w:rsidRPr="00000000" w14:paraId="000000C6">
      <w:pPr>
        <w:spacing w:after="40" w:before="160" w:lineRule="auto"/>
        <w:rPr/>
      </w:pPr>
      <w:r w:rsidDel="00000000" w:rsidR="00000000" w:rsidRPr="00000000">
        <w:rPr>
          <w:b w:val="1"/>
          <w:bCs w:val="1"/>
          <w:rtl w:val="0"/>
        </w:rPr>
        <w:t xml:space="preserve">Q37b. What exactly are WER and CER?</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WER (Word Error Rate) and CER (Character Error Rate) measure how many words or characters the ASR system gets wrong compared to a correct reference transcript — lower is better. We track both per language because a language with more code-mixing or less training data for the ASR model tends to have a higher error rate, and a high WER on a critical sentence is itself a safety risk worth knowing about.</w:t>
      </w:r>
    </w:p>
    <w:p w:rsidR="00000000" w:rsidDel="00000000" w:rsidP="00000000" w:rsidRDefault="00000000" w:rsidRPr="00000000" w14:paraId="000000C8">
      <w:pPr>
        <w:spacing w:after="40" w:before="160" w:lineRule="auto"/>
        <w:rPr/>
      </w:pPr>
      <w:r w:rsidDel="00000000" w:rsidR="00000000" w:rsidRPr="00000000">
        <w:rPr>
          <w:b w:val="1"/>
          <w:bCs w:val="1"/>
          <w:rtl w:val="0"/>
        </w:rPr>
        <w:t xml:space="preserve">Q38. Which metric matters most for the Safety Engine?</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Recall is critical because a missed explicit danger signal can be more harmful than an extra false alarm. We would also inspect precision and every false negative.</w:t>
      </w:r>
    </w:p>
    <w:p w:rsidR="00000000" w:rsidDel="00000000" w:rsidP="00000000" w:rsidRDefault="00000000" w:rsidRPr="00000000" w14:paraId="000000CA">
      <w:pPr>
        <w:spacing w:after="40" w:before="160" w:lineRule="auto"/>
        <w:rPr/>
      </w:pPr>
      <w:r w:rsidDel="00000000" w:rsidR="00000000" w:rsidRPr="00000000">
        <w:rPr>
          <w:b w:val="1"/>
          <w:bCs w:val="1"/>
          <w:rtl w:val="0"/>
        </w:rPr>
        <w:t xml:space="preserve">Q39. How will you test false negatives?</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Using a manually curated simulated set of explicit danger, threat, coercion and neutral cases, recording failures and expanding the deterministic rules.</w:t>
      </w:r>
    </w:p>
    <w:p w:rsidR="00000000" w:rsidDel="00000000" w:rsidP="00000000" w:rsidRDefault="00000000" w:rsidRPr="00000000" w14:paraId="000000CC">
      <w:pPr>
        <w:spacing w:after="40" w:before="160" w:lineRule="auto"/>
        <w:rPr/>
      </w:pPr>
      <w:r w:rsidDel="00000000" w:rsidR="00000000" w:rsidRPr="00000000">
        <w:rPr>
          <w:b w:val="1"/>
          <w:bCs w:val="1"/>
          <w:rtl w:val="0"/>
        </w:rPr>
        <w:t xml:space="preserve">Q40. Is the system clinically validated?</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It is explicitly a hackathon prototype. Clinical, legal and operational validation would be required before real-world deployment.</w:t>
      </w:r>
    </w:p>
    <w:p w:rsidR="00000000" w:rsidDel="00000000" w:rsidP="00000000" w:rsidRDefault="00000000" w:rsidRPr="00000000" w14:paraId="000000CE">
      <w:pPr>
        <w:pStyle w:val="Heading1"/>
        <w:spacing w:after="160" w:before="360" w:lineRule="auto"/>
        <w:rPr/>
      </w:pPr>
      <w:r w:rsidDel="00000000" w:rsidR="00000000" w:rsidRPr="00000000">
        <w:rPr>
          <w:rtl w:val="0"/>
        </w:rPr>
        <w:t xml:space="preserve">9. Ethics, Safety &amp; Bias</w:t>
      </w:r>
    </w:p>
    <w:p w:rsidR="00000000" w:rsidDel="00000000" w:rsidP="00000000" w:rsidRDefault="00000000" w:rsidRPr="00000000" w14:paraId="000000CF">
      <w:pPr>
        <w:spacing w:after="40" w:before="160" w:lineRule="auto"/>
        <w:rPr/>
      </w:pPr>
      <w:r w:rsidDel="00000000" w:rsidR="00000000" w:rsidRPr="00000000">
        <w:rPr>
          <w:b w:val="1"/>
          <w:bCs w:val="1"/>
          <w:rtl w:val="0"/>
        </w:rPr>
        <w:t xml:space="preserve">Q41. Is it ethical to analyse a victim's voice?</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Only with a lawful, transparent and appropriately governed design. The hackathon demo uses synthetic, consented conversations. Real deployment requires notice/consent where applicable, minimisation and independent review.</w:t>
      </w:r>
    </w:p>
    <w:p w:rsidR="00000000" w:rsidDel="00000000" w:rsidP="00000000" w:rsidRDefault="00000000" w:rsidRPr="00000000" w14:paraId="000000D1">
      <w:pPr>
        <w:spacing w:after="40" w:before="160" w:lineRule="auto"/>
        <w:rPr/>
      </w:pPr>
      <w:r w:rsidDel="00000000" w:rsidR="00000000" w:rsidRPr="00000000">
        <w:rPr>
          <w:b w:val="1"/>
          <w:bCs w:val="1"/>
          <w:rtl w:val="0"/>
        </w:rPr>
        <w:t xml:space="preserve">Q42. Could this stigmatise someone?</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That is why SAATHI must not label someone as traumatised or diagnose them. It surfaces interaction-level evidence and urgency guidance with human review.</w:t>
      </w:r>
    </w:p>
    <w:p w:rsidR="00000000" w:rsidDel="00000000" w:rsidP="00000000" w:rsidRDefault="00000000" w:rsidRPr="00000000" w14:paraId="000000D3">
      <w:pPr>
        <w:spacing w:after="40" w:before="160" w:lineRule="auto"/>
        <w:rPr/>
      </w:pPr>
      <w:r w:rsidDel="00000000" w:rsidR="00000000" w:rsidRPr="00000000">
        <w:rPr>
          <w:b w:val="1"/>
          <w:bCs w:val="1"/>
          <w:rtl w:val="0"/>
        </w:rPr>
        <w:t xml:space="preserve">Q43. What if someone is naturally anxious or emotional?</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Emotion alone should not determine a consequential outcome. The design separates explicit safety triggers from general prioritisation, uses confidence and keeps a human in the loop.</w:t>
      </w:r>
    </w:p>
    <w:p w:rsidR="00000000" w:rsidDel="00000000" w:rsidP="00000000" w:rsidRDefault="00000000" w:rsidRPr="00000000" w14:paraId="000000D5">
      <w:pPr>
        <w:spacing w:after="40" w:before="160" w:lineRule="auto"/>
        <w:rPr/>
      </w:pPr>
      <w:r w:rsidDel="00000000" w:rsidR="00000000" w:rsidRPr="00000000">
        <w:rPr>
          <w:b w:val="1"/>
          <w:bCs w:val="1"/>
          <w:rtl w:val="0"/>
        </w:rPr>
        <w:t xml:space="preserve">Q44. Could it discriminate by language or accent?</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Yes, that is a real risk. Production validation must include language, dialect and demographic slices. The prototype does not claim fairness until it is measured.</w:t>
      </w:r>
    </w:p>
    <w:p w:rsidR="00000000" w:rsidDel="00000000" w:rsidP="00000000" w:rsidRDefault="00000000" w:rsidRPr="00000000" w14:paraId="000000D7">
      <w:pPr>
        <w:spacing w:after="40" w:before="160" w:lineRule="auto"/>
        <w:rPr/>
      </w:pPr>
      <w:r w:rsidDel="00000000" w:rsidR="00000000" w:rsidRPr="00000000">
        <w:rPr>
          <w:b w:val="1"/>
          <w:bCs w:val="1"/>
          <w:rtl w:val="0"/>
        </w:rPr>
        <w:t xml:space="preserve">Q44a. Specifically, how would you check for bias between Hindi, English and code-mixed dialects, rather than just saying "language" in general?</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By computing the safety engine's and text classifier's false-negative rate separately for each language/dialect slice, instead of one pooled number. If Hindi-English code-mixed speech shows a meaningfully higher false-negative rate than clean Hindi or clean English, that's a specific model or data problem to fix before deployment, not something an aggregate accuracy figure would ever surface. This is a planned production step (Section 6, improvements.docx) — the SIH prototype states the metric rather than claiming it's already been measured.</w:t>
      </w:r>
    </w:p>
    <w:p w:rsidR="00000000" w:rsidDel="00000000" w:rsidP="00000000" w:rsidRDefault="00000000" w:rsidRPr="00000000" w14:paraId="000000D9">
      <w:pPr>
        <w:spacing w:after="100" w:lineRule="auto"/>
        <w:rPr/>
      </w:pPr>
      <w:r w:rsidDel="00000000" w:rsidR="00000000" w:rsidRPr="00000000">
        <w:rPr>
          <w:b w:val="1"/>
          <w:bCs w:val="1"/>
          <w:color w:val="2e74b5"/>
          <w:rtl w:val="0"/>
        </w:rPr>
        <w:t xml:space="preserve">Note: </w:t>
      </w:r>
      <w:r w:rsidDel="00000000" w:rsidR="00000000" w:rsidRPr="00000000">
        <w:rPr>
          <w:i w:val="1"/>
          <w:iCs w:val="1"/>
          <w:color w:val="595959"/>
          <w:rtl w:val="0"/>
        </w:rPr>
        <w:t xml:space="preserve">New — makes the bias-checking answer concrete (per-slice false-negative rate) rather than a general fairness statement.</w:t>
      </w:r>
      <w:r w:rsidDel="00000000" w:rsidR="00000000" w:rsidRPr="00000000">
        <w:rPr>
          <w:rtl w:val="0"/>
        </w:rPr>
      </w:r>
    </w:p>
    <w:p w:rsidR="00000000" w:rsidDel="00000000" w:rsidP="00000000" w:rsidRDefault="00000000" w:rsidRPr="00000000" w14:paraId="000000DA">
      <w:pPr>
        <w:spacing w:after="40" w:before="160" w:lineRule="auto"/>
        <w:rPr/>
      </w:pPr>
      <w:r w:rsidDel="00000000" w:rsidR="00000000" w:rsidRPr="00000000">
        <w:rPr>
          <w:b w:val="1"/>
          <w:bCs w:val="1"/>
          <w:rtl w:val="0"/>
        </w:rPr>
        <w:t xml:space="preserve">Q45. Who is accountable for a final decision?</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human operator and authorised institution. SAATHI is a support tool, not an autonomous decision-maker.</w:t>
      </w:r>
    </w:p>
    <w:p w:rsidR="00000000" w:rsidDel="00000000" w:rsidP="00000000" w:rsidRDefault="00000000" w:rsidRPr="00000000" w14:paraId="000000DC">
      <w:pPr>
        <w:pStyle w:val="Heading1"/>
        <w:spacing w:after="160" w:before="360" w:lineRule="auto"/>
        <w:rPr/>
      </w:pPr>
      <w:r w:rsidDel="00000000" w:rsidR="00000000" w:rsidRPr="00000000">
        <w:rPr>
          <w:rtl w:val="0"/>
        </w:rPr>
        <w:t xml:space="preserve">10. Privacy, Security &amp; Legal</w:t>
      </w:r>
    </w:p>
    <w:p w:rsidR="00000000" w:rsidDel="00000000" w:rsidP="00000000" w:rsidRDefault="00000000" w:rsidRPr="00000000" w14:paraId="000000DD">
      <w:pPr>
        <w:spacing w:after="40" w:before="160" w:lineRule="auto"/>
        <w:rPr/>
      </w:pPr>
      <w:r w:rsidDel="00000000" w:rsidR="00000000" w:rsidRPr="00000000">
        <w:rPr>
          <w:b w:val="1"/>
          <w:bCs w:val="1"/>
          <w:rtl w:val="0"/>
        </w:rPr>
        <w:t xml:space="preserve">Q46. What personal data do you store?</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prototype should follow data minimisation: retain only what is necessary for the intended workflow. Exact production policy must be defined with the deploying authority.</w:t>
      </w:r>
    </w:p>
    <w:p w:rsidR="00000000" w:rsidDel="00000000" w:rsidP="00000000" w:rsidRDefault="00000000" w:rsidRPr="00000000" w14:paraId="000000DF">
      <w:pPr>
        <w:spacing w:after="40" w:before="160" w:lineRule="auto"/>
        <w:rPr/>
      </w:pPr>
      <w:r w:rsidDel="00000000" w:rsidR="00000000" w:rsidRPr="00000000">
        <w:rPr>
          <w:b w:val="1"/>
          <w:bCs w:val="1"/>
          <w:rtl w:val="0"/>
        </w:rPr>
        <w:t xml:space="preserve">Q47. Do you store raw audio?</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safest design is to avoid retaining raw audio unless there is a clear authorised operational need. Retention and deletion policy must be institutionally defined.</w:t>
      </w:r>
    </w:p>
    <w:p w:rsidR="00000000" w:rsidDel="00000000" w:rsidP="00000000" w:rsidRDefault="00000000" w:rsidRPr="00000000" w14:paraId="000000E1">
      <w:pPr>
        <w:spacing w:after="40" w:before="160" w:lineRule="auto"/>
        <w:rPr/>
      </w:pPr>
      <w:r w:rsidDel="00000000" w:rsidR="00000000" w:rsidRPr="00000000">
        <w:rPr>
          <w:b w:val="1"/>
          <w:bCs w:val="1"/>
          <w:rtl w:val="0"/>
        </w:rPr>
        <w:t xml:space="preserve">Q48. How do you protect sensitive data?</w:t>
      </w:r>
      <w:r w:rsidDel="00000000" w:rsidR="00000000" w:rsidRPr="00000000">
        <w:rPr>
          <w:rtl w:val="0"/>
        </w:rPr>
      </w:r>
    </w:p>
    <w:p w:rsidR="00000000" w:rsidDel="00000000" w:rsidP="00000000" w:rsidRDefault="00000000" w:rsidRPr="00000000" w14:paraId="000000E2">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Encryption in transit and at rest, role-based access, audit logs, minimised retention and separation of identifying data from analytics where possible.</w:t>
      </w:r>
    </w:p>
    <w:p w:rsidR="00000000" w:rsidDel="00000000" w:rsidP="00000000" w:rsidRDefault="00000000" w:rsidRPr="00000000" w14:paraId="000000E3">
      <w:pPr>
        <w:spacing w:after="40" w:before="160" w:lineRule="auto"/>
        <w:rPr/>
      </w:pPr>
      <w:r w:rsidDel="00000000" w:rsidR="00000000" w:rsidRPr="00000000">
        <w:rPr>
          <w:b w:val="1"/>
          <w:bCs w:val="1"/>
          <w:rtl w:val="0"/>
        </w:rPr>
        <w:t xml:space="preserve">Q49. What about the DPDP Act?</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production deployment must be designed around applicable data-protection obligations, lawful processing, purpose limitation, safeguards and retention controls. A hackathon prototype should not claim automatic legal compliance.</w:t>
      </w:r>
    </w:p>
    <w:p w:rsidR="00000000" w:rsidDel="00000000" w:rsidP="00000000" w:rsidRDefault="00000000" w:rsidRPr="00000000" w14:paraId="000000E5">
      <w:pPr>
        <w:spacing w:after="40" w:before="160" w:lineRule="auto"/>
        <w:rPr/>
      </w:pPr>
      <w:r w:rsidDel="00000000" w:rsidR="00000000" w:rsidRPr="00000000">
        <w:rPr>
          <w:b w:val="1"/>
          <w:bCs w:val="1"/>
          <w:rtl w:val="0"/>
        </w:rPr>
        <w:t xml:space="preserve">Q50. Can your system make a legal decision?</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It does not determine guilt, entitlement, investigation outcomes or relief. It only provides operator-facing safety and prioritisation support.</w:t>
      </w:r>
    </w:p>
    <w:p w:rsidR="00000000" w:rsidDel="00000000" w:rsidP="00000000" w:rsidRDefault="00000000" w:rsidRPr="00000000" w14:paraId="000000E7">
      <w:pPr>
        <w:pStyle w:val="Heading1"/>
        <w:spacing w:after="160" w:before="360" w:lineRule="auto"/>
        <w:rPr/>
      </w:pPr>
      <w:r w:rsidDel="00000000" w:rsidR="00000000" w:rsidRPr="00000000">
        <w:rPr>
          <w:rtl w:val="0"/>
        </w:rPr>
        <w:t xml:space="preserve">11. Feasibility &amp; Implementation</w:t>
      </w:r>
    </w:p>
    <w:p w:rsidR="00000000" w:rsidDel="00000000" w:rsidP="00000000" w:rsidRDefault="00000000" w:rsidRPr="00000000" w14:paraId="000000E8">
      <w:pPr>
        <w:spacing w:after="40" w:before="160" w:lineRule="auto"/>
        <w:rPr/>
      </w:pPr>
      <w:r w:rsidDel="00000000" w:rsidR="00000000" w:rsidRPr="00000000">
        <w:rPr>
          <w:b w:val="1"/>
          <w:bCs w:val="1"/>
          <w:rtl w:val="0"/>
        </w:rPr>
        <w:t xml:space="preserve">Q51. Can you build this during SIH?</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Yes, because the MVP uses modular, proven components rather than training a foundation model from scratch. The demo focuses on the end-to-end safety and prioritisation workflow.</w:t>
      </w:r>
    </w:p>
    <w:p w:rsidR="00000000" w:rsidDel="00000000" w:rsidP="00000000" w:rsidRDefault="00000000" w:rsidRPr="00000000" w14:paraId="000000EA">
      <w:pPr>
        <w:spacing w:after="40" w:before="160" w:lineRule="auto"/>
        <w:rPr/>
      </w:pPr>
      <w:r w:rsidDel="00000000" w:rsidR="00000000" w:rsidRPr="00000000">
        <w:rPr>
          <w:b w:val="1"/>
          <w:bCs w:val="1"/>
          <w:rtl w:val="0"/>
        </w:rPr>
        <w:t xml:space="preserve">Q52. What is mocked?</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14566/telephony integration is simulated through a mock interaction stream. Real integration requires authorised access and institutional cooperation.</w:t>
      </w:r>
    </w:p>
    <w:p w:rsidR="00000000" w:rsidDel="00000000" w:rsidP="00000000" w:rsidRDefault="00000000" w:rsidRPr="00000000" w14:paraId="000000EC">
      <w:pPr>
        <w:spacing w:after="40" w:before="160" w:lineRule="auto"/>
        <w:rPr/>
      </w:pPr>
      <w:r w:rsidDel="00000000" w:rsidR="00000000" w:rsidRPr="00000000">
        <w:rPr>
          <w:b w:val="1"/>
          <w:bCs w:val="1"/>
          <w:rtl w:val="0"/>
        </w:rPr>
        <w:t xml:space="preserve">Q53. Why not integrate directly with 14566?</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hackathon team should not connect to or interfere with a real government helpline without authorisation. Mock integration demonstrates the architecture safely.</w:t>
      </w:r>
    </w:p>
    <w:p w:rsidR="00000000" w:rsidDel="00000000" w:rsidP="00000000" w:rsidRDefault="00000000" w:rsidRPr="00000000" w14:paraId="000000EE">
      <w:pPr>
        <w:spacing w:after="40" w:before="160" w:lineRule="auto"/>
        <w:rPr/>
      </w:pPr>
      <w:r w:rsidDel="00000000" w:rsidR="00000000" w:rsidRPr="00000000">
        <w:rPr>
          <w:b w:val="1"/>
          <w:bCs w:val="1"/>
          <w:rtl w:val="0"/>
        </w:rPr>
        <w:t xml:space="preserve">Q54. What is your technology stack?</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modular frontend/operator interface, Python/AI services, real-time communication, backend APIs and data storage. Concretely: React/Next.js for the frontend, FastAPI (Python) for the backend, PostgreSQL for structured data, WebSocket for live updates, Redis for the queue, and Docker for deployment. Exact implementation can evolve without changing the safety-first architecture.</w:t>
      </w:r>
    </w:p>
    <w:p w:rsidR="00000000" w:rsidDel="00000000" w:rsidP="00000000" w:rsidRDefault="00000000" w:rsidRPr="00000000" w14:paraId="000000F0">
      <w:pPr>
        <w:spacing w:after="100" w:lineRule="auto"/>
        <w:rPr/>
      </w:pPr>
      <w:r w:rsidDel="00000000" w:rsidR="00000000" w:rsidRPr="00000000">
        <w:rPr>
          <w:b w:val="1"/>
          <w:bCs w:val="1"/>
          <w:color w:val="2e74b5"/>
          <w:rtl w:val="0"/>
        </w:rPr>
        <w:t xml:space="preserve">Note: </w:t>
      </w:r>
      <w:r w:rsidDel="00000000" w:rsidR="00000000" w:rsidRPr="00000000">
        <w:rPr>
          <w:i w:val="1"/>
          <w:iCs w:val="1"/>
          <w:color w:val="595959"/>
          <w:rtl w:val="0"/>
        </w:rPr>
        <w:t xml:space="preserve">Expanded with the specific components from techstack_updated.docx so this answer holds up if a judge asks a follow-up naming a specific technology.</w:t>
      </w:r>
      <w:r w:rsidDel="00000000" w:rsidR="00000000" w:rsidRPr="00000000">
        <w:rPr>
          <w:rtl w:val="0"/>
        </w:rPr>
      </w:r>
    </w:p>
    <w:p w:rsidR="00000000" w:rsidDel="00000000" w:rsidP="00000000" w:rsidRDefault="00000000" w:rsidRPr="00000000" w14:paraId="000000F1">
      <w:pPr>
        <w:spacing w:after="40" w:before="160" w:lineRule="auto"/>
        <w:rPr/>
      </w:pPr>
      <w:r w:rsidDel="00000000" w:rsidR="00000000" w:rsidRPr="00000000">
        <w:rPr>
          <w:b w:val="1"/>
          <w:bCs w:val="1"/>
          <w:rtl w:val="0"/>
        </w:rPr>
        <w:t xml:space="preserve">Q54a. Why FastAPI specifically, and not Flask, Django or Node?</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FastAPI is Python-native, which keeps the backend in the same language as the AI/ML pipeline (no translation layer between model code and API code), has built-in request validation, and handles asynchronous requests well — useful for a system doing near-real-time transcription and scoring. It's also fast to build with, which matters inside a 36-hour build window.</w:t>
      </w:r>
    </w:p>
    <w:p w:rsidR="00000000" w:rsidDel="00000000" w:rsidP="00000000" w:rsidRDefault="00000000" w:rsidRPr="00000000" w14:paraId="000000F3">
      <w:pPr>
        <w:spacing w:after="40" w:before="160" w:lineRule="auto"/>
        <w:rPr/>
      </w:pPr>
      <w:r w:rsidDel="00000000" w:rsidR="00000000" w:rsidRPr="00000000">
        <w:rPr>
          <w:b w:val="1"/>
          <w:bCs w:val="1"/>
          <w:rtl w:val="0"/>
        </w:rPr>
        <w:t xml:space="preserve">Q54b. Why PostgreSQL over another database?</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Our data is inherently relational — cases link to interactions, which link to assessments, signals and safety flags — and PostgreSQL handles those relationships, constraints and audit-style queries ("show me every safety flag reviewed by this operator") more naturally than a document store would. It's also mature, well-understood, and easy to reason about for a system where data integrity matters.</w:t>
      </w:r>
    </w:p>
    <w:p w:rsidR="00000000" w:rsidDel="00000000" w:rsidP="00000000" w:rsidRDefault="00000000" w:rsidRPr="00000000" w14:paraId="000000F5">
      <w:pPr>
        <w:spacing w:after="40" w:before="160" w:lineRule="auto"/>
        <w:rPr/>
      </w:pPr>
      <w:r w:rsidDel="00000000" w:rsidR="00000000" w:rsidRPr="00000000">
        <w:rPr>
          <w:b w:val="1"/>
          <w:bCs w:val="1"/>
          <w:rtl w:val="0"/>
        </w:rPr>
        <w:t xml:space="preserve">Q54c. Why WebSocket instead of the frontend just polling the API repeatedly?</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Polling means the dashboard asks "anything new?" over and over, which adds latency and unnecessary load. WebSocket keeps a live connection open so a transcript update or a new safety flag can be pushed to the operator's screen the moment it happens — important when the whole point of the Safety Engine is immediate visibility.</w:t>
      </w:r>
    </w:p>
    <w:p w:rsidR="00000000" w:rsidDel="00000000" w:rsidP="00000000" w:rsidRDefault="00000000" w:rsidRPr="00000000" w14:paraId="000000F7">
      <w:pPr>
        <w:spacing w:after="40" w:before="160" w:lineRule="auto"/>
        <w:rPr/>
      </w:pPr>
      <w:r w:rsidDel="00000000" w:rsidR="00000000" w:rsidRPr="00000000">
        <w:rPr>
          <w:b w:val="1"/>
          <w:bCs w:val="1"/>
          <w:rtl w:val="0"/>
        </w:rPr>
        <w:t xml:space="preserve">Q54d. Why Redis for the queue?</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Redis is an in-memory store, so reads and writes are very fast — useful for managing the live queue of interactions waiting for operator attention, where cases need to be reordered instantly the moment a new Urgent or Critical Flag comes in. It's also simple to run alongside FastAPI without heavy infrastructure.</w:t>
      </w:r>
    </w:p>
    <w:p w:rsidR="00000000" w:rsidDel="00000000" w:rsidP="00000000" w:rsidRDefault="00000000" w:rsidRPr="00000000" w14:paraId="000000F9">
      <w:pPr>
        <w:spacing w:after="40" w:before="160" w:lineRule="auto"/>
        <w:rPr/>
      </w:pPr>
      <w:r w:rsidDel="00000000" w:rsidR="00000000" w:rsidRPr="00000000">
        <w:rPr>
          <w:b w:val="1"/>
          <w:bCs w:val="1"/>
          <w:rtl w:val="0"/>
        </w:rPr>
        <w:t xml:space="preserve">Q54e. Why IndicConformer as your default ASR instead of Whisper?</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IndicConformer (AI4Bharat) is trained specifically for Indian languages and code-mixing, so it should handle Hindi-English mixed speech better than a general multilingual model out of the box. Whisper stays as a fallback because it's genuinely the fastest thing to get running if IndicConformer integration takes longer than expected — the architecture doesn't depend on either being irreplaceable, and Bhashini's government ASR API is named as the realistic production path.</w:t>
      </w:r>
    </w:p>
    <w:p w:rsidR="00000000" w:rsidDel="00000000" w:rsidP="00000000" w:rsidRDefault="00000000" w:rsidRPr="00000000" w14:paraId="000000FB">
      <w:pPr>
        <w:spacing w:after="40" w:before="160" w:lineRule="auto"/>
        <w:rPr/>
      </w:pPr>
      <w:r w:rsidDel="00000000" w:rsidR="00000000" w:rsidRPr="00000000">
        <w:rPr>
          <w:b w:val="1"/>
          <w:bCs w:val="1"/>
          <w:rtl w:val="0"/>
        </w:rPr>
        <w:t xml:space="preserve">Q55. Can it scale?</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Yes. ASR, safety checking, scoring and dashboard functions can be separated into services. The deterministic safety layer is also lightweight.</w:t>
      </w:r>
    </w:p>
    <w:p w:rsidR="00000000" w:rsidDel="00000000" w:rsidP="00000000" w:rsidRDefault="00000000" w:rsidRPr="00000000" w14:paraId="000000FD">
      <w:pPr>
        <w:spacing w:after="40" w:before="160" w:lineRule="auto"/>
        <w:rPr/>
      </w:pPr>
      <w:r w:rsidDel="00000000" w:rsidR="00000000" w:rsidRPr="00000000">
        <w:rPr>
          <w:b w:val="1"/>
          <w:bCs w:val="1"/>
          <w:rtl w:val="0"/>
        </w:rPr>
        <w:t xml:space="preserve">Q56. What happens if an AI service fails?</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system should fail safely: indicate the unavailable component, avoid fabricated confidence and preserve the authorised workflow so the human can still proceed.</w:t>
      </w:r>
    </w:p>
    <w:p w:rsidR="00000000" w:rsidDel="00000000" w:rsidP="00000000" w:rsidRDefault="00000000" w:rsidRPr="00000000" w14:paraId="000000FF">
      <w:pPr>
        <w:pStyle w:val="Heading1"/>
        <w:spacing w:after="160" w:before="360" w:lineRule="auto"/>
        <w:rPr/>
      </w:pPr>
      <w:r w:rsidDel="00000000" w:rsidR="00000000" w:rsidRPr="00000000">
        <w:rPr>
          <w:rtl w:val="0"/>
        </w:rPr>
        <w:t xml:space="preserve">12. Impact &amp; Adoption</w:t>
      </w:r>
    </w:p>
    <w:p w:rsidR="00000000" w:rsidDel="00000000" w:rsidP="00000000" w:rsidRDefault="00000000" w:rsidRPr="00000000" w14:paraId="00000100">
      <w:pPr>
        <w:spacing w:after="40" w:before="160" w:lineRule="auto"/>
        <w:rPr/>
      </w:pPr>
      <w:r w:rsidDel="00000000" w:rsidR="00000000" w:rsidRPr="00000000">
        <w:rPr>
          <w:b w:val="1"/>
          <w:bCs w:val="1"/>
          <w:rtl w:val="0"/>
        </w:rPr>
        <w:t xml:space="preserve">Q57. How does this help victims?</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It aims to surface urgent situations earlier so genuine danger is less likely to be buried in a transcript or routine queue.</w:t>
      </w:r>
    </w:p>
    <w:p w:rsidR="00000000" w:rsidDel="00000000" w:rsidP="00000000" w:rsidRDefault="00000000" w:rsidRPr="00000000" w14:paraId="00000102">
      <w:pPr>
        <w:spacing w:after="40" w:before="160" w:lineRule="auto"/>
        <w:rPr/>
      </w:pPr>
      <w:r w:rsidDel="00000000" w:rsidR="00000000" w:rsidRPr="00000000">
        <w:rPr>
          <w:b w:val="1"/>
          <w:bCs w:val="1"/>
          <w:rtl w:val="0"/>
        </w:rPr>
        <w:t xml:space="preserve">Q58. How does this help operators?</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It provides evidence-backed prioritisation and confidence information while preserving operator judgement.</w:t>
      </w:r>
    </w:p>
    <w:p w:rsidR="00000000" w:rsidDel="00000000" w:rsidP="00000000" w:rsidRDefault="00000000" w:rsidRPr="00000000" w14:paraId="00000104">
      <w:pPr>
        <w:spacing w:after="40" w:before="160" w:lineRule="auto"/>
        <w:rPr/>
      </w:pPr>
      <w:r w:rsidDel="00000000" w:rsidR="00000000" w:rsidRPr="00000000">
        <w:rPr>
          <w:b w:val="1"/>
          <w:bCs w:val="1"/>
          <w:rtl w:val="0"/>
        </w:rPr>
        <w:t xml:space="preserve">Q59. How does this help authorities?</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It can create a more transparent and auditable trail of how prioritisation support was generated, supporting oversight rather than opaque automation.</w:t>
      </w:r>
    </w:p>
    <w:p w:rsidR="00000000" w:rsidDel="00000000" w:rsidP="00000000" w:rsidRDefault="00000000" w:rsidRPr="00000000" w14:paraId="00000106">
      <w:pPr>
        <w:spacing w:after="40" w:before="160" w:lineRule="auto"/>
        <w:rPr/>
      </w:pPr>
      <w:r w:rsidDel="00000000" w:rsidR="00000000" w:rsidRPr="00000000">
        <w:rPr>
          <w:b w:val="1"/>
          <w:bCs w:val="1"/>
          <w:rtl w:val="0"/>
        </w:rPr>
        <w:t xml:space="preserve">Q60. How will operators adopt it?</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UI should fit the existing workflow and provide simple actionable information. SAATHI sits beside the current process rather than forcing a new grievance system.</w:t>
      </w:r>
    </w:p>
    <w:p w:rsidR="00000000" w:rsidDel="00000000" w:rsidP="00000000" w:rsidRDefault="00000000" w:rsidRPr="00000000" w14:paraId="00000108">
      <w:pPr>
        <w:spacing w:after="40" w:before="160" w:lineRule="auto"/>
        <w:rPr/>
      </w:pPr>
      <w:r w:rsidDel="00000000" w:rsidR="00000000" w:rsidRPr="00000000">
        <w:rPr>
          <w:b w:val="1"/>
          <w:bCs w:val="1"/>
          <w:rtl w:val="0"/>
        </w:rPr>
        <w:t xml:space="preserve">Q61. What if operators disagree with AI?</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They should be able to override it. Disagreement is useful feedback for later calibration and improvement.</w:t>
      </w:r>
    </w:p>
    <w:p w:rsidR="00000000" w:rsidDel="00000000" w:rsidP="00000000" w:rsidRDefault="00000000" w:rsidRPr="00000000" w14:paraId="0000010A">
      <w:pPr>
        <w:pStyle w:val="Heading1"/>
        <w:spacing w:after="160" w:before="360" w:lineRule="auto"/>
        <w:rPr/>
      </w:pPr>
      <w:r w:rsidDel="00000000" w:rsidR="00000000" w:rsidRPr="00000000">
        <w:rPr>
          <w:rtl w:val="0"/>
        </w:rPr>
        <w:t xml:space="preserve">13. Comparison &amp; Competition</w:t>
      </w:r>
    </w:p>
    <w:p w:rsidR="00000000" w:rsidDel="00000000" w:rsidP="00000000" w:rsidRDefault="00000000" w:rsidRPr="00000000" w14:paraId="0000010B">
      <w:pPr>
        <w:spacing w:after="40" w:before="160" w:lineRule="auto"/>
        <w:rPr/>
      </w:pPr>
      <w:r w:rsidDel="00000000" w:rsidR="00000000" w:rsidRPr="00000000">
        <w:rPr>
          <w:b w:val="1"/>
          <w:bCs w:val="1"/>
          <w:rtl w:val="0"/>
        </w:rPr>
        <w:t xml:space="preserve">Q62. Why can't a normal keyword system do this?</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Keywords can detect some explicit phrases but struggle with context, paraphrases, multilingual variation and broader evidence. SAATHI combines deterministic safety logic with text analysis and confidence-aware prioritisation.</w:t>
      </w:r>
    </w:p>
    <w:p w:rsidR="00000000" w:rsidDel="00000000" w:rsidP="00000000" w:rsidRDefault="00000000" w:rsidRPr="00000000" w14:paraId="0000010D">
      <w:pPr>
        <w:spacing w:after="40" w:before="160" w:lineRule="auto"/>
        <w:rPr/>
      </w:pPr>
      <w:r w:rsidDel="00000000" w:rsidR="00000000" w:rsidRPr="00000000">
        <w:rPr>
          <w:b w:val="1"/>
          <w:bCs w:val="1"/>
          <w:rtl w:val="0"/>
        </w:rPr>
        <w:t xml:space="preserve">Q63. Why can't an LLM do everything?</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Safety-critical workflows benefit from predictable boundaries. We intentionally do not put free-form generative reasoning in control of the explicit-danger path.</w:t>
      </w:r>
    </w:p>
    <w:p w:rsidR="00000000" w:rsidDel="00000000" w:rsidP="00000000" w:rsidRDefault="00000000" w:rsidRPr="00000000" w14:paraId="0000010F">
      <w:pPr>
        <w:spacing w:after="40" w:before="160" w:lineRule="auto"/>
        <w:rPr/>
      </w:pPr>
      <w:r w:rsidDel="00000000" w:rsidR="00000000" w:rsidRPr="00000000">
        <w:rPr>
          <w:b w:val="1"/>
          <w:bCs w:val="1"/>
          <w:rtl w:val="0"/>
        </w:rPr>
        <w:t xml:space="preserve">Q64. Why is this better than generic sentiment analysis?</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Sentiment analysis measures broad positive/negative emotion. SAATHI is designed around safety, urgency, evidence, missing modalities and operator action.</w:t>
      </w:r>
    </w:p>
    <w:p w:rsidR="00000000" w:rsidDel="00000000" w:rsidP="00000000" w:rsidRDefault="00000000" w:rsidRPr="00000000" w14:paraId="00000111">
      <w:pPr>
        <w:pStyle w:val="Heading1"/>
        <w:spacing w:after="160" w:before="360" w:lineRule="auto"/>
        <w:rPr/>
      </w:pPr>
      <w:r w:rsidDel="00000000" w:rsidR="00000000" w:rsidRPr="00000000">
        <w:rPr>
          <w:rtl w:val="0"/>
        </w:rPr>
        <w:t xml:space="preserve">14. Difficult / Attack Questions</w:t>
      </w:r>
    </w:p>
    <w:p w:rsidR="00000000" w:rsidDel="00000000" w:rsidP="00000000" w:rsidRDefault="00000000" w:rsidRPr="00000000" w14:paraId="00000112">
      <w:pPr>
        <w:spacing w:after="40" w:before="160" w:lineRule="auto"/>
        <w:rPr/>
      </w:pPr>
      <w:r w:rsidDel="00000000" w:rsidR="00000000" w:rsidRPr="00000000">
        <w:rPr>
          <w:b w:val="1"/>
          <w:bCs w:val="1"/>
          <w:rtl w:val="0"/>
        </w:rPr>
        <w:t xml:space="preserve">Q65. Isn't this just AI emotion detection with fancy words?</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We deliberately avoid claiming reliable emotion or trauma diagnosis. The architecture is centred on explicit safety detection, confidence-aware prioritisation and operator decision support.</w:t>
      </w:r>
    </w:p>
    <w:p w:rsidR="00000000" w:rsidDel="00000000" w:rsidP="00000000" w:rsidRDefault="00000000" w:rsidRPr="00000000" w14:paraId="00000114">
      <w:pPr>
        <w:spacing w:after="40" w:before="160" w:lineRule="auto"/>
        <w:rPr/>
      </w:pPr>
      <w:r w:rsidDel="00000000" w:rsidR="00000000" w:rsidRPr="00000000">
        <w:rPr>
          <w:b w:val="1"/>
          <w:bCs w:val="1"/>
          <w:rtl w:val="0"/>
        </w:rPr>
        <w:t xml:space="preserve">Q66. What is the biggest weakness?</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absence of representative, clinically governed real-world data. We acknowledge it openly; that is why the scope is proof-of-concept and production requires formal validation.</w:t>
      </w:r>
    </w:p>
    <w:p w:rsidR="00000000" w:rsidDel="00000000" w:rsidP="00000000" w:rsidRDefault="00000000" w:rsidRPr="00000000" w14:paraId="00000116">
      <w:pPr>
        <w:spacing w:after="40" w:before="160" w:lineRule="auto"/>
        <w:rPr/>
      </w:pPr>
      <w:r w:rsidDel="00000000" w:rsidR="00000000" w:rsidRPr="00000000">
        <w:rPr>
          <w:b w:val="1"/>
          <w:bCs w:val="1"/>
          <w:rtl w:val="0"/>
        </w:rPr>
        <w:t xml:space="preserve">Q67. What if the model misses someone in danger?</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That is the most serious failure mode. We reduce risk through an independent high-recall safety path, false-negative testing and human responsibility, but we do not claim zero risk.</w:t>
      </w:r>
    </w:p>
    <w:p w:rsidR="00000000" w:rsidDel="00000000" w:rsidP="00000000" w:rsidRDefault="00000000" w:rsidRPr="00000000" w14:paraId="00000118">
      <w:pPr>
        <w:spacing w:after="40" w:before="160" w:lineRule="auto"/>
        <w:rPr/>
      </w:pPr>
      <w:r w:rsidDel="00000000" w:rsidR="00000000" w:rsidRPr="00000000">
        <w:rPr>
          <w:b w:val="1"/>
          <w:bCs w:val="1"/>
          <w:rtl w:val="0"/>
        </w:rPr>
        <w:t xml:space="preserve">Q68. What if there are too many false alarms?</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That can increase workload. Thresholds and rules need calibration, while human review prevents the system from acting autonomously.</w:t>
      </w:r>
    </w:p>
    <w:p w:rsidR="00000000" w:rsidDel="00000000" w:rsidP="00000000" w:rsidRDefault="00000000" w:rsidRPr="00000000" w14:paraId="0000011A">
      <w:pPr>
        <w:spacing w:after="40" w:before="160" w:lineRule="auto"/>
        <w:rPr/>
      </w:pPr>
      <w:r w:rsidDel="00000000" w:rsidR="00000000" w:rsidRPr="00000000">
        <w:rPr>
          <w:b w:val="1"/>
          <w:bCs w:val="1"/>
          <w:rtl w:val="0"/>
        </w:rPr>
        <w:t xml:space="preserve">Q69. Are you replacing counsellors, police or operators?</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No. SAATHI does not replace any professional or authority. It supports first-contact triage.</w:t>
      </w:r>
    </w:p>
    <w:p w:rsidR="00000000" w:rsidDel="00000000" w:rsidP="00000000" w:rsidRDefault="00000000" w:rsidRPr="00000000" w14:paraId="0000011C">
      <w:pPr>
        <w:spacing w:after="40" w:before="160" w:lineRule="auto"/>
        <w:rPr/>
      </w:pPr>
      <w:r w:rsidDel="00000000" w:rsidR="00000000" w:rsidRPr="00000000">
        <w:rPr>
          <w:b w:val="1"/>
          <w:bCs w:val="1"/>
          <w:rtl w:val="0"/>
        </w:rPr>
        <w:t xml:space="preserve">Q70. Why should SIH select your project?</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Because the innovation is not merely adding AI. We architect the system so safety can override scoring, evidence is visible, uncertainty is represented and humans retain authority.</w:t>
      </w:r>
    </w:p>
    <w:p w:rsidR="00000000" w:rsidDel="00000000" w:rsidP="00000000" w:rsidRDefault="00000000" w:rsidRPr="00000000" w14:paraId="0000011E">
      <w:pPr>
        <w:pStyle w:val="Heading1"/>
        <w:spacing w:after="160" w:before="360" w:lineRule="auto"/>
        <w:rPr/>
      </w:pPr>
      <w:r w:rsidDel="00000000" w:rsidR="00000000" w:rsidRPr="00000000">
        <w:rPr>
          <w:rtl w:val="0"/>
        </w:rPr>
        <w:t xml:space="preserve">15. Future Scope</w:t>
      </w:r>
    </w:p>
    <w:p w:rsidR="00000000" w:rsidDel="00000000" w:rsidP="00000000" w:rsidRDefault="00000000" w:rsidRPr="00000000" w14:paraId="0000011F">
      <w:pPr>
        <w:spacing w:after="40" w:before="160" w:lineRule="auto"/>
        <w:rPr/>
      </w:pPr>
      <w:r w:rsidDel="00000000" w:rsidR="00000000" w:rsidRPr="00000000">
        <w:rPr>
          <w:b w:val="1"/>
          <w:bCs w:val="1"/>
          <w:rtl w:val="0"/>
        </w:rPr>
        <w:t xml:space="preserve">Q71. What happens after the hackathon?</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 controlled pilot: institutional partnership, ethics/legal review, consented representative data where appropriate, component validation, language/dialect testing, false-negative analysis and operator usability studies.</w:t>
      </w:r>
    </w:p>
    <w:p w:rsidR="00000000" w:rsidDel="00000000" w:rsidP="00000000" w:rsidRDefault="00000000" w:rsidRPr="00000000" w14:paraId="00000121">
      <w:pPr>
        <w:spacing w:after="40" w:before="160" w:lineRule="auto"/>
        <w:rPr/>
      </w:pPr>
      <w:r w:rsidDel="00000000" w:rsidR="00000000" w:rsidRPr="00000000">
        <w:rPr>
          <w:b w:val="1"/>
          <w:bCs w:val="1"/>
          <w:rtl w:val="0"/>
        </w:rPr>
        <w:t xml:space="preserve">Q72. What would production require?</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Authorised integration, governance, privacy/security controls, representative validation data, expert review, calibrated thresholds, monitoring, incident response and clear human escalation protocols.</w:t>
      </w:r>
    </w:p>
    <w:p w:rsidR="00000000" w:rsidDel="00000000" w:rsidP="00000000" w:rsidRDefault="00000000" w:rsidRPr="00000000" w14:paraId="00000123">
      <w:pPr>
        <w:spacing w:after="40" w:before="160" w:lineRule="auto"/>
        <w:rPr/>
      </w:pPr>
      <w:r w:rsidDel="00000000" w:rsidR="00000000" w:rsidRPr="00000000">
        <w:rPr>
          <w:b w:val="1"/>
          <w:bCs w:val="1"/>
          <w:rtl w:val="0"/>
        </w:rPr>
        <w:t xml:space="preserve">Q73. Can this support other languages?</w:t>
      </w: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Architecturally yes, but each language expansion must be validated separately.</w:t>
      </w:r>
    </w:p>
    <w:p w:rsidR="00000000" w:rsidDel="00000000" w:rsidP="00000000" w:rsidRDefault="00000000" w:rsidRPr="00000000" w14:paraId="00000125">
      <w:pPr>
        <w:spacing w:after="40" w:before="160" w:lineRule="auto"/>
        <w:rPr/>
      </w:pPr>
      <w:r w:rsidDel="00000000" w:rsidR="00000000" w:rsidRPr="00000000">
        <w:rPr>
          <w:b w:val="1"/>
          <w:bCs w:val="1"/>
          <w:rtl w:val="0"/>
        </w:rPr>
        <w:t xml:space="preserve">Q74. Can it be used beyond NHAA?</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b w:val="1"/>
          <w:bCs w:val="1"/>
          <w:i w:val="1"/>
          <w:iCs w:val="1"/>
          <w:rtl w:val="0"/>
        </w:rPr>
        <w:t xml:space="preserve">Answer: </w:t>
      </w:r>
      <w:r w:rsidDel="00000000" w:rsidR="00000000" w:rsidRPr="00000000">
        <w:rPr>
          <w:rtl w:val="0"/>
        </w:rPr>
        <w:t xml:space="preserve">The architecture could be adapted to other human-in-the-loop first-contact support workflows, but rules, validation and governance must be specific to the new domain.</w:t>
      </w:r>
    </w:p>
    <w:p w:rsidR="00000000" w:rsidDel="00000000" w:rsidP="00000000" w:rsidRDefault="00000000" w:rsidRPr="00000000" w14:paraId="00000127">
      <w:pPr>
        <w:pStyle w:val="Heading1"/>
        <w:spacing w:after="160" w:before="360" w:lineRule="auto"/>
        <w:rPr/>
      </w:pPr>
      <w:r w:rsidDel="00000000" w:rsidR="00000000" w:rsidRPr="00000000">
        <w:rPr>
          <w:rtl w:val="0"/>
        </w:rPr>
        <w:t xml:space="preserve">16. Judge-Facing Validation Summary</w:t>
      </w:r>
    </w:p>
    <w:p w:rsidR="00000000" w:rsidDel="00000000" w:rsidP="00000000" w:rsidRDefault="00000000" w:rsidRPr="00000000" w14:paraId="00000128">
      <w:pPr>
        <w:spacing w:after="200" w:lineRule="auto"/>
        <w:rPr/>
      </w:pPr>
      <w:r w:rsidDel="00000000" w:rsidR="00000000" w:rsidRPr="00000000">
        <w:rPr>
          <w:b w:val="1"/>
          <w:bCs w:val="1"/>
          <w:rtl w:val="0"/>
        </w:rPr>
        <w:t xml:space="preserve">Use this exact answer: </w:t>
      </w:r>
      <w:r w:rsidDel="00000000" w:rsidR="00000000" w:rsidRPr="00000000">
        <w:rPr>
          <w:i w:val="1"/>
          <w:iCs w:val="1"/>
          <w:rtl w:val="0"/>
        </w:rPr>
        <w:t xml:space="preserve">"Our prototype is component-validated, not clinically validated. We use public proxy datasets only for proof-of-concept, and synthetic consented conversations for the demo. We evaluate ASR with WER/CER, text models with macro-F1 and recall, and the Safety Engine with high-recall simulated danger scenarios. We will never present proxy-dataset performance as real victim trauma-detection accuracy."</w:t>
      </w:r>
      <w:r w:rsidDel="00000000" w:rsidR="00000000" w:rsidRPr="00000000">
        <w:rPr>
          <w:rtl w:val="0"/>
        </w:rPr>
      </w:r>
    </w:p>
    <w:p w:rsidR="00000000" w:rsidDel="00000000" w:rsidP="00000000" w:rsidRDefault="00000000" w:rsidRPr="00000000" w14:paraId="00000129">
      <w:pPr>
        <w:pStyle w:val="Heading1"/>
        <w:spacing w:after="160" w:before="360" w:lineRule="auto"/>
        <w:rPr/>
      </w:pPr>
      <w:r w:rsidDel="00000000" w:rsidR="00000000" w:rsidRPr="00000000">
        <w:rPr>
          <w:rtl w:val="0"/>
        </w:rPr>
        <w:t xml:space="preserve">17. Things We Should Never Say</w:t>
      </w:r>
    </w:p>
    <w:p w:rsidR="00000000" w:rsidDel="00000000" w:rsidP="00000000" w:rsidRDefault="00000000" w:rsidRPr="00000000" w14:paraId="0000012A">
      <w:pPr>
        <w:spacing w:after="100" w:lineRule="auto"/>
        <w:rPr/>
      </w:pPr>
      <w:r w:rsidDel="00000000" w:rsidR="00000000" w:rsidRPr="00000000">
        <w:rPr>
          <w:b w:val="1"/>
          <w:bCs w:val="1"/>
          <w:rtl w:val="0"/>
        </w:rPr>
        <w:t xml:space="preserve">Do not say: </w:t>
      </w:r>
      <w:r w:rsidDel="00000000" w:rsidR="00000000" w:rsidRPr="00000000">
        <w:rPr>
          <w:i w:val="1"/>
          <w:iCs w:val="1"/>
          <w:rtl w:val="0"/>
        </w:rPr>
        <w:t xml:space="preserve">"We diagnose trauma."</w:t>
      </w:r>
      <w:r w:rsidDel="00000000" w:rsidR="00000000" w:rsidRPr="00000000">
        <w:rPr>
          <w:rtl w:val="0"/>
        </w:rPr>
        <w:t xml:space="preserve">  →  </w:t>
      </w:r>
      <w:r w:rsidDel="00000000" w:rsidR="00000000" w:rsidRPr="00000000">
        <w:rPr>
          <w:b w:val="1"/>
          <w:bCs w:val="1"/>
          <w:rtl w:val="0"/>
        </w:rPr>
        <w:t xml:space="preserve">Say: </w:t>
      </w:r>
      <w:r w:rsidDel="00000000" w:rsidR="00000000" w:rsidRPr="00000000">
        <w:rPr>
          <w:rtl w:val="0"/>
        </w:rPr>
        <w:t xml:space="preserve">"We provide safety and prioritisation support; we do not diagnose."</w:t>
      </w:r>
    </w:p>
    <w:p w:rsidR="00000000" w:rsidDel="00000000" w:rsidP="00000000" w:rsidRDefault="00000000" w:rsidRPr="00000000" w14:paraId="0000012B">
      <w:pPr>
        <w:spacing w:after="100" w:lineRule="auto"/>
        <w:rPr/>
      </w:pPr>
      <w:r w:rsidDel="00000000" w:rsidR="00000000" w:rsidRPr="00000000">
        <w:rPr>
          <w:b w:val="1"/>
          <w:bCs w:val="1"/>
          <w:rtl w:val="0"/>
        </w:rPr>
        <w:t xml:space="preserve">Do not say: </w:t>
      </w:r>
      <w:r w:rsidDel="00000000" w:rsidR="00000000" w:rsidRPr="00000000">
        <w:rPr>
          <w:i w:val="1"/>
          <w:iCs w:val="1"/>
          <w:rtl w:val="0"/>
        </w:rPr>
        <w:t xml:space="preserve">"We have 95% overall accuracy."</w:t>
      </w:r>
      <w:r w:rsidDel="00000000" w:rsidR="00000000" w:rsidRPr="00000000">
        <w:rPr>
          <w:rtl w:val="0"/>
        </w:rPr>
        <w:t xml:space="preserve">  →  </w:t>
      </w:r>
      <w:r w:rsidDel="00000000" w:rsidR="00000000" w:rsidRPr="00000000">
        <w:rPr>
          <w:b w:val="1"/>
          <w:bCs w:val="1"/>
          <w:rtl w:val="0"/>
        </w:rPr>
        <w:t xml:space="preserve">Say: </w:t>
      </w:r>
      <w:r w:rsidDel="00000000" w:rsidR="00000000" w:rsidRPr="00000000">
        <w:rPr>
          <w:rtl w:val="0"/>
        </w:rPr>
        <w:t xml:space="preserve">"Different components have different metrics, and we report only measured results with their data source."</w:t>
      </w:r>
    </w:p>
    <w:p w:rsidR="00000000" w:rsidDel="00000000" w:rsidP="00000000" w:rsidRDefault="00000000" w:rsidRPr="00000000" w14:paraId="0000012C">
      <w:pPr>
        <w:spacing w:after="100" w:lineRule="auto"/>
        <w:rPr/>
      </w:pPr>
      <w:r w:rsidDel="00000000" w:rsidR="00000000" w:rsidRPr="00000000">
        <w:rPr>
          <w:b w:val="1"/>
          <w:bCs w:val="1"/>
          <w:rtl w:val="0"/>
        </w:rPr>
        <w:t xml:space="preserve">Do not say: </w:t>
      </w:r>
      <w:r w:rsidDel="00000000" w:rsidR="00000000" w:rsidRPr="00000000">
        <w:rPr>
          <w:i w:val="1"/>
          <w:iCs w:val="1"/>
          <w:rtl w:val="0"/>
        </w:rPr>
        <w:t xml:space="preserve">"We trained on real victims."</w:t>
      </w:r>
      <w:r w:rsidDel="00000000" w:rsidR="00000000" w:rsidRPr="00000000">
        <w:rPr>
          <w:rtl w:val="0"/>
        </w:rPr>
        <w:t xml:space="preserve">  →  </w:t>
      </w:r>
      <w:r w:rsidDel="00000000" w:rsidR="00000000" w:rsidRPr="00000000">
        <w:rPr>
          <w:b w:val="1"/>
          <w:bCs w:val="1"/>
          <w:rtl w:val="0"/>
        </w:rPr>
        <w:t xml:space="preserve">Say: </w:t>
      </w:r>
      <w:r w:rsidDel="00000000" w:rsidR="00000000" w:rsidRPr="00000000">
        <w:rPr>
          <w:rtl w:val="0"/>
        </w:rPr>
        <w:t xml:space="preserve">"The prototype uses proxy public datasets and synthetic, consented demo conversations."</w:t>
      </w:r>
    </w:p>
    <w:p w:rsidR="00000000" w:rsidDel="00000000" w:rsidP="00000000" w:rsidRDefault="00000000" w:rsidRPr="00000000" w14:paraId="0000012D">
      <w:pPr>
        <w:spacing w:after="100" w:lineRule="auto"/>
        <w:rPr/>
      </w:pPr>
      <w:r w:rsidDel="00000000" w:rsidR="00000000" w:rsidRPr="00000000">
        <w:rPr>
          <w:b w:val="1"/>
          <w:bCs w:val="1"/>
          <w:rtl w:val="0"/>
        </w:rPr>
        <w:t xml:space="preserve">Do not say: </w:t>
      </w:r>
      <w:r w:rsidDel="00000000" w:rsidR="00000000" w:rsidRPr="00000000">
        <w:rPr>
          <w:i w:val="1"/>
          <w:iCs w:val="1"/>
          <w:rtl w:val="0"/>
        </w:rPr>
        <w:t xml:space="preserve">"AI decides which complaint is important."</w:t>
      </w:r>
      <w:r w:rsidDel="00000000" w:rsidR="00000000" w:rsidRPr="00000000">
        <w:rPr>
          <w:rtl w:val="0"/>
        </w:rPr>
        <w:t xml:space="preserve">  →  </w:t>
      </w:r>
      <w:r w:rsidDel="00000000" w:rsidR="00000000" w:rsidRPr="00000000">
        <w:rPr>
          <w:b w:val="1"/>
          <w:bCs w:val="1"/>
          <w:rtl w:val="0"/>
        </w:rPr>
        <w:t xml:space="preserve">Say: </w:t>
      </w:r>
      <w:r w:rsidDel="00000000" w:rsidR="00000000" w:rsidRPr="00000000">
        <w:rPr>
          <w:rtl w:val="0"/>
        </w:rPr>
        <w:t xml:space="preserve">"AI provides evidence-backed recommendations; the human operator makes the final decision."</w:t>
      </w:r>
    </w:p>
    <w:p w:rsidR="00000000" w:rsidDel="00000000" w:rsidP="00000000" w:rsidRDefault="00000000" w:rsidRPr="00000000" w14:paraId="0000012E">
      <w:pPr>
        <w:spacing w:after="100" w:lineRule="auto"/>
        <w:rPr/>
      </w:pPr>
      <w:r w:rsidDel="00000000" w:rsidR="00000000" w:rsidRPr="00000000">
        <w:rPr>
          <w:b w:val="1"/>
          <w:bCs w:val="1"/>
          <w:rtl w:val="0"/>
        </w:rPr>
        <w:t xml:space="preserve">Do not say: </w:t>
      </w:r>
      <w:r w:rsidDel="00000000" w:rsidR="00000000" w:rsidRPr="00000000">
        <w:rPr>
          <w:i w:val="1"/>
          <w:iCs w:val="1"/>
          <w:rtl w:val="0"/>
        </w:rPr>
        <w:t xml:space="preserve">"We integrated with the real 14566 helpline."</w:t>
      </w:r>
      <w:r w:rsidDel="00000000" w:rsidR="00000000" w:rsidRPr="00000000">
        <w:rPr>
          <w:rtl w:val="0"/>
        </w:rPr>
        <w:t xml:space="preserve">  →  </w:t>
      </w:r>
      <w:r w:rsidDel="00000000" w:rsidR="00000000" w:rsidRPr="00000000">
        <w:rPr>
          <w:b w:val="1"/>
          <w:bCs w:val="1"/>
          <w:rtl w:val="0"/>
        </w:rPr>
        <w:t xml:space="preserve">Say: </w:t>
      </w:r>
      <w:r w:rsidDel="00000000" w:rsidR="00000000" w:rsidRPr="00000000">
        <w:rPr>
          <w:rtl w:val="0"/>
        </w:rPr>
        <w:t xml:space="preserve">"We simulate integration; real telephony integration requires authorisation."</w:t>
      </w:r>
    </w:p>
    <w:p w:rsidR="00000000" w:rsidDel="00000000" w:rsidP="00000000" w:rsidRDefault="00000000" w:rsidRPr="00000000" w14:paraId="0000012F">
      <w:pPr>
        <w:spacing w:after="100" w:lineRule="auto"/>
        <w:rPr/>
      </w:pPr>
      <w:r w:rsidDel="00000000" w:rsidR="00000000" w:rsidRPr="00000000">
        <w:rPr>
          <w:b w:val="1"/>
          <w:bCs w:val="1"/>
          <w:rtl w:val="0"/>
        </w:rPr>
        <w:t xml:space="preserve">Do not say: </w:t>
      </w:r>
      <w:r w:rsidDel="00000000" w:rsidR="00000000" w:rsidRPr="00000000">
        <w:rPr>
          <w:i w:val="1"/>
          <w:iCs w:val="1"/>
          <w:rtl w:val="0"/>
        </w:rPr>
        <w:t xml:space="preserve">"Our system is clinically/legal approved."</w:t>
      </w:r>
      <w:r w:rsidDel="00000000" w:rsidR="00000000" w:rsidRPr="00000000">
        <w:rPr>
          <w:rtl w:val="0"/>
        </w:rPr>
        <w:t xml:space="preserve">  →  </w:t>
      </w:r>
      <w:r w:rsidDel="00000000" w:rsidR="00000000" w:rsidRPr="00000000">
        <w:rPr>
          <w:b w:val="1"/>
          <w:bCs w:val="1"/>
          <w:rtl w:val="0"/>
        </w:rPr>
        <w:t xml:space="preserve">Say: </w:t>
      </w:r>
      <w:r w:rsidDel="00000000" w:rsidR="00000000" w:rsidRPr="00000000">
        <w:rPr>
          <w:rtl w:val="0"/>
        </w:rPr>
        <w:t xml:space="preserve">"It is a hackathon prototype requiring validation and review before deployment."</w:t>
      </w:r>
    </w:p>
    <w:p w:rsidR="00000000" w:rsidDel="00000000" w:rsidP="00000000" w:rsidRDefault="00000000" w:rsidRPr="00000000" w14:paraId="00000130">
      <w:pPr>
        <w:pStyle w:val="Heading1"/>
        <w:spacing w:after="160" w:before="360" w:lineRule="auto"/>
        <w:rPr/>
      </w:pPr>
      <w:r w:rsidDel="00000000" w:rsidR="00000000" w:rsidRPr="00000000">
        <w:rPr>
          <w:rtl w:val="0"/>
        </w:rPr>
        <w:t xml:space="preserve">18. 60-Second Closing Pitch</w:t>
      </w:r>
    </w:p>
    <w:p w:rsidR="00000000" w:rsidDel="00000000" w:rsidP="00000000" w:rsidRDefault="00000000" w:rsidRPr="00000000" w14:paraId="00000131">
      <w:pPr>
        <w:spacing w:after="120" w:lineRule="auto"/>
        <w:rPr/>
      </w:pPr>
      <w:r w:rsidDel="00000000" w:rsidR="00000000" w:rsidRPr="00000000">
        <w:rPr>
          <w:rtl w:val="0"/>
        </w:rPr>
        <w:t xml:space="preserve">"Our central principle is simple: AI should never quietly become the final authority in a safety-sensitive interaction. SAATHI therefore separates immediate safety from general prioritisation. A deterministic Safety Engine can bypass the score, while a transparent confidence-aware prioritisation layer helps operators understand what needs attention and why. We are honest about our current limitations: proxy data is not real victim data, and the prototype is not clinically validated. That is why our architecture keeps humans in control and our roadmap prioritises representative validation, governance and authorised deployment. For SIH, we demonstrate that this safety-first architecture is technically feasible today."</w:t>
      </w:r>
    </w:p>
    <w:p w:rsidR="00000000" w:rsidDel="00000000" w:rsidP="00000000" w:rsidRDefault="00000000" w:rsidRPr="00000000" w14:paraId="00000132">
      <w:pPr>
        <w:pStyle w:val="Heading1"/>
        <w:spacing w:after="160" w:before="360" w:lineRule="auto"/>
        <w:rPr/>
      </w:pPr>
      <w:r w:rsidDel="00000000" w:rsidR="00000000" w:rsidRPr="00000000">
        <w:rPr>
          <w:rtl w:val="0"/>
        </w:rPr>
        <w:t xml:space="preserve">19. Team Preparation Checklist</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member knows the 30-second opening answer.</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member has skimmed the Section 0 primer and can explain LLM, fine-tuning, regex, ASR and FastAPI in one sentence each if asked.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invent an accuracy number.</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 the difference between safety detection, prioritisation and clinical diagnosis.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why the Safety Engine bypasses the score.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honest about the absence of real victim data.</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 that 14566/telephony integration is mocked unless authorised.</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something is unknown, explain what validation would be required rather than guessing.</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the core principle: evidence visible, uncertainty represented, human final authority.</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tqwLSx9lyV+I9UUYVmFNHghQ==">CgMxLjA4AHIhMVEwUGt1VUlUNDFKcEVVaXJBZkdZSmJTd3ZzZ0ZtVTF1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2026-09-04T20:13:15.415Z</dcterms:created>
  <dc:creator>Un-named</dc:creator>
</cp:coreProperties>
</file>

<file path=docProps/custom.xml><?xml version="1.0" encoding="utf-8"?>
<Properties xmlns="http://schemas.openxmlformats.org/officeDocument/2006/custom-properties" xmlns:vt="http://schemas.openxmlformats.org/officeDocument/2006/docPropsVTypes"/>
</file>