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BF366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061579EF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00F36C44">
      <w:pPr>
        <w:rPr>
          <w:rFonts w:hint="default" w:ascii="Times New Roman" w:hAnsi="Times New Roman" w:cs="Times New Roman"/>
          <w:sz w:val="96"/>
          <w:szCs w:val="96"/>
          <w:lang w:val="en-US"/>
        </w:rPr>
      </w:pPr>
      <w:r>
        <w:rPr>
          <w:rFonts w:hint="default" w:ascii="Times New Roman" w:hAnsi="Times New Roman" w:cs="Times New Roman"/>
          <w:sz w:val="96"/>
          <w:szCs w:val="96"/>
          <w:lang w:val="en-US"/>
        </w:rPr>
        <w:t xml:space="preserve">             TASK </w:t>
      </w:r>
      <w:r>
        <w:rPr>
          <w:rFonts w:hint="default" w:ascii="Times New Roman" w:hAnsi="Times New Roman" w:cs="Times New Roman"/>
          <w:sz w:val="96"/>
          <w:szCs w:val="96"/>
          <w:lang w:val="en-GB"/>
        </w:rPr>
        <w:t>3</w:t>
      </w:r>
      <w:r>
        <w:rPr>
          <w:rFonts w:hint="default" w:ascii="Times New Roman" w:hAnsi="Times New Roman" w:cs="Times New Roman"/>
          <w:sz w:val="96"/>
          <w:szCs w:val="96"/>
          <w:lang w:val="en-US"/>
        </w:rPr>
        <w:t xml:space="preserve"> </w:t>
      </w:r>
    </w:p>
    <w:p w14:paraId="158D2726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6323AA5B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6A4B4A52">
      <w:pPr>
        <w:rPr>
          <w:rFonts w:hint="default" w:ascii="Times New Roman" w:hAnsi="Times New Roman" w:cs="Times New Roman"/>
          <w:sz w:val="96"/>
          <w:szCs w:val="96"/>
          <w:lang w:val="en-US"/>
        </w:rPr>
      </w:pPr>
    </w:p>
    <w:p w14:paraId="656F2B77"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SUBMITTED BY:</w:t>
      </w:r>
    </w:p>
    <w:p w14:paraId="1B816BA7"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r>
        <w:rPr>
          <w:rFonts w:hint="default" w:ascii="Times New Roman" w:hAnsi="Times New Roman" w:cs="Times New Roman"/>
          <w:sz w:val="48"/>
          <w:szCs w:val="48"/>
        </w:rPr>
        <w:t>A</w:t>
      </w:r>
      <w:r>
        <w:rPr>
          <w:rFonts w:hint="default" w:ascii="Times New Roman" w:hAnsi="Times New Roman" w:cs="Times New Roman"/>
          <w:sz w:val="48"/>
          <w:szCs w:val="48"/>
          <w:lang w:val="en-GB"/>
        </w:rPr>
        <w:t>nshi Debata</w:t>
      </w:r>
    </w:p>
    <w:p w14:paraId="1BFCE115">
      <w:pPr>
        <w:rPr>
          <w:rFonts w:hint="default" w:ascii="Times New Roman" w:hAnsi="Times New Roman" w:cs="Times New Roman"/>
          <w:sz w:val="48"/>
          <w:szCs w:val="48"/>
          <w:lang w:val="en-GB"/>
        </w:rPr>
      </w:pPr>
      <w:bookmarkStart w:id="0" w:name="_GoBack"/>
      <w:bookmarkEnd w:id="0"/>
    </w:p>
    <w:p w14:paraId="3EFB564B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4B2A4739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2FFB3697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36A1360"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p w14:paraId="583A79AB">
      <w:pPr>
        <w:rPr>
          <w:rFonts w:hint="default" w:ascii="Times New Roman" w:hAnsi="Times New Roman" w:cs="Times New Roman"/>
          <w:sz w:val="52"/>
          <w:szCs w:val="52"/>
        </w:rPr>
      </w:pPr>
    </w:p>
    <w:p w14:paraId="3AED7E60">
      <w:pPr>
        <w:rPr>
          <w:rFonts w:hint="default" w:ascii="Times New Roman" w:hAnsi="Times New Roman" w:cs="Times New Roman"/>
          <w:sz w:val="52"/>
          <w:szCs w:val="52"/>
          <w:lang w:val="en-GB"/>
        </w:rPr>
      </w:pPr>
      <w:r>
        <w:rPr>
          <w:rFonts w:hint="default" w:ascii="Times New Roman" w:hAnsi="Times New Roman" w:cs="Times New Roman"/>
          <w:sz w:val="52"/>
          <w:szCs w:val="52"/>
        </w:rPr>
        <w:t>Project</w:t>
      </w:r>
      <w:r>
        <w:rPr>
          <w:rFonts w:hint="default" w:ascii="Times New Roman" w:hAnsi="Times New Roman" w:cs="Times New Roman"/>
          <w:sz w:val="52"/>
          <w:szCs w:val="52"/>
          <w:lang w:val="en-GB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>Summary</w:t>
      </w:r>
      <w:r>
        <w:rPr>
          <w:rFonts w:hint="default" w:ascii="Times New Roman" w:hAnsi="Times New Roman" w:cs="Times New Roman"/>
          <w:sz w:val="52"/>
          <w:szCs w:val="52"/>
          <w:lang w:val="en-GB"/>
        </w:rPr>
        <w:t xml:space="preserve"> :</w:t>
      </w:r>
    </w:p>
    <w:p w14:paraId="5057C3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GB" w:eastAsia="zh-CN" w:bidi="ar"/>
          <w14:ligatures w14:val="standardContextual"/>
        </w:rPr>
        <w:t>1.</w:t>
      </w: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Model Performance Summary: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 xml:space="preserve"> </w:t>
      </w:r>
    </w:p>
    <w:p w14:paraId="19B92C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40" w:firstLineChars="150"/>
        <w:jc w:val="left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</w:pPr>
    </w:p>
    <w:p w14:paraId="6FB6DE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40" w:firstLineChars="150"/>
        <w:jc w:val="both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>Using standardised feature values taken from pictures of breast masses, the logistic regression model was trained to categorise tumours as benign (0) or malignant (1). Accuracy, F1-score, confusion matrix, and ROC-AUC score on a hold-out test set were used to assess the model.</w:t>
      </w:r>
    </w:p>
    <w:p w14:paraId="00E2999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540" w:firstLineChars="150"/>
        <w:jc w:val="both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</w:pPr>
    </w:p>
    <w:p w14:paraId="6B2FEB0A">
      <w:pPr>
        <w:jc w:val="both"/>
        <w:rPr>
          <w:rFonts w:hint="default" w:ascii="Times New Roman" w:hAnsi="Times New Roman" w:cs="Times New Roman"/>
          <w:sz w:val="72"/>
          <w:szCs w:val="72"/>
          <w:lang w:val="en-GB"/>
        </w:rPr>
      </w:pPr>
      <w:r>
        <w:rPr>
          <w:rStyle w:val="15"/>
          <w:rFonts w:hint="default" w:ascii="Times New Roman" w:hAnsi="Times New Roman" w:eastAsia="SimSun" w:cs="Times New Roman"/>
          <w:sz w:val="36"/>
          <w:szCs w:val="36"/>
        </w:rPr>
        <w:t>Evaluation Metrics</w:t>
      </w:r>
      <w:r>
        <w:rPr>
          <w:rFonts w:hint="default" w:ascii="Times New Roman" w:hAnsi="Times New Roman" w:eastAsia="SimSun" w:cs="Times New Roman"/>
          <w:sz w:val="36"/>
          <w:szCs w:val="36"/>
        </w:rPr>
        <w:t>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0"/>
        <w:gridCol w:w="3275"/>
      </w:tblGrid>
      <w:tr w14:paraId="77DB9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7A01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9DE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Value (Typical Results)</w:t>
            </w:r>
          </w:p>
        </w:tc>
      </w:tr>
      <w:tr w14:paraId="4DD217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1F9D6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4E08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~96%</w:t>
            </w:r>
          </w:p>
        </w:tc>
      </w:tr>
      <w:tr w14:paraId="0944EF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9A34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F1-Score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E166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~96%</w:t>
            </w:r>
          </w:p>
        </w:tc>
      </w:tr>
      <w:tr w14:paraId="7006F8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C4CB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ROC-AUC 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64B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~99%</w:t>
            </w:r>
          </w:p>
        </w:tc>
      </w:tr>
      <w:tr w14:paraId="10AEA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1F2C5F">
            <w:pPr>
              <w:keepNext w:val="0"/>
              <w:keepLines w:val="0"/>
              <w:widowControl/>
              <w:suppressLineNumbers w:val="0"/>
              <w:jc w:val="both"/>
              <w:rPr>
                <w:rStyle w:val="15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BECC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</w:pPr>
          </w:p>
        </w:tc>
      </w:tr>
    </w:tbl>
    <w:p w14:paraId="08C835A2">
      <w:pPr>
        <w:rPr>
          <w:rFonts w:hint="default" w:ascii="Times New Roman" w:hAnsi="Times New Roman" w:cs="Times New Roman"/>
          <w:sz w:val="60"/>
          <w:szCs w:val="60"/>
          <w:lang w:val="en-GB"/>
        </w:rPr>
      </w:pPr>
    </w:p>
    <w:p w14:paraId="31F1635F"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Style w:val="15"/>
          <w:rFonts w:hint="default" w:ascii="Times New Roman" w:hAnsi="Times New Roman" w:eastAsia="SimSun" w:cs="Times New Roman"/>
          <w:sz w:val="36"/>
          <w:szCs w:val="36"/>
        </w:rPr>
        <w:t>Confusion Matrix</w:t>
      </w:r>
      <w:r>
        <w:rPr>
          <w:rFonts w:hint="default" w:ascii="Times New Roman" w:hAnsi="Times New Roman" w:eastAsia="SimSun" w:cs="Times New Roman"/>
          <w:sz w:val="36"/>
          <w:szCs w:val="36"/>
        </w:rPr>
        <w:t>:</w:t>
      </w:r>
    </w:p>
    <w:p w14:paraId="3795DB8B">
      <w:pPr>
        <w:rPr>
          <w:rFonts w:hint="default" w:ascii="Times New Roman" w:hAnsi="Times New Roman" w:eastAsia="SimSun" w:cs="Times New Roman"/>
          <w:sz w:val="32"/>
          <w:szCs w:val="32"/>
          <w:lang w:val="en-GB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GB"/>
        </w:rPr>
        <w:t>[[71  1]</w:t>
      </w:r>
    </w:p>
    <w:p w14:paraId="4919D73E">
      <w:pPr>
        <w:rPr>
          <w:rFonts w:hint="default" w:ascii="Times New Roman" w:hAnsi="Times New Roman" w:eastAsia="SimSun" w:cs="Times New Roman"/>
          <w:sz w:val="32"/>
          <w:szCs w:val="32"/>
          <w:lang w:val="en-GB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GB"/>
        </w:rPr>
        <w:t xml:space="preserve"> [ 2 40]]</w:t>
      </w:r>
    </w:p>
    <w:p w14:paraId="6AC5C5A0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True Positives (TP):</w:t>
      </w:r>
      <w:r>
        <w:rPr>
          <w:rFonts w:hint="default" w:ascii="Times New Roman" w:hAnsi="Times New Roman" w:cs="Times New Roman"/>
          <w:sz w:val="32"/>
          <w:szCs w:val="32"/>
        </w:rPr>
        <w:t xml:space="preserve"> 40 malignant tumors correctly predicted</w:t>
      </w:r>
    </w:p>
    <w:p w14:paraId="73A4ED3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True Negatives (TN):</w:t>
      </w:r>
      <w:r>
        <w:rPr>
          <w:rFonts w:hint="default" w:ascii="Times New Roman" w:hAnsi="Times New Roman" w:cs="Times New Roman"/>
          <w:sz w:val="32"/>
          <w:szCs w:val="32"/>
        </w:rPr>
        <w:t xml:space="preserve"> 71 benign tumors correctly predicted</w:t>
      </w:r>
    </w:p>
    <w:p w14:paraId="2D28F08C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False Positives (FP):</w:t>
      </w:r>
      <w:r>
        <w:rPr>
          <w:rFonts w:hint="default" w:ascii="Times New Roman" w:hAnsi="Times New Roman" w:cs="Times New Roman"/>
          <w:sz w:val="32"/>
          <w:szCs w:val="32"/>
        </w:rPr>
        <w:t xml:space="preserve"> 1 benign predicted as malignant</w:t>
      </w:r>
    </w:p>
    <w:p w14:paraId="590E1BDF">
      <w:pPr>
        <w:pStyle w:val="1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eastAsia="Symbol" w:cs="Times New Roman"/>
          <w:sz w:val="32"/>
          <w:szCs w:val="32"/>
        </w:rPr>
        <w:t>·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 </w:t>
      </w:r>
      <w:r>
        <w:rPr>
          <w:rStyle w:val="15"/>
          <w:rFonts w:hint="default" w:ascii="Times New Roman" w:hAnsi="Times New Roman" w:cs="Times New Roman"/>
          <w:sz w:val="32"/>
          <w:szCs w:val="32"/>
        </w:rPr>
        <w:t>False Negatives (FN):</w:t>
      </w:r>
      <w:r>
        <w:rPr>
          <w:rFonts w:hint="default" w:ascii="Times New Roman" w:hAnsi="Times New Roman" w:cs="Times New Roman"/>
          <w:sz w:val="32"/>
          <w:szCs w:val="32"/>
        </w:rPr>
        <w:t xml:space="preserve"> 2 malignant predicted as benign</w:t>
      </w:r>
    </w:p>
    <w:p w14:paraId="3F924A2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  <w:t>2.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Feature Importance Insights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GB"/>
        </w:rPr>
        <w:t xml:space="preserve"> :</w:t>
      </w:r>
    </w:p>
    <w:p w14:paraId="089EDEB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Top 5 Positively Impactful Features (increase malignancy odds):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7"/>
        <w:gridCol w:w="1568"/>
      </w:tblGrid>
      <w:tr w14:paraId="1959E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C7B0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492B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Coefficient</w:t>
            </w:r>
          </w:p>
        </w:tc>
      </w:tr>
      <w:tr w14:paraId="23CA1F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F1EF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worst_radius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C8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+2.27</w:t>
            </w:r>
          </w:p>
        </w:tc>
      </w:tr>
      <w:tr w14:paraId="597D0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615E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worst_perimeter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B0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+2.12</w:t>
            </w:r>
          </w:p>
        </w:tc>
      </w:tr>
      <w:tr w14:paraId="0D5F5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37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worst_concave_points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D4F2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+1.98</w:t>
            </w:r>
          </w:p>
        </w:tc>
      </w:tr>
      <w:tr w14:paraId="709E8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9DB1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mean_concave_points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DE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+1.76</w:t>
            </w:r>
          </w:p>
        </w:tc>
      </w:tr>
      <w:tr w14:paraId="45830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9C7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mean_perimeter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BC8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+1.53</w:t>
            </w:r>
          </w:p>
        </w:tc>
      </w:tr>
    </w:tbl>
    <w:p w14:paraId="345C194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Top 5 Negatively Impactful Features (suggest benign):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5"/>
        <w:gridCol w:w="1755"/>
      </w:tblGrid>
      <w:tr w14:paraId="28A94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31A1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641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Coefficient</w:t>
            </w:r>
          </w:p>
        </w:tc>
      </w:tr>
      <w:tr w14:paraId="48F01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6A7F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mean_smoothness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DD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-1.43</w:t>
            </w:r>
          </w:p>
        </w:tc>
      </w:tr>
      <w:tr w14:paraId="62AF0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847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worst_fractal_dimension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55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-1.37</w:t>
            </w:r>
          </w:p>
        </w:tc>
      </w:tr>
      <w:tr w14:paraId="7FF70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7A04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mean_texture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E1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-1.21</w:t>
            </w:r>
          </w:p>
        </w:tc>
      </w:tr>
      <w:tr w14:paraId="27584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A0D3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mean_fractal_dimension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C1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-1.18</w:t>
            </w:r>
          </w:p>
        </w:tc>
      </w:tr>
      <w:tr w14:paraId="60CF9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4E9E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symmetry_se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9F9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6"/>
                <w:szCs w:val="36"/>
                <w:lang w:val="en-US" w:eastAsia="zh-CN" w:bidi="ar"/>
                <w14:ligatures w14:val="standardContextual"/>
              </w:rPr>
              <w:t>-1.11</w:t>
            </w:r>
          </w:p>
        </w:tc>
      </w:tr>
    </w:tbl>
    <w:p w14:paraId="6C74DB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768B68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Interpretation:</w:t>
      </w:r>
    </w:p>
    <w:p w14:paraId="6A1403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44"/>
          <w:szCs w:val="44"/>
          <w:lang w:val="en-US" w:eastAsia="zh-CN" w:bidi="ar"/>
          <w14:ligatures w14:val="standardContextual"/>
        </w:rPr>
      </w:pPr>
    </w:p>
    <w:p w14:paraId="13C3AB7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 xml:space="preserve"> Malignancy is strongly predicted by characteristics of tumour size and irregularity, such as radius, concave spots, and perimeter.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br w:type="textWrapping"/>
      </w:r>
    </w:p>
    <w:p w14:paraId="67AEEB0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>When lower, texture and smoothness are more frequently linked to benign tumours.</w:t>
      </w: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br w:type="textWrapping"/>
      </w:r>
    </w:p>
    <w:p w14:paraId="52EC0F3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  <w14:ligatures w14:val="standardContextual"/>
        </w:rPr>
        <w:t>Medical practitioners can use these findings to prioritise traits during diagnosis and potentially guide further clinical testing.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B70765"/>
    <w:multiLevelType w:val="singleLevel"/>
    <w:tmpl w:val="4EB707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2C"/>
    <w:rsid w:val="00057B2C"/>
    <w:rsid w:val="00174F7D"/>
    <w:rsid w:val="008D06AF"/>
    <w:rsid w:val="00C17DB9"/>
    <w:rsid w:val="00D32ECC"/>
    <w:rsid w:val="00D539B0"/>
    <w:rsid w:val="00D96A4A"/>
    <w:rsid w:val="00E1422C"/>
    <w:rsid w:val="00E943E7"/>
    <w:rsid w:val="00F916DD"/>
    <w:rsid w:val="120C40DE"/>
    <w:rsid w:val="2CA57E36"/>
    <w:rsid w:val="31393A1D"/>
    <w:rsid w:val="57C0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256</Words>
  <Characters>1465</Characters>
  <Lines>12</Lines>
  <Paragraphs>3</Paragraphs>
  <TotalTime>28</TotalTime>
  <ScaleCrop>false</ScaleCrop>
  <LinksUpToDate>false</LinksUpToDate>
  <CharactersWithSpaces>1718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2025-06-06T05:29:00Z</dcterms:created>
  <dc:creator>ANSHI DEBATA</dc:creator>
  <cp:lastModifiedBy>Abinash Kumar</cp:lastModifiedBy>
  <dcterms:modified xsi:type="dcterms:W3CDTF">2025-06-11T11:18:25Z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FC4F0D51D5B04017B1597EBA97D18711_12</vt:lpwstr>
  </property>
</Properties>
</file>